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33" w:rsidRPr="001157B5" w:rsidRDefault="00751C33" w:rsidP="00626B89">
      <w:pPr>
        <w:jc w:val="both"/>
        <w:rPr>
          <w:rFonts w:ascii="Arial Unicode MS" w:eastAsia="Arial Unicode MS" w:hAnsi="Arial Unicode MS" w:cs="Arial Unicode MS"/>
          <w:sz w:val="22"/>
        </w:rPr>
      </w:pPr>
    </w:p>
    <w:p w:rsidR="00751C33" w:rsidRPr="001157B5" w:rsidRDefault="006E2BD7" w:rsidP="006E2BD7">
      <w:pPr>
        <w:ind w:left="426"/>
        <w:jc w:val="both"/>
        <w:rPr>
          <w:rFonts w:ascii="Arial Unicode MS" w:eastAsia="Arial Unicode MS" w:hAnsi="Arial Unicode MS" w:cs="Arial Unicode MS"/>
          <w:sz w:val="22"/>
        </w:rPr>
      </w:pPr>
      <w:r>
        <w:rPr>
          <w:rFonts w:ascii="Arial Unicode MS" w:eastAsia="Arial Unicode MS" w:hAnsi="Arial Unicode MS" w:cs="Arial Unicode MS"/>
          <w:noProof/>
          <w:sz w:val="22"/>
          <w:lang w:val="es-ES" w:eastAsia="es-ES"/>
        </w:rPr>
        <w:drawing>
          <wp:inline distT="0" distB="0" distL="0" distR="0">
            <wp:extent cx="4495800" cy="5874730"/>
            <wp:effectExtent l="19050" t="0" r="0" b="0"/>
            <wp:docPr id="6" name="Imagen 6" descr="C:\Documents and Settings\carmen.lara\Escritorio\portada aplicaciones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armen.lara\Escritorio\portada aplicaciones web.jpg"/>
                    <pic:cNvPicPr>
                      <a:picLocks noChangeAspect="1" noChangeArrowheads="1"/>
                    </pic:cNvPicPr>
                  </pic:nvPicPr>
                  <pic:blipFill>
                    <a:blip r:embed="rId7"/>
                    <a:srcRect/>
                    <a:stretch>
                      <a:fillRect/>
                    </a:stretch>
                  </pic:blipFill>
                  <pic:spPr bwMode="auto">
                    <a:xfrm>
                      <a:off x="0" y="0"/>
                      <a:ext cx="4495800" cy="5874730"/>
                    </a:xfrm>
                    <a:prstGeom prst="rect">
                      <a:avLst/>
                    </a:prstGeom>
                    <a:noFill/>
                    <a:ln w="9525">
                      <a:noFill/>
                      <a:miter lim="800000"/>
                      <a:headEnd/>
                      <a:tailEnd/>
                    </a:ln>
                  </pic:spPr>
                </pic:pic>
              </a:graphicData>
            </a:graphic>
          </wp:inline>
        </w:drawing>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6E2BD7" w:rsidRPr="006E2BD7" w:rsidRDefault="006E2BD7" w:rsidP="006E2BD7">
      <w:pPr>
        <w:jc w:val="center"/>
        <w:rPr>
          <w:rFonts w:ascii="Arial Unicode MS" w:eastAsia="Arial Unicode MS" w:hAnsi="Arial Unicode MS" w:cs="Arial Unicode MS"/>
          <w:sz w:val="92"/>
          <w:szCs w:val="92"/>
          <w:u w:val="dotDotDash"/>
        </w:rPr>
      </w:pPr>
      <w:r w:rsidRPr="006E2BD7">
        <w:rPr>
          <w:rFonts w:ascii="Arial Unicode MS" w:eastAsia="Arial Unicode MS" w:hAnsi="Arial Unicode MS" w:cs="Arial Unicode MS"/>
          <w:sz w:val="92"/>
          <w:szCs w:val="92"/>
          <w:u w:val="dotDotDash"/>
        </w:rPr>
        <w:t>Guía didáctica</w:t>
      </w:r>
    </w:p>
    <w:p w:rsidR="00751C33" w:rsidRPr="001157B5" w:rsidRDefault="00751C33" w:rsidP="00626B89">
      <w:pPr>
        <w:jc w:val="both"/>
        <w:rPr>
          <w:rFonts w:ascii="Arial Unicode MS" w:eastAsia="Arial Unicode MS" w:hAnsi="Arial Unicode MS" w:cs="Arial Unicode MS"/>
          <w:sz w:val="22"/>
        </w:rPr>
      </w:pPr>
    </w:p>
    <w:p w:rsidR="00751C33" w:rsidRDefault="0010289E" w:rsidP="0010289E">
      <w:pPr>
        <w:ind w:left="4956" w:firstLine="708"/>
        <w:jc w:val="both"/>
        <w:rPr>
          <w:rFonts w:ascii="Arial Unicode MS" w:eastAsia="Arial Unicode MS" w:hAnsi="Arial Unicode MS" w:cs="Arial Unicode MS"/>
          <w:sz w:val="22"/>
        </w:rPr>
      </w:pPr>
      <w:r>
        <w:rPr>
          <w:rFonts w:ascii="Arial Unicode MS" w:eastAsia="Arial Unicode MS" w:hAnsi="Arial Unicode MS" w:cs="Arial Unicode MS"/>
          <w:sz w:val="22"/>
        </w:rPr>
        <w:t>Alicia Ramos Martín</w:t>
      </w:r>
    </w:p>
    <w:p w:rsidR="0010289E" w:rsidRPr="001157B5" w:rsidRDefault="0010289E" w:rsidP="0010289E">
      <w:pPr>
        <w:ind w:left="5664"/>
        <w:jc w:val="both"/>
        <w:rPr>
          <w:rFonts w:ascii="Arial Unicode MS" w:eastAsia="Arial Unicode MS" w:hAnsi="Arial Unicode MS" w:cs="Arial Unicode MS"/>
          <w:sz w:val="22"/>
        </w:rPr>
      </w:pPr>
      <w:r>
        <w:rPr>
          <w:rFonts w:ascii="Arial Unicode MS" w:eastAsia="Arial Unicode MS" w:hAnsi="Arial Unicode MS" w:cs="Arial Unicode MS"/>
          <w:sz w:val="22"/>
        </w:rPr>
        <w:t>Mª Jesús Ramos Martín</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6E2BD7" w:rsidRDefault="00751C33" w:rsidP="00626B89">
      <w:pPr>
        <w:jc w:val="both"/>
        <w:rPr>
          <w:rFonts w:ascii="Arial Unicode MS" w:eastAsia="Arial Unicode MS" w:hAnsi="Arial Unicode MS" w:cs="Arial Unicode MS"/>
          <w:sz w:val="36"/>
          <w:szCs w:val="36"/>
        </w:rPr>
      </w:pPr>
      <w:r w:rsidRPr="006E2BD7">
        <w:rPr>
          <w:rFonts w:ascii="Arial Unicode MS" w:eastAsia="Arial Unicode MS" w:hAnsi="Arial Unicode MS" w:cs="Arial Unicode MS"/>
          <w:sz w:val="36"/>
          <w:szCs w:val="36"/>
        </w:rPr>
        <w:t>Contenido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531FB">
      <w:pPr>
        <w:ind w:right="-710" w:hanging="567"/>
        <w:rPr>
          <w:rFonts w:ascii="Arial Unicode MS" w:eastAsia="Arial Unicode MS" w:hAnsi="Arial Unicode MS" w:cs="Arial Unicode MS"/>
        </w:rPr>
      </w:pPr>
      <w:r w:rsidRPr="001157B5">
        <w:rPr>
          <w:rFonts w:ascii="Arial Unicode MS" w:eastAsia="Arial Unicode MS" w:hAnsi="Arial Unicode MS" w:cs="Arial Unicode MS"/>
        </w:rPr>
        <w:t>1.</w:t>
      </w:r>
      <w:r w:rsidRPr="001157B5">
        <w:rPr>
          <w:rFonts w:ascii="Arial Unicode MS" w:eastAsia="Arial Unicode MS" w:hAnsi="Arial Unicode MS" w:cs="Arial Unicode MS"/>
        </w:rPr>
        <w:tab/>
        <w:t>Información general del título de técnico en sistemas microinformáticos y redes</w:t>
      </w:r>
      <w:r w:rsidR="006531FB">
        <w:rPr>
          <w:rFonts w:ascii="Arial Unicode MS" w:eastAsia="Arial Unicode MS" w:hAnsi="Arial Unicode MS" w:cs="Arial Unicode MS"/>
        </w:rPr>
        <w:t>………………………………………………………………………………..</w:t>
      </w:r>
      <w:r w:rsidRPr="001157B5">
        <w:rPr>
          <w:rFonts w:ascii="Arial Unicode MS" w:eastAsia="Arial Unicode MS" w:hAnsi="Arial Unicode MS" w:cs="Arial Unicode MS"/>
        </w:rPr>
        <w:tab/>
        <w:t>3</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Objetivos</w:t>
      </w:r>
      <w:r w:rsidR="00751C33" w:rsidRPr="001157B5">
        <w:rPr>
          <w:rFonts w:ascii="Arial Unicode MS" w:eastAsia="Arial Unicode MS" w:hAnsi="Arial Unicode MS" w:cs="Arial Unicode MS"/>
          <w:sz w:val="22"/>
        </w:rPr>
        <w:t xml:space="preserve"> generales del ciclo formativo</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3</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Competencia</w:t>
      </w:r>
      <w:r w:rsidR="00751C33" w:rsidRPr="001157B5">
        <w:rPr>
          <w:rFonts w:ascii="Arial Unicode MS" w:eastAsia="Arial Unicode MS" w:hAnsi="Arial Unicode MS" w:cs="Arial Unicode MS"/>
          <w:sz w:val="22"/>
        </w:rPr>
        <w:t xml:space="preserve"> general</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5</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Entorno</w:t>
      </w:r>
      <w:r w:rsidR="00751C33" w:rsidRPr="001157B5">
        <w:rPr>
          <w:rFonts w:ascii="Arial Unicode MS" w:eastAsia="Arial Unicode MS" w:hAnsi="Arial Unicode MS" w:cs="Arial Unicode MS"/>
          <w:sz w:val="22"/>
        </w:rPr>
        <w:t xml:space="preserve"> profesional.</w:t>
      </w:r>
      <w:r w:rsidR="00751C33" w:rsidRPr="001157B5">
        <w:rPr>
          <w:rFonts w:ascii="Arial Unicode MS" w:eastAsia="Arial Unicode MS" w:hAnsi="Arial Unicode MS" w:cs="Arial Unicode MS"/>
          <w:sz w:val="22"/>
        </w:rPr>
        <w:tab/>
      </w:r>
      <w:r w:rsidR="006531FB">
        <w:rPr>
          <w:rFonts w:ascii="Arial Unicode MS" w:eastAsia="Arial Unicode MS" w:hAnsi="Arial Unicode MS" w:cs="Arial Unicode MS"/>
          <w:sz w:val="22"/>
        </w:rPr>
        <w:t xml:space="preserve">…………………………………………………………………..          </w:t>
      </w:r>
      <w:r w:rsidR="004D08A0">
        <w:rPr>
          <w:rFonts w:ascii="Arial Unicode MS" w:eastAsia="Arial Unicode MS" w:hAnsi="Arial Unicode MS" w:cs="Arial Unicode MS"/>
          <w:sz w:val="22"/>
        </w:rPr>
        <w:t>6</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Perfil</w:t>
      </w:r>
      <w:r w:rsidR="00751C33" w:rsidRPr="001157B5">
        <w:rPr>
          <w:rFonts w:ascii="Arial Unicode MS" w:eastAsia="Arial Unicode MS" w:hAnsi="Arial Unicode MS" w:cs="Arial Unicode MS"/>
          <w:sz w:val="22"/>
        </w:rPr>
        <w:t xml:space="preserve"> profesional</w:t>
      </w:r>
      <w:r w:rsidR="006531FB">
        <w:rPr>
          <w:rFonts w:ascii="Arial Unicode MS" w:eastAsia="Arial Unicode MS" w:hAnsi="Arial Unicode MS" w:cs="Arial Unicode MS"/>
          <w:sz w:val="22"/>
        </w:rPr>
        <w:t>…………………………………………………………………………</w:t>
      </w:r>
      <w:r w:rsidR="00751C33"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6</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Relación</w:t>
      </w:r>
      <w:r w:rsidR="00751C33" w:rsidRPr="001157B5">
        <w:rPr>
          <w:rFonts w:ascii="Arial Unicode MS" w:eastAsia="Arial Unicode MS" w:hAnsi="Arial Unicode MS" w:cs="Arial Unicode MS"/>
          <w:sz w:val="22"/>
        </w:rPr>
        <w:t xml:space="preserve"> de los módulos con las unidades de competencia</w:t>
      </w:r>
      <w:r w:rsidR="006531FB">
        <w:rPr>
          <w:rFonts w:ascii="Arial Unicode MS" w:eastAsia="Arial Unicode MS" w:hAnsi="Arial Unicode MS" w:cs="Arial Unicode MS"/>
          <w:sz w:val="22"/>
        </w:rPr>
        <w:t xml:space="preserve">………………………...         </w:t>
      </w:r>
      <w:r w:rsidR="004D08A0">
        <w:rPr>
          <w:rFonts w:ascii="Arial Unicode MS" w:eastAsia="Arial Unicode MS" w:hAnsi="Arial Unicode MS" w:cs="Arial Unicode MS"/>
          <w:sz w:val="22"/>
        </w:rPr>
        <w:t>7</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Relación</w:t>
      </w:r>
      <w:r w:rsidR="00BA2854">
        <w:rPr>
          <w:rFonts w:ascii="Arial Unicode MS" w:eastAsia="Arial Unicode MS" w:hAnsi="Arial Unicode MS" w:cs="Arial Unicode MS"/>
          <w:sz w:val="22"/>
        </w:rPr>
        <w:t xml:space="preserve"> de los módulos LOCE </w:t>
      </w:r>
      <w:r w:rsidR="00751C33" w:rsidRPr="001157B5">
        <w:rPr>
          <w:rFonts w:ascii="Arial Unicode MS" w:eastAsia="Arial Unicode MS" w:hAnsi="Arial Unicode MS" w:cs="Arial Unicode MS"/>
          <w:sz w:val="22"/>
        </w:rPr>
        <w:t xml:space="preserve">con los módulos </w:t>
      </w:r>
      <w:r w:rsidR="00BA2854">
        <w:rPr>
          <w:rFonts w:ascii="Arial Unicode MS" w:eastAsia="Arial Unicode MS" w:hAnsi="Arial Unicode MS" w:cs="Arial Unicode MS"/>
          <w:sz w:val="22"/>
        </w:rPr>
        <w:t>LOE</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8</w:t>
      </w:r>
    </w:p>
    <w:p w:rsidR="00751C33" w:rsidRPr="001157B5" w:rsidRDefault="00751C33" w:rsidP="006531FB">
      <w:pPr>
        <w:ind w:hanging="567"/>
        <w:jc w:val="both"/>
        <w:rPr>
          <w:rFonts w:ascii="Arial Unicode MS" w:eastAsia="Arial Unicode MS" w:hAnsi="Arial Unicode MS" w:cs="Arial Unicode MS"/>
          <w:sz w:val="22"/>
        </w:rPr>
      </w:pPr>
    </w:p>
    <w:p w:rsidR="00751C33" w:rsidRPr="001157B5" w:rsidRDefault="00751C33" w:rsidP="006531FB">
      <w:pPr>
        <w:ind w:hanging="567"/>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2.</w:t>
      </w:r>
      <w:r w:rsidRPr="001157B5">
        <w:rPr>
          <w:rFonts w:ascii="Arial Unicode MS" w:eastAsia="Arial Unicode MS" w:hAnsi="Arial Unicode MS" w:cs="Arial Unicode MS"/>
          <w:sz w:val="22"/>
        </w:rPr>
        <w:tab/>
        <w:t>Programación del módulo de aplicaciones web</w:t>
      </w:r>
      <w:r w:rsidR="006531FB">
        <w:rPr>
          <w:rFonts w:ascii="Arial Unicode MS" w:eastAsia="Arial Unicode MS" w:hAnsi="Arial Unicode MS" w:cs="Arial Unicode MS"/>
          <w:sz w:val="22"/>
        </w:rPr>
        <w:t>………………………………………</w:t>
      </w:r>
      <w:r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8</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Objetivos</w:t>
      </w:r>
      <w:r w:rsidR="00751C33" w:rsidRPr="001157B5">
        <w:rPr>
          <w:rFonts w:ascii="Arial Unicode MS" w:eastAsia="Arial Unicode MS" w:hAnsi="Arial Unicode MS" w:cs="Arial Unicode MS"/>
          <w:sz w:val="22"/>
        </w:rPr>
        <w:t xml:space="preserve"> generales</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8</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Competencias</w:t>
      </w:r>
      <w:r w:rsidR="00751C33" w:rsidRPr="001157B5">
        <w:rPr>
          <w:rFonts w:ascii="Arial Unicode MS" w:eastAsia="Arial Unicode MS" w:hAnsi="Arial Unicode MS" w:cs="Arial Unicode MS"/>
          <w:sz w:val="22"/>
        </w:rPr>
        <w:t xml:space="preserve"> profesionales</w:t>
      </w:r>
      <w:r w:rsidR="006531FB">
        <w:rPr>
          <w:rFonts w:ascii="Arial Unicode MS" w:eastAsia="Arial Unicode MS" w:hAnsi="Arial Unicode MS" w:cs="Arial Unicode MS"/>
          <w:sz w:val="22"/>
        </w:rPr>
        <w:t>……………………………………………………………</w:t>
      </w:r>
      <w:r w:rsidR="004D08A0">
        <w:rPr>
          <w:rFonts w:ascii="Arial Unicode MS" w:eastAsia="Arial Unicode MS" w:hAnsi="Arial Unicode MS" w:cs="Arial Unicode MS"/>
          <w:sz w:val="22"/>
        </w:rPr>
        <w:tab/>
        <w:t>9</w:t>
      </w:r>
    </w:p>
    <w:p w:rsidR="00751C33" w:rsidRPr="001157B5" w:rsidRDefault="00626B89" w:rsidP="004D08A0">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Resultados</w:t>
      </w:r>
      <w:r w:rsidR="00751C33" w:rsidRPr="001157B5">
        <w:rPr>
          <w:rFonts w:ascii="Arial Unicode MS" w:eastAsia="Arial Unicode MS" w:hAnsi="Arial Unicode MS" w:cs="Arial Unicode MS"/>
          <w:sz w:val="22"/>
        </w:rPr>
        <w:t xml:space="preserve"> de aprendizaje</w:t>
      </w:r>
      <w:r w:rsidR="006531FB">
        <w:rPr>
          <w:rFonts w:ascii="Arial Unicode MS" w:eastAsia="Arial Unicode MS" w:hAnsi="Arial Unicode MS" w:cs="Arial Unicode MS"/>
          <w:sz w:val="22"/>
        </w:rPr>
        <w:t>……………………………………………………………</w:t>
      </w:r>
      <w:r w:rsidR="004D08A0">
        <w:rPr>
          <w:rFonts w:ascii="Arial Unicode MS" w:eastAsia="Arial Unicode MS" w:hAnsi="Arial Unicode MS" w:cs="Arial Unicode MS"/>
          <w:sz w:val="22"/>
        </w:rPr>
        <w:t>.         10</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Criterios</w:t>
      </w:r>
      <w:r w:rsidR="00751C33" w:rsidRPr="001157B5">
        <w:rPr>
          <w:rFonts w:ascii="Arial Unicode MS" w:eastAsia="Arial Unicode MS" w:hAnsi="Arial Unicode MS" w:cs="Arial Unicode MS"/>
          <w:sz w:val="22"/>
        </w:rPr>
        <w:t xml:space="preserve"> de evaluación asociados a los resultados de aprendizaje</w:t>
      </w:r>
      <w:r w:rsidR="006531FB">
        <w:rPr>
          <w:rFonts w:ascii="Arial Unicode MS" w:eastAsia="Arial Unicode MS" w:hAnsi="Arial Unicode MS" w:cs="Arial Unicode MS"/>
          <w:sz w:val="22"/>
        </w:rPr>
        <w:t>………………</w:t>
      </w:r>
      <w:r w:rsidR="00751C33" w:rsidRPr="001157B5">
        <w:rPr>
          <w:rFonts w:ascii="Arial Unicode MS" w:eastAsia="Arial Unicode MS" w:hAnsi="Arial Unicode MS" w:cs="Arial Unicode MS"/>
          <w:sz w:val="22"/>
        </w:rPr>
        <w:tab/>
      </w:r>
      <w:r w:rsidR="004D08A0">
        <w:rPr>
          <w:rFonts w:ascii="Arial Unicode MS" w:eastAsia="Arial Unicode MS" w:hAnsi="Arial Unicode MS" w:cs="Arial Unicode MS"/>
          <w:sz w:val="22"/>
        </w:rPr>
        <w:t xml:space="preserve">          11</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Contenidos</w:t>
      </w:r>
      <w:r w:rsidR="006531FB">
        <w:rPr>
          <w:rFonts w:ascii="Arial Unicode MS" w:eastAsia="Arial Unicode MS" w:hAnsi="Arial Unicode MS" w:cs="Arial Unicode MS"/>
          <w:sz w:val="22"/>
        </w:rPr>
        <w:t xml:space="preserve">……………………………………………………………………………….        </w:t>
      </w:r>
      <w:r w:rsidR="00E43A4D">
        <w:rPr>
          <w:rFonts w:ascii="Arial Unicode MS" w:eastAsia="Arial Unicode MS" w:hAnsi="Arial Unicode MS" w:cs="Arial Unicode MS"/>
          <w:sz w:val="22"/>
        </w:rPr>
        <w:t>14</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Temporalización</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1</w:t>
      </w:r>
      <w:r w:rsidR="00E43A4D">
        <w:rPr>
          <w:rFonts w:ascii="Arial Unicode MS" w:eastAsia="Arial Unicode MS" w:hAnsi="Arial Unicode MS" w:cs="Arial Unicode MS"/>
          <w:sz w:val="22"/>
        </w:rPr>
        <w:t>7</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Metodología</w:t>
      </w:r>
      <w:r w:rsidR="00751C33" w:rsidRPr="001157B5">
        <w:rPr>
          <w:rFonts w:ascii="Arial Unicode MS" w:eastAsia="Arial Unicode MS" w:hAnsi="Arial Unicode MS" w:cs="Arial Unicode MS"/>
          <w:sz w:val="22"/>
        </w:rPr>
        <w:t xml:space="preserve"> didáctica</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1</w:t>
      </w:r>
      <w:r w:rsidR="00E43A4D">
        <w:rPr>
          <w:rFonts w:ascii="Arial Unicode MS" w:eastAsia="Arial Unicode MS" w:hAnsi="Arial Unicode MS" w:cs="Arial Unicode MS"/>
          <w:sz w:val="22"/>
        </w:rPr>
        <w:t>7</w:t>
      </w:r>
    </w:p>
    <w:p w:rsidR="00751C33" w:rsidRPr="001157B5" w:rsidRDefault="00626B89"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Recursos</w:t>
      </w:r>
      <w:r w:rsidR="00751C33" w:rsidRPr="001157B5">
        <w:rPr>
          <w:rFonts w:ascii="Arial Unicode MS" w:eastAsia="Arial Unicode MS" w:hAnsi="Arial Unicode MS" w:cs="Arial Unicode MS"/>
          <w:sz w:val="22"/>
        </w:rPr>
        <w:t xml:space="preserve"> didácticos</w:t>
      </w:r>
      <w:r w:rsidR="006531FB">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1</w:t>
      </w:r>
      <w:r w:rsidR="00E43A4D">
        <w:rPr>
          <w:rFonts w:ascii="Arial Unicode MS" w:eastAsia="Arial Unicode MS" w:hAnsi="Arial Unicode MS" w:cs="Arial Unicode MS"/>
          <w:sz w:val="22"/>
        </w:rPr>
        <w:t>8</w:t>
      </w:r>
    </w:p>
    <w:p w:rsidR="00751C33" w:rsidRPr="001157B5" w:rsidRDefault="00626B89" w:rsidP="004D08A0">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Capacidades</w:t>
      </w:r>
      <w:r w:rsidR="00751C33" w:rsidRPr="001157B5">
        <w:rPr>
          <w:rFonts w:ascii="Arial Unicode MS" w:eastAsia="Arial Unicode MS" w:hAnsi="Arial Unicode MS" w:cs="Arial Unicode MS"/>
          <w:sz w:val="22"/>
        </w:rPr>
        <w:t xml:space="preserve"> terminales</w:t>
      </w:r>
      <w:r w:rsidR="004D08A0">
        <w:rPr>
          <w:rFonts w:ascii="Arial Unicode MS" w:eastAsia="Arial Unicode MS" w:hAnsi="Arial Unicode MS" w:cs="Arial Unicode MS"/>
          <w:sz w:val="22"/>
        </w:rPr>
        <w:t xml:space="preserve">…………………………………………………………………       </w:t>
      </w:r>
      <w:r w:rsidR="00751C33" w:rsidRPr="001157B5">
        <w:rPr>
          <w:rFonts w:ascii="Arial Unicode MS" w:eastAsia="Arial Unicode MS" w:hAnsi="Arial Unicode MS" w:cs="Arial Unicode MS"/>
          <w:sz w:val="22"/>
        </w:rPr>
        <w:t>1</w:t>
      </w:r>
      <w:r w:rsidR="00E43A4D">
        <w:rPr>
          <w:rFonts w:ascii="Arial Unicode MS" w:eastAsia="Arial Unicode MS" w:hAnsi="Arial Unicode MS" w:cs="Arial Unicode MS"/>
          <w:sz w:val="22"/>
        </w:rPr>
        <w:t>8</w:t>
      </w:r>
    </w:p>
    <w:p w:rsidR="00751C33" w:rsidRPr="001157B5" w:rsidRDefault="00751C33" w:rsidP="006531FB">
      <w:pPr>
        <w:jc w:val="both"/>
        <w:rPr>
          <w:rFonts w:ascii="Arial Unicode MS" w:eastAsia="Arial Unicode MS" w:hAnsi="Arial Unicode MS" w:cs="Arial Unicode MS"/>
          <w:sz w:val="22"/>
        </w:rPr>
      </w:pPr>
    </w:p>
    <w:p w:rsidR="00751C33" w:rsidRPr="001157B5" w:rsidRDefault="00751C33"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 </w:t>
      </w:r>
    </w:p>
    <w:p w:rsidR="00751C33" w:rsidRPr="001157B5" w:rsidRDefault="00751C33" w:rsidP="006531FB">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 </w:t>
      </w: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D33240" w:rsidRPr="001157B5" w:rsidRDefault="00D33240" w:rsidP="00D33240">
      <w:pPr>
        <w:ind w:left="709" w:hanging="709"/>
        <w:jc w:val="both"/>
        <w:rPr>
          <w:rFonts w:ascii="Arial Unicode MS" w:eastAsia="Arial Unicode MS" w:hAnsi="Arial Unicode MS" w:cs="Arial Unicode MS"/>
          <w:sz w:val="22"/>
        </w:rPr>
      </w:pPr>
    </w:p>
    <w:p w:rsidR="00370185" w:rsidRDefault="00370185" w:rsidP="00A44AAD">
      <w:pPr>
        <w:ind w:left="567" w:hanging="567"/>
        <w:jc w:val="both"/>
        <w:rPr>
          <w:rFonts w:ascii="Arial Unicode MS" w:eastAsia="Arial Unicode MS" w:hAnsi="Arial Unicode MS" w:cs="Arial Unicode MS"/>
          <w:sz w:val="28"/>
        </w:rPr>
      </w:pPr>
    </w:p>
    <w:p w:rsidR="00751C33" w:rsidRPr="00204875" w:rsidRDefault="00751C33" w:rsidP="00A44AAD">
      <w:pPr>
        <w:ind w:left="567" w:hanging="567"/>
        <w:jc w:val="both"/>
        <w:rPr>
          <w:rFonts w:ascii="Arial Unicode MS" w:eastAsia="Arial Unicode MS" w:hAnsi="Arial Unicode MS" w:cs="Arial Unicode MS"/>
          <w:sz w:val="28"/>
        </w:rPr>
      </w:pPr>
      <w:r w:rsidRPr="00204875">
        <w:rPr>
          <w:rFonts w:ascii="Arial Unicode MS" w:eastAsia="Arial Unicode MS" w:hAnsi="Arial Unicode MS" w:cs="Arial Unicode MS"/>
          <w:sz w:val="28"/>
        </w:rPr>
        <w:t>1.</w:t>
      </w:r>
      <w:r w:rsidRPr="00204875">
        <w:rPr>
          <w:rFonts w:ascii="Arial Unicode MS" w:eastAsia="Arial Unicode MS" w:hAnsi="Arial Unicode MS" w:cs="Arial Unicode MS"/>
          <w:sz w:val="28"/>
        </w:rPr>
        <w:tab/>
        <w:t>INFORMACIÓN GENERAL DEL TÍTULO DE TÉCNICO EN SISTEMAS MICROINFORMÁTICOS Y REDES.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 </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En el REAL DECRETO 1691/2007, de 14 de diciembre (BOE nº. 15 de 17 Enero de 2008) se establece el título de Técnico en Sistemas Microinformáticos y Redes y se fijan sus enseñanzas mínimas.  El título de Técnico en Sistemas Microinformáticos y Redes queda identificado por los siguientes elementos: </w:t>
      </w:r>
    </w:p>
    <w:p w:rsidR="00751C33" w:rsidRPr="001157B5" w:rsidRDefault="00751C33" w:rsidP="00626B89">
      <w:pPr>
        <w:jc w:val="both"/>
        <w:rPr>
          <w:rFonts w:ascii="Arial Unicode MS" w:eastAsia="Arial Unicode MS" w:hAnsi="Arial Unicode MS" w:cs="Arial Unicode MS"/>
          <w:sz w:val="22"/>
        </w:rPr>
      </w:pPr>
    </w:p>
    <w:p w:rsidR="00751C33" w:rsidRPr="00A44AAD" w:rsidRDefault="00751C33" w:rsidP="00A44AAD">
      <w:pPr>
        <w:pStyle w:val="Prrafodelista"/>
        <w:numPr>
          <w:ilvl w:val="0"/>
          <w:numId w:val="4"/>
        </w:numPr>
        <w:jc w:val="both"/>
        <w:rPr>
          <w:rFonts w:ascii="Arial Unicode MS" w:eastAsia="Arial Unicode MS" w:hAnsi="Arial Unicode MS" w:cs="Arial Unicode MS"/>
          <w:sz w:val="22"/>
        </w:rPr>
      </w:pPr>
      <w:r w:rsidRPr="00A44AAD">
        <w:rPr>
          <w:rFonts w:ascii="Arial Unicode MS" w:eastAsia="Arial Unicode MS" w:hAnsi="Arial Unicode MS" w:cs="Arial Unicode MS"/>
          <w:sz w:val="22"/>
        </w:rPr>
        <w:t xml:space="preserve">Denominación: Sistemas Microinformáticos y Redes. </w:t>
      </w:r>
    </w:p>
    <w:p w:rsidR="00751C33" w:rsidRPr="00A44AAD" w:rsidRDefault="00751C33" w:rsidP="00A44AAD">
      <w:pPr>
        <w:pStyle w:val="Prrafodelista"/>
        <w:numPr>
          <w:ilvl w:val="0"/>
          <w:numId w:val="4"/>
        </w:numPr>
        <w:jc w:val="both"/>
        <w:rPr>
          <w:rFonts w:ascii="Arial Unicode MS" w:eastAsia="Arial Unicode MS" w:hAnsi="Arial Unicode MS" w:cs="Arial Unicode MS"/>
          <w:sz w:val="22"/>
        </w:rPr>
      </w:pPr>
      <w:r w:rsidRPr="00A44AAD">
        <w:rPr>
          <w:rFonts w:ascii="Arial Unicode MS" w:eastAsia="Arial Unicode MS" w:hAnsi="Arial Unicode MS" w:cs="Arial Unicode MS"/>
          <w:sz w:val="22"/>
        </w:rPr>
        <w:t xml:space="preserve">Nivel: Formación Profesional de Grado Medio. </w:t>
      </w:r>
    </w:p>
    <w:p w:rsidR="00751C33" w:rsidRPr="00A44AAD" w:rsidRDefault="00751C33" w:rsidP="00A44AAD">
      <w:pPr>
        <w:pStyle w:val="Prrafodelista"/>
        <w:numPr>
          <w:ilvl w:val="0"/>
          <w:numId w:val="4"/>
        </w:numPr>
        <w:jc w:val="both"/>
        <w:rPr>
          <w:rFonts w:ascii="Arial Unicode MS" w:eastAsia="Arial Unicode MS" w:hAnsi="Arial Unicode MS" w:cs="Arial Unicode MS"/>
          <w:sz w:val="22"/>
        </w:rPr>
      </w:pPr>
      <w:r w:rsidRPr="00A44AAD">
        <w:rPr>
          <w:rFonts w:ascii="Arial Unicode MS" w:eastAsia="Arial Unicode MS" w:hAnsi="Arial Unicode MS" w:cs="Arial Unicode MS"/>
          <w:sz w:val="22"/>
        </w:rPr>
        <w:t xml:space="preserve">Duración: 2.000 horas. </w:t>
      </w:r>
    </w:p>
    <w:p w:rsidR="00751C33" w:rsidRPr="00A44AAD" w:rsidRDefault="00751C33" w:rsidP="00A44AAD">
      <w:pPr>
        <w:pStyle w:val="Prrafodelista"/>
        <w:numPr>
          <w:ilvl w:val="0"/>
          <w:numId w:val="4"/>
        </w:numPr>
        <w:jc w:val="both"/>
        <w:rPr>
          <w:rFonts w:ascii="Arial Unicode MS" w:eastAsia="Arial Unicode MS" w:hAnsi="Arial Unicode MS" w:cs="Arial Unicode MS"/>
          <w:sz w:val="22"/>
        </w:rPr>
      </w:pPr>
      <w:r w:rsidRPr="00A44AAD">
        <w:rPr>
          <w:rFonts w:ascii="Arial Unicode MS" w:eastAsia="Arial Unicode MS" w:hAnsi="Arial Unicode MS" w:cs="Arial Unicode MS"/>
          <w:sz w:val="22"/>
        </w:rPr>
        <w:t xml:space="preserve">Familia Profesional: Informática y Comunicaciones. </w:t>
      </w:r>
    </w:p>
    <w:p w:rsidR="00751C33" w:rsidRPr="00A44AAD" w:rsidRDefault="00751C33" w:rsidP="00A44AAD">
      <w:pPr>
        <w:pStyle w:val="Prrafodelista"/>
        <w:numPr>
          <w:ilvl w:val="0"/>
          <w:numId w:val="4"/>
        </w:numPr>
        <w:jc w:val="both"/>
        <w:rPr>
          <w:rFonts w:ascii="Arial Unicode MS" w:eastAsia="Arial Unicode MS" w:hAnsi="Arial Unicode MS" w:cs="Arial Unicode MS"/>
          <w:sz w:val="22"/>
        </w:rPr>
      </w:pPr>
      <w:r w:rsidRPr="00A44AAD">
        <w:rPr>
          <w:rFonts w:ascii="Arial Unicode MS" w:eastAsia="Arial Unicode MS" w:hAnsi="Arial Unicode MS" w:cs="Arial Unicode MS"/>
          <w:sz w:val="22"/>
        </w:rPr>
        <w:t xml:space="preserve">Referente europeo: CINE-3 (Clasificación Internacional Normalizada de la Educación). </w:t>
      </w:r>
    </w:p>
    <w:p w:rsidR="00751C33" w:rsidRPr="00DB1EAC" w:rsidRDefault="00751C33" w:rsidP="00626B89">
      <w:pPr>
        <w:jc w:val="both"/>
        <w:rPr>
          <w:rFonts w:ascii="Arial Unicode MS" w:eastAsia="Arial Unicode MS" w:hAnsi="Arial Unicode MS" w:cs="Arial Unicode MS"/>
          <w:sz w:val="22"/>
          <w:u w:val="thick" w:color="0070C0"/>
        </w:rPr>
      </w:pPr>
    </w:p>
    <w:p w:rsidR="00751C33" w:rsidRPr="00204875" w:rsidRDefault="00751C33" w:rsidP="00DB1EAC">
      <w:pPr>
        <w:pStyle w:val="Prrafodelista"/>
        <w:jc w:val="both"/>
        <w:rPr>
          <w:rFonts w:ascii="Arial Unicode MS" w:eastAsia="Arial Unicode MS" w:hAnsi="Arial Unicode MS" w:cs="Arial Unicode MS"/>
          <w:u w:val="thick" w:color="0070C0"/>
        </w:rPr>
      </w:pPr>
      <w:r w:rsidRPr="00204875">
        <w:rPr>
          <w:rFonts w:ascii="Arial Unicode MS" w:eastAsia="Arial Unicode MS" w:hAnsi="Arial Unicode MS" w:cs="Arial Unicode MS"/>
          <w:u w:val="thick" w:color="0070C0"/>
        </w:rPr>
        <w:t>Objetivos generales del ciclo formativo</w:t>
      </w:r>
    </w:p>
    <w:p w:rsidR="00A44AAD" w:rsidRPr="00A44AAD" w:rsidRDefault="00A44AAD" w:rsidP="002F67D3">
      <w:pPr>
        <w:pStyle w:val="Prrafodelista"/>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Los objetivos generales de este ciclo formativo son los siguientes: </w:t>
      </w:r>
    </w:p>
    <w:p w:rsidR="00D33240" w:rsidRPr="001157B5" w:rsidRDefault="00D33240" w:rsidP="00626B89">
      <w:pPr>
        <w:jc w:val="both"/>
        <w:rPr>
          <w:rFonts w:ascii="Arial Unicode MS" w:eastAsia="Arial Unicode MS" w:hAnsi="Arial Unicode MS" w:cs="Arial Unicode MS"/>
          <w:sz w:val="22"/>
        </w:rPr>
      </w:pP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Organizar los componentes físicos y lógicos que forman un sistema microinformático, interpretando su documentación técnica, para aplicar los medios y métodos adecuados a su instalación, montaje y mantenimiento.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Identificar, ensamblar y conectar componentes y periféricos utilizando las herramientas adecuadas, aplicando procedimientos, normas y protocolos de calidad y seguridad, para montar y configurar ordenadores y periféricos.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Reconocer y ejecutar los procedimientos de instalación de sistemas operativos y programas de aplicación, aplicando protocolos de calidad, para instalar y configurar sistemas microinformáticos. </w:t>
      </w:r>
    </w:p>
    <w:p w:rsidR="00751C33"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Representar la posición de los equipos, líneas de transmisión y demás elementos de una red local, analizando la morfología, condiciones y características del despliegue, para replantear el cableado y la electrónica de la red. </w:t>
      </w:r>
    </w:p>
    <w:p w:rsidR="002F67D3" w:rsidRDefault="002F67D3" w:rsidP="002F67D3">
      <w:pPr>
        <w:jc w:val="both"/>
        <w:rPr>
          <w:rFonts w:ascii="Arial Unicode MS" w:eastAsia="Arial Unicode MS" w:hAnsi="Arial Unicode MS" w:cs="Arial Unicode MS"/>
          <w:sz w:val="22"/>
        </w:rPr>
      </w:pPr>
    </w:p>
    <w:p w:rsidR="002F67D3" w:rsidRDefault="002F67D3" w:rsidP="002F67D3">
      <w:pPr>
        <w:jc w:val="both"/>
        <w:rPr>
          <w:rFonts w:ascii="Arial Unicode MS" w:eastAsia="Arial Unicode MS" w:hAnsi="Arial Unicode MS" w:cs="Arial Unicode MS"/>
          <w:sz w:val="22"/>
        </w:rPr>
      </w:pPr>
    </w:p>
    <w:p w:rsidR="002F67D3" w:rsidRPr="002F67D3" w:rsidRDefault="002F67D3" w:rsidP="002F67D3">
      <w:pPr>
        <w:jc w:val="both"/>
        <w:rPr>
          <w:rFonts w:ascii="Arial Unicode MS" w:eastAsia="Arial Unicode MS" w:hAnsi="Arial Unicode MS" w:cs="Arial Unicode MS"/>
          <w:sz w:val="22"/>
        </w:rPr>
      </w:pP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Ubicar y fijar equipos, líneas, canalizaciones y demás elementos de una red local cableada, inalámbrica o mixta, aplicando procedimientos de montaje y protocolos de calidad y seguridad, para instalar y configurar redes locales.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Interconectar equipos informáticos, dispositivos de red local y de conexión con redes de área extensa, ejecutando los procedimientos para instalar y configurar redes locales.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Localizar y reparar averías y disfunciones en los componentes físicos y lógicos para mantener sistemas microinformáticos y redes locales.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Sustituir y ajustar componentes físicos y lógicos para mantener sistemas microinformáticos y redes locales.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Interpretar y seleccionar información para elaborar documentación técnica y administrativa.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Valorar el coste de los componentes físicos, lógicos y la mano de obra, para elaborar presupuestos.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Reconocer características y posibilidades de los componentes físicos y lógicos, para asesorar y asistir a clientes.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Detectar y analizar cambios tecnológicos para elegir nuevas alternativas y mantenerse actualizado dentro del sector.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Reconocer y valorar incidencias, determinando sus causas y describiendo las acciones correctoras para resolverlas.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Analizar y describir procedimientos de calidad, prevención de riesgos laborales y medioambientales, señalando las acciones a realizar en los casos definidos para actuar de acuerdo con las normas estandarizadas.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Valorar las actividades de trabajo en un proceso productivo, identificando su aportación al proceso global para conseguir los objetivos de la producción.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Identificar y valorar las oportunidades de aprendizaje y empleo, analizando las ofertas y demandas del mercado laboral para gestionar su carrera profesional.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Reconocer las oportunidades de negocio, identificando y analizando demandas del mercado para crear y gestionar una pequeña empresa. </w:t>
      </w:r>
    </w:p>
    <w:p w:rsidR="00751C33" w:rsidRPr="001157B5" w:rsidRDefault="00751C33" w:rsidP="002F67D3">
      <w:pPr>
        <w:pStyle w:val="Prrafodelista"/>
        <w:numPr>
          <w:ilvl w:val="0"/>
          <w:numId w:val="7"/>
        </w:num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Reconocer sus derechos y deberes como agente activo en la sociedad, analizando el marco legal que regula las condiciones sociales y laborales para participar como ciudadano democrático. </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lastRenderedPageBreak/>
        <w:t>Los objetivos educativos mantienen una relación estrecha y jerárquica entre ellos. Los objetivos generales del Ciclo Formativo no son directamente evaluables, sino que se concretan en los Resultados de aprendizaje de los diferentes módulos profesionales, a las cuales corresponden unos Criterios de evaluación, expresados también en términos de capacidades.</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Resultados de aprendizaje: Comportamiento esperado de los alumnos que les permita alcanzar la cualificación profesional y el nivel de formación acreditado por el título.</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Criterios de evaluación: Conjunto de previsiones que para cada capacidad terminal indican el grado de concreción aceptable de la misma.</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Los objetivos de los distintos módulos profesionales, expresados en términos de resultados de aprendizaje y definidos en el real decreto que establece el título y sus respectivas enseñanzas comunes, son una pieza clave del currículo y definen el comportamiento del alumno en términos de los resultados evaluables que se requieren para alcanzar los aspectos básicos de la competencia profesional. Estos aspectos básicos aseguran una cualificación común del titulado, garantía de la validez del título en todo el territorio del Estado.</w:t>
      </w:r>
    </w:p>
    <w:p w:rsidR="00751C33"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Los criterios de evaluación correspondientes a cada resultado de aprendizaje permiten comprobar el nivel de adquisición del mismo y constituyen la guía y el soporte para definir las actividades propias del proceso de evaluación.</w:t>
      </w:r>
    </w:p>
    <w:p w:rsidR="00204875" w:rsidRPr="00204875" w:rsidRDefault="00204875" w:rsidP="00626B89">
      <w:pPr>
        <w:jc w:val="both"/>
        <w:rPr>
          <w:rFonts w:ascii="Arial Unicode MS" w:eastAsia="Arial Unicode MS" w:hAnsi="Arial Unicode MS" w:cs="Arial Unicode MS"/>
          <w:sz w:val="22"/>
          <w:u w:val="thick" w:color="0070C0"/>
        </w:rPr>
      </w:pPr>
    </w:p>
    <w:p w:rsidR="00751C33" w:rsidRPr="00204875" w:rsidRDefault="00204875" w:rsidP="00626B89">
      <w:pPr>
        <w:jc w:val="both"/>
        <w:rPr>
          <w:rFonts w:ascii="Arial Unicode MS" w:eastAsia="Arial Unicode MS" w:hAnsi="Arial Unicode MS" w:cs="Arial Unicode MS"/>
          <w:sz w:val="22"/>
          <w:u w:val="thick" w:color="0070C0"/>
        </w:rPr>
      </w:pPr>
      <w:r w:rsidRPr="00204875">
        <w:rPr>
          <w:rFonts w:ascii="Arial Unicode MS" w:eastAsia="Arial Unicode MS" w:hAnsi="Arial Unicode MS" w:cs="Arial Unicode MS"/>
          <w:sz w:val="22"/>
          <w:u w:val="thick" w:color="0070C0"/>
        </w:rPr>
        <w:t>Competencia general</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competencia general de este título consiste en instalar, configurar y mantener sistemas microinformáticos, aislados o en red, así como redes locales en pequeños entornos, asegurando su funcionalidad y aplicando los protocolos de calidad, seguridad y respeto al medio ambiente establecidos.</w:t>
      </w:r>
    </w:p>
    <w:p w:rsidR="00751C33" w:rsidRPr="001157B5" w:rsidRDefault="00751C33" w:rsidP="00626B89">
      <w:pPr>
        <w:jc w:val="both"/>
        <w:rPr>
          <w:rFonts w:ascii="Arial Unicode MS" w:eastAsia="Arial Unicode MS" w:hAnsi="Arial Unicode MS" w:cs="Arial Unicode MS"/>
          <w:sz w:val="22"/>
        </w:rPr>
      </w:pPr>
    </w:p>
    <w:p w:rsidR="00751C33"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Este profesional ejerce su actividad principalmente en empresas del sector servicios que se dediquen a la comercialización, montaje y reparación de equipos, redes y servicios microinformáticos en general, como parte del soporte informático de la organización o en entidades de cualquier tamaño y sector productivo que utilizan sistemas microinformáticos y redes de datos para su gestión. </w:t>
      </w: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6E2BD7" w:rsidRDefault="006E2BD7" w:rsidP="00626B89">
      <w:pPr>
        <w:jc w:val="both"/>
        <w:rPr>
          <w:rFonts w:ascii="Arial Unicode MS" w:eastAsia="Arial Unicode MS" w:hAnsi="Arial Unicode MS" w:cs="Arial Unicode MS"/>
          <w:sz w:val="22"/>
        </w:rPr>
      </w:pPr>
    </w:p>
    <w:p w:rsidR="006E2BD7" w:rsidRPr="001157B5" w:rsidRDefault="006E2BD7" w:rsidP="00626B89">
      <w:pPr>
        <w:jc w:val="both"/>
        <w:rPr>
          <w:rFonts w:ascii="Arial Unicode MS" w:eastAsia="Arial Unicode MS" w:hAnsi="Arial Unicode MS" w:cs="Arial Unicode MS"/>
          <w:sz w:val="22"/>
        </w:rPr>
      </w:pPr>
    </w:p>
    <w:p w:rsidR="00751C33" w:rsidRPr="00204875" w:rsidRDefault="00204875" w:rsidP="00626B89">
      <w:pPr>
        <w:jc w:val="both"/>
        <w:rPr>
          <w:rFonts w:ascii="Arial Unicode MS" w:eastAsia="Arial Unicode MS" w:hAnsi="Arial Unicode MS" w:cs="Arial Unicode MS"/>
          <w:sz w:val="22"/>
          <w:u w:val="thick" w:color="0070C0"/>
        </w:rPr>
      </w:pPr>
      <w:r w:rsidRPr="00204875">
        <w:rPr>
          <w:rFonts w:ascii="Arial Unicode MS" w:eastAsia="Arial Unicode MS" w:hAnsi="Arial Unicode MS" w:cs="Arial Unicode MS"/>
          <w:sz w:val="22"/>
          <w:u w:val="thick" w:color="0070C0"/>
        </w:rPr>
        <w:t>Entorno profesional</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Este profesional ejerce su actividad principalmente en empresas del sector servicios que se dediquen a la comercialización, montaje y reparación de equipos, redes y servicios microinformáticos en general, como parte del soporte informático de la organización o en entidades de cualquier tamaño y sector productivo que utilizan sistemas microinformáticos y redes de datos para su gestión.</w:t>
      </w:r>
    </w:p>
    <w:p w:rsidR="00751C33" w:rsidRPr="001157B5" w:rsidRDefault="00751C33" w:rsidP="00626B89">
      <w:pPr>
        <w:jc w:val="both"/>
        <w:rPr>
          <w:rFonts w:ascii="Arial Unicode MS" w:eastAsia="Arial Unicode MS" w:hAnsi="Arial Unicode MS" w:cs="Arial Unicode MS"/>
          <w:sz w:val="22"/>
        </w:rPr>
      </w:pPr>
    </w:p>
    <w:p w:rsidR="00751C33"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Las ocupaciones y puestos de trabajo más relevantes son los siguientes:</w:t>
      </w:r>
    </w:p>
    <w:p w:rsidR="00DB1EAC" w:rsidRPr="001157B5" w:rsidRDefault="00DB1EAC" w:rsidP="00626B89">
      <w:pPr>
        <w:jc w:val="both"/>
        <w:rPr>
          <w:rFonts w:ascii="Arial Unicode MS" w:eastAsia="Arial Unicode MS" w:hAnsi="Arial Unicode MS" w:cs="Arial Unicode MS"/>
          <w:sz w:val="22"/>
        </w:rPr>
      </w:pP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Técnico instalador-reparador de equipos informáticos.</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Técnico de soporte informático.</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Técnico de redes de datos.</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Reparador de periféricos de sistemas microinformáticos.</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Comercial de microinformática.</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Operador de tele-asistencia.</w:t>
      </w:r>
    </w:p>
    <w:p w:rsidR="00751C33" w:rsidRPr="00DB1EAC" w:rsidRDefault="00370185" w:rsidP="00DB1EAC">
      <w:pPr>
        <w:pStyle w:val="Prrafodelista"/>
        <w:numPr>
          <w:ilvl w:val="1"/>
          <w:numId w:val="9"/>
        </w:numPr>
        <w:ind w:left="709" w:hanging="283"/>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DB1EAC">
        <w:rPr>
          <w:rFonts w:ascii="Arial Unicode MS" w:eastAsia="Arial Unicode MS" w:hAnsi="Arial Unicode MS" w:cs="Arial Unicode MS"/>
          <w:sz w:val="22"/>
        </w:rPr>
        <w:t>Operador de sistemas.</w:t>
      </w:r>
    </w:p>
    <w:p w:rsidR="00751C33" w:rsidRPr="001157B5" w:rsidRDefault="00751C33" w:rsidP="00DB1EAC">
      <w:pPr>
        <w:ind w:left="709" w:hanging="283"/>
        <w:jc w:val="both"/>
        <w:rPr>
          <w:rFonts w:ascii="Arial Unicode MS" w:eastAsia="Arial Unicode MS" w:hAnsi="Arial Unicode MS" w:cs="Arial Unicode MS"/>
          <w:sz w:val="22"/>
        </w:rPr>
      </w:pPr>
    </w:p>
    <w:p w:rsidR="00751C33" w:rsidRPr="00DB1EAC" w:rsidRDefault="00DB1EAC" w:rsidP="00DB1EAC">
      <w:pPr>
        <w:ind w:left="360"/>
        <w:jc w:val="both"/>
        <w:rPr>
          <w:rFonts w:ascii="Arial Unicode MS" w:eastAsia="Arial Unicode MS" w:hAnsi="Arial Unicode MS" w:cs="Arial Unicode MS"/>
          <w:sz w:val="22"/>
          <w:u w:val="thick" w:color="0070C0"/>
        </w:rPr>
      </w:pPr>
      <w:r w:rsidRPr="00DB1EAC">
        <w:rPr>
          <w:rFonts w:ascii="Arial Unicode MS" w:eastAsia="Arial Unicode MS" w:hAnsi="Arial Unicode MS" w:cs="Arial Unicode MS"/>
          <w:sz w:val="22"/>
          <w:u w:val="thick" w:color="0070C0"/>
        </w:rPr>
        <w:t>Perfil profesional</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El perfil profesional del título de Técnico en Sistemas Microinformáticos y Redes queda determinado por su competencia general, sus competencias profesionales, personales y sociales, y por la relación de cualificaciones y, en su caso, unidades de competencia del Catálogo Nacional de Cualificaciones Profesionales incluidas en el  título.</w:t>
      </w:r>
    </w:p>
    <w:p w:rsidR="00751C33" w:rsidRPr="001157B5" w:rsidRDefault="00751C33" w:rsidP="00626B89">
      <w:pPr>
        <w:jc w:val="both"/>
        <w:rPr>
          <w:rFonts w:ascii="Arial Unicode MS" w:eastAsia="Arial Unicode MS" w:hAnsi="Arial Unicode MS" w:cs="Arial Unicode MS"/>
          <w:sz w:val="22"/>
        </w:rPr>
      </w:pPr>
    </w:p>
    <w:p w:rsidR="00751C33" w:rsidRPr="00204875" w:rsidRDefault="00751C33" w:rsidP="00626B89">
      <w:pPr>
        <w:jc w:val="both"/>
        <w:rPr>
          <w:rFonts w:ascii="Arial Unicode MS" w:eastAsia="Arial Unicode MS" w:hAnsi="Arial Unicode MS" w:cs="Arial Unicode MS"/>
          <w:sz w:val="22"/>
          <w:u w:val="thick" w:color="0070C0"/>
        </w:rPr>
      </w:pPr>
      <w:r w:rsidRPr="00204875">
        <w:rPr>
          <w:rFonts w:ascii="Arial Unicode MS" w:eastAsia="Arial Unicode MS" w:hAnsi="Arial Unicode MS" w:cs="Arial Unicode MS"/>
          <w:sz w:val="22"/>
          <w:u w:val="thick" w:color="0070C0"/>
        </w:rPr>
        <w:t xml:space="preserve">Relación de los módulos </w:t>
      </w:r>
      <w:r w:rsidR="00204875" w:rsidRPr="00204875">
        <w:rPr>
          <w:rFonts w:ascii="Arial Unicode MS" w:eastAsia="Arial Unicode MS" w:hAnsi="Arial Unicode MS" w:cs="Arial Unicode MS"/>
          <w:sz w:val="22"/>
          <w:u w:val="thick" w:color="0070C0"/>
        </w:rPr>
        <w:t>con las Unidades de Competencia</w:t>
      </w:r>
    </w:p>
    <w:p w:rsidR="00751C33" w:rsidRPr="001157B5" w:rsidRDefault="00751C33" w:rsidP="00626B89">
      <w:pPr>
        <w:jc w:val="both"/>
        <w:rPr>
          <w:rFonts w:ascii="Arial Unicode MS" w:eastAsia="Arial Unicode MS" w:hAnsi="Arial Unicode MS" w:cs="Arial Unicode MS"/>
          <w:sz w:val="22"/>
        </w:rPr>
      </w:pPr>
    </w:p>
    <w:p w:rsidR="00751C33"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siguiente tabla relaciona los módulos profesionales de este ciclo con las unidades de competencia del Catálogo Nacional de Cualificaciones Profesionales:</w:t>
      </w: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BA2854" w:rsidRDefault="00BA2854" w:rsidP="00626B89">
      <w:pPr>
        <w:jc w:val="both"/>
        <w:rPr>
          <w:rFonts w:ascii="Arial Unicode MS" w:eastAsia="Arial Unicode MS" w:hAnsi="Arial Unicode MS" w:cs="Arial Unicode MS"/>
          <w:sz w:val="22"/>
        </w:rPr>
      </w:pPr>
    </w:p>
    <w:p w:rsidR="00BA2854" w:rsidRDefault="00BA2854" w:rsidP="00626B89">
      <w:pPr>
        <w:jc w:val="both"/>
        <w:rPr>
          <w:rFonts w:ascii="Arial Unicode MS" w:eastAsia="Arial Unicode MS" w:hAnsi="Arial Unicode MS" w:cs="Arial Unicode MS"/>
          <w:sz w:val="22"/>
        </w:rPr>
      </w:pPr>
    </w:p>
    <w:p w:rsidR="00BA2854" w:rsidRDefault="00BA2854" w:rsidP="00626B89">
      <w:pPr>
        <w:jc w:val="both"/>
        <w:rPr>
          <w:rFonts w:ascii="Arial Unicode MS" w:eastAsia="Arial Unicode MS" w:hAnsi="Arial Unicode MS" w:cs="Arial Unicode MS"/>
          <w:sz w:val="22"/>
        </w:rPr>
      </w:pPr>
    </w:p>
    <w:p w:rsidR="00204875" w:rsidRDefault="00204875" w:rsidP="00626B89">
      <w:pPr>
        <w:jc w:val="both"/>
        <w:rPr>
          <w:rFonts w:ascii="Arial Unicode MS" w:eastAsia="Arial Unicode MS" w:hAnsi="Arial Unicode MS" w:cs="Arial Unicode MS"/>
          <w:sz w:val="22"/>
        </w:rPr>
      </w:pPr>
    </w:p>
    <w:p w:rsidR="00204875" w:rsidRPr="001157B5" w:rsidRDefault="00204875" w:rsidP="00626B89">
      <w:pPr>
        <w:jc w:val="both"/>
        <w:rPr>
          <w:rFonts w:ascii="Arial Unicode MS" w:eastAsia="Arial Unicode MS" w:hAnsi="Arial Unicode MS" w:cs="Arial Unicode MS"/>
          <w:sz w:val="22"/>
        </w:rPr>
      </w:pPr>
    </w:p>
    <w:tbl>
      <w:tblPr>
        <w:tblStyle w:val="Listaoscura-nfasis2"/>
        <w:tblW w:w="9322" w:type="dxa"/>
        <w:tblLook w:val="01E0"/>
      </w:tblPr>
      <w:tblGrid>
        <w:gridCol w:w="5070"/>
        <w:gridCol w:w="4252"/>
      </w:tblGrid>
      <w:tr w:rsidR="00204875" w:rsidRPr="00572776" w:rsidTr="00BA2854">
        <w:trPr>
          <w:cnfStyle w:val="100000000000"/>
        </w:trPr>
        <w:tc>
          <w:tcPr>
            <w:cnfStyle w:val="001000000000"/>
            <w:tcW w:w="5070" w:type="dxa"/>
            <w:tcBorders>
              <w:bottom w:val="single" w:sz="18" w:space="0" w:color="FFFFFF"/>
            </w:tcBorders>
            <w:shd w:val="clear" w:color="auto" w:fill="000000"/>
          </w:tcPr>
          <w:p w:rsidR="00204875" w:rsidRPr="00BA2854" w:rsidRDefault="00204875" w:rsidP="006531FB">
            <w:pPr>
              <w:widowControl w:val="0"/>
              <w:autoSpaceDE w:val="0"/>
              <w:autoSpaceDN w:val="0"/>
              <w:adjustRightInd w:val="0"/>
              <w:spacing w:before="120" w:line="280" w:lineRule="exact"/>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UNIDADES DE COMPETENCIA</w:t>
            </w:r>
          </w:p>
        </w:tc>
        <w:tc>
          <w:tcPr>
            <w:cnfStyle w:val="000100000000"/>
            <w:tcW w:w="4252" w:type="dxa"/>
            <w:tcBorders>
              <w:bottom w:val="single" w:sz="18" w:space="0" w:color="FFFFFF"/>
            </w:tcBorders>
            <w:shd w:val="clear" w:color="auto" w:fill="000000"/>
          </w:tcPr>
          <w:p w:rsidR="00204875" w:rsidRPr="00BA2854" w:rsidRDefault="00204875" w:rsidP="006531FB">
            <w:pPr>
              <w:widowControl w:val="0"/>
              <w:autoSpaceDE w:val="0"/>
              <w:autoSpaceDN w:val="0"/>
              <w:adjustRightInd w:val="0"/>
              <w:spacing w:before="120" w:line="280" w:lineRule="exact"/>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MÓDULOS PROFESIONALES</w:t>
            </w:r>
          </w:p>
        </w:tc>
      </w:tr>
      <w:tr w:rsidR="00204875" w:rsidRPr="00572776" w:rsidTr="00BA2854">
        <w:trPr>
          <w:cnfStyle w:val="000000100000"/>
        </w:trPr>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UC0219_2: Instalar y configurar el software base en sistemas microinformáticos.</w:t>
            </w:r>
          </w:p>
        </w:tc>
        <w:tc>
          <w:tcPr>
            <w:cnfStyle w:val="000100000000"/>
            <w:tcW w:w="4252" w:type="dxa"/>
            <w:tcBorders>
              <w:left w:val="single" w:sz="18" w:space="0" w:color="FFFFFF"/>
            </w:tcBorders>
            <w:shd w:val="clear" w:color="auto" w:fill="943634"/>
          </w:tcPr>
          <w:p w:rsidR="00204875" w:rsidRPr="00BA2854" w:rsidRDefault="00204875" w:rsidP="00BA2854">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0222. Sistemas operativos</w:t>
            </w:r>
            <w:r w:rsidR="00BA2854">
              <w:rPr>
                <w:rFonts w:ascii="Arial Unicode MS" w:eastAsia="Arial Unicode MS" w:hAnsi="Arial Unicode MS" w:cs="Arial Unicode MS"/>
                <w:sz w:val="20"/>
                <w:lang w:val="es-ES"/>
              </w:rPr>
              <w:t xml:space="preserve"> </w:t>
            </w:r>
            <w:r w:rsidRPr="00BA2854">
              <w:rPr>
                <w:rFonts w:ascii="Arial Unicode MS" w:eastAsia="Arial Unicode MS" w:hAnsi="Arial Unicode MS" w:cs="Arial Unicode MS"/>
                <w:color w:val="FFFFFF"/>
                <w:sz w:val="20"/>
                <w:lang w:val="es-ES"/>
              </w:rPr>
              <w:t>monopuesto.</w:t>
            </w:r>
          </w:p>
        </w:tc>
      </w:tr>
      <w:tr w:rsidR="00204875" w:rsidRPr="00572776" w:rsidTr="00BA2854">
        <w:tc>
          <w:tcPr>
            <w:cnfStyle w:val="001000000000"/>
            <w:tcW w:w="5070" w:type="dxa"/>
            <w:tcBorders>
              <w:right w:val="single" w:sz="18" w:space="0" w:color="FFFFFF"/>
            </w:tcBorders>
            <w:shd w:val="clear" w:color="auto" w:fill="943634"/>
          </w:tcPr>
          <w:p w:rsidR="00204875" w:rsidRPr="00BA2854" w:rsidRDefault="00204875" w:rsidP="00BA2854">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UC0958_2: Ejecutar procedimientos</w:t>
            </w:r>
            <w:r w:rsidR="00BA2854">
              <w:rPr>
                <w:rFonts w:ascii="Arial Unicode MS" w:eastAsia="Arial Unicode MS" w:hAnsi="Arial Unicode MS" w:cs="Arial Unicode MS"/>
                <w:sz w:val="20"/>
                <w:lang w:val="es-ES"/>
              </w:rPr>
              <w:t xml:space="preserve"> </w:t>
            </w:r>
            <w:r w:rsidRPr="00BA2854">
              <w:rPr>
                <w:rFonts w:ascii="Arial Unicode MS" w:eastAsia="Arial Unicode MS" w:hAnsi="Arial Unicode MS" w:cs="Arial Unicode MS"/>
                <w:color w:val="FFFFFF"/>
                <w:sz w:val="20"/>
                <w:lang w:val="es-ES"/>
              </w:rPr>
              <w:t>de administración y mantenimiento en</w:t>
            </w:r>
            <w:r w:rsidR="00BA2854">
              <w:rPr>
                <w:rFonts w:ascii="Arial Unicode MS" w:eastAsia="Arial Unicode MS" w:hAnsi="Arial Unicode MS" w:cs="Arial Unicode MS"/>
                <w:sz w:val="20"/>
                <w:lang w:val="es-ES"/>
              </w:rPr>
              <w:t xml:space="preserve"> </w:t>
            </w:r>
            <w:r w:rsidRPr="00BA2854">
              <w:rPr>
                <w:rFonts w:ascii="Arial Unicode MS" w:eastAsia="Arial Unicode MS" w:hAnsi="Arial Unicode MS" w:cs="Arial Unicode MS"/>
                <w:color w:val="FFFFFF"/>
                <w:sz w:val="20"/>
                <w:lang w:val="es-ES"/>
              </w:rPr>
              <w:t>el software base y de aplicación de clientes.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0222. Sistemas operativos</w:t>
            </w:r>
            <w:r w:rsidR="00BA2854">
              <w:rPr>
                <w:rFonts w:ascii="Arial Unicode MS" w:eastAsia="Arial Unicode MS" w:hAnsi="Arial Unicode MS" w:cs="Arial Unicode MS"/>
                <w:sz w:val="20"/>
                <w:lang w:val="es-ES"/>
              </w:rPr>
              <w:t xml:space="preserve"> </w:t>
            </w:r>
            <w:r w:rsidRPr="00BA2854">
              <w:rPr>
                <w:rFonts w:ascii="Arial Unicode MS" w:eastAsia="Arial Unicode MS" w:hAnsi="Arial Unicode MS" w:cs="Arial Unicode MS"/>
                <w:color w:val="FFFFFF"/>
                <w:sz w:val="20"/>
                <w:lang w:val="es-ES"/>
              </w:rPr>
              <w:t>monopuesto.</w:t>
            </w:r>
          </w:p>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0226. Seguridad Informática.</w:t>
            </w:r>
          </w:p>
        </w:tc>
      </w:tr>
      <w:tr w:rsidR="00204875" w:rsidRPr="00572776" w:rsidTr="00BA2854">
        <w:trPr>
          <w:cnfStyle w:val="000000100000"/>
        </w:trPr>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 xml:space="preserve">UC0220_2: Instalar, configurar y verificar los elementos de la red local según procedimientos establecidos. </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0225. Redes locales.</w:t>
            </w:r>
          </w:p>
        </w:tc>
      </w:tr>
      <w:tr w:rsidR="00204875" w:rsidRPr="00572776" w:rsidTr="00BA2854">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 xml:space="preserve">UC0221_2: Instalar, configurar y mantener paquetes informáticos de propósito general y aplicaciones específicas. </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0223. Aplicaciones ofimáticas.</w:t>
            </w:r>
          </w:p>
        </w:tc>
      </w:tr>
      <w:tr w:rsidR="00204875" w:rsidRPr="00572776" w:rsidTr="00BA2854">
        <w:trPr>
          <w:cnfStyle w:val="000000100000"/>
        </w:trPr>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 xml:space="preserve">UC0222_2: Facilitar al usuario la utilización de paquetes informáticos de propósito general y aplicaciones específicas. </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0223. Aplicaciones ofimáticas.</w:t>
            </w:r>
          </w:p>
        </w:tc>
      </w:tr>
      <w:tr w:rsidR="00204875" w:rsidRPr="00572776" w:rsidTr="00BA2854">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UC0953_2:Montar equipos microinformáticos.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0221. Montaje y mantenimiento de equipos.</w:t>
            </w:r>
          </w:p>
        </w:tc>
      </w:tr>
      <w:tr w:rsidR="00204875" w:rsidRPr="00572776" w:rsidTr="00BA2854">
        <w:trPr>
          <w:cnfStyle w:val="000000100000"/>
        </w:trPr>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UC0954_2: Reparar y ampliar equipamiento microinformático.</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0221. Montaje y mantenimiento de equipos.</w:t>
            </w:r>
          </w:p>
        </w:tc>
      </w:tr>
      <w:tr w:rsidR="00204875" w:rsidRPr="00572776" w:rsidTr="00BA2854">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UC0957_2: Mantener y regular el subsistema físico en sistemas informáticos.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0226. Seguridad informática.</w:t>
            </w:r>
          </w:p>
        </w:tc>
      </w:tr>
      <w:tr w:rsidR="00204875" w:rsidRPr="00572776" w:rsidTr="00BA2854">
        <w:trPr>
          <w:cnfStyle w:val="000000100000"/>
        </w:trPr>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UC0955_2: Monitorizar los procesos de comunicaciones de la red local.</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0227. Servicios en red.</w:t>
            </w:r>
          </w:p>
        </w:tc>
      </w:tr>
      <w:tr w:rsidR="00204875" w:rsidRPr="00572776" w:rsidTr="00BA2854">
        <w:tc>
          <w:tcPr>
            <w:cnfStyle w:val="001000000000"/>
            <w:tcW w:w="5070"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UC0956_2: Realizar los procesos de conexión entre redes privadas y redes públicas.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0227. Servicios en red</w:t>
            </w:r>
          </w:p>
        </w:tc>
      </w:tr>
      <w:tr w:rsidR="00204875" w:rsidRPr="00572776" w:rsidTr="00BA2854">
        <w:trPr>
          <w:cnfStyle w:val="010000000000"/>
        </w:trPr>
        <w:tc>
          <w:tcPr>
            <w:cnfStyle w:val="001000000000"/>
            <w:tcW w:w="5070" w:type="dxa"/>
            <w:tcBorders>
              <w:top w:val="single" w:sz="18" w:space="0" w:color="FFFFFF"/>
            </w:tcBorders>
            <w:shd w:val="clear" w:color="auto" w:fill="622423"/>
          </w:tcPr>
          <w:p w:rsidR="00204875" w:rsidRPr="00BA2854" w:rsidRDefault="00204875" w:rsidP="006531FB">
            <w:pPr>
              <w:widowControl w:val="0"/>
              <w:autoSpaceDE w:val="0"/>
              <w:autoSpaceDN w:val="0"/>
              <w:adjustRightInd w:val="0"/>
              <w:rPr>
                <w:rFonts w:ascii="Arial Unicode MS" w:eastAsia="Arial Unicode MS" w:hAnsi="Arial Unicode MS" w:cs="Arial Unicode MS"/>
                <w:b/>
                <w:color w:val="FFFFFF"/>
                <w:sz w:val="20"/>
                <w:lang w:val="es-ES"/>
              </w:rPr>
            </w:pPr>
            <w:r w:rsidRPr="00BA2854">
              <w:rPr>
                <w:rFonts w:ascii="Arial Unicode MS" w:eastAsia="Arial Unicode MS" w:hAnsi="Arial Unicode MS" w:cs="Arial Unicode MS"/>
                <w:b/>
                <w:color w:val="FFFFFF"/>
                <w:sz w:val="20"/>
                <w:lang w:val="es-ES"/>
              </w:rPr>
              <w:t>UC0959_2: Mantener la seguridad de los subsistemas físicos y lógicos en sistemas informáticos.</w:t>
            </w:r>
          </w:p>
        </w:tc>
        <w:tc>
          <w:tcPr>
            <w:cnfStyle w:val="000100000000"/>
            <w:tcW w:w="4252" w:type="dxa"/>
            <w:tcBorders>
              <w:top w:val="single" w:sz="18" w:space="0" w:color="FFFFFF"/>
            </w:tcBorders>
            <w:shd w:val="clear" w:color="auto" w:fill="622423"/>
          </w:tcPr>
          <w:p w:rsidR="00204875" w:rsidRPr="00BA2854" w:rsidRDefault="00204875" w:rsidP="006531FB">
            <w:pPr>
              <w:widowControl w:val="0"/>
              <w:autoSpaceDE w:val="0"/>
              <w:autoSpaceDN w:val="0"/>
              <w:adjustRightInd w:val="0"/>
              <w:rPr>
                <w:rFonts w:ascii="Arial Unicode MS" w:eastAsia="Arial Unicode MS" w:hAnsi="Arial Unicode MS" w:cs="Arial Unicode MS"/>
                <w:b/>
                <w:color w:val="FFFFFF"/>
                <w:sz w:val="20"/>
                <w:lang w:val="es-ES"/>
              </w:rPr>
            </w:pPr>
            <w:r w:rsidRPr="00BA2854">
              <w:rPr>
                <w:rFonts w:ascii="Arial Unicode MS" w:eastAsia="Arial Unicode MS" w:hAnsi="Arial Unicode MS" w:cs="Arial Unicode MS"/>
                <w:b/>
                <w:color w:val="FFFFFF"/>
                <w:sz w:val="20"/>
                <w:lang w:val="es-ES"/>
              </w:rPr>
              <w:t>0226. Seguridad informática</w:t>
            </w:r>
          </w:p>
        </w:tc>
      </w:tr>
    </w:tbl>
    <w:p w:rsidR="00204875" w:rsidRPr="00572776" w:rsidRDefault="00204875" w:rsidP="00204875">
      <w:pPr>
        <w:autoSpaceDE w:val="0"/>
        <w:autoSpaceDN w:val="0"/>
        <w:adjustRightInd w:val="0"/>
        <w:rPr>
          <w:rFonts w:ascii="Arial" w:hAnsi="Arial" w:cs="Arial"/>
          <w:sz w:val="22"/>
          <w:szCs w:val="22"/>
          <w:lang w:val="es-ES"/>
        </w:rPr>
      </w:pPr>
    </w:p>
    <w:p w:rsidR="00204875" w:rsidRDefault="00204875"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Default="00BA2854" w:rsidP="00204875">
      <w:pPr>
        <w:autoSpaceDE w:val="0"/>
        <w:autoSpaceDN w:val="0"/>
        <w:adjustRightInd w:val="0"/>
        <w:rPr>
          <w:rFonts w:ascii="Arial" w:hAnsi="Arial" w:cs="Arial"/>
          <w:sz w:val="22"/>
          <w:szCs w:val="22"/>
          <w:lang w:val="es-ES"/>
        </w:rPr>
      </w:pPr>
    </w:p>
    <w:p w:rsidR="00BA2854" w:rsidRPr="00572776" w:rsidRDefault="00BA2854" w:rsidP="00204875">
      <w:pPr>
        <w:autoSpaceDE w:val="0"/>
        <w:autoSpaceDN w:val="0"/>
        <w:adjustRightInd w:val="0"/>
        <w:rPr>
          <w:rFonts w:ascii="Arial" w:hAnsi="Arial" w:cs="Arial"/>
          <w:sz w:val="22"/>
          <w:szCs w:val="22"/>
          <w:lang w:val="es-ES"/>
        </w:rPr>
      </w:pPr>
    </w:p>
    <w:p w:rsidR="00204875" w:rsidRPr="00BA2854" w:rsidRDefault="00204875" w:rsidP="00204875">
      <w:pPr>
        <w:pStyle w:val="EstiloTtulo211pto"/>
        <w:rPr>
          <w:rStyle w:val="Ttulo2Car"/>
          <w:rFonts w:ascii="Arial Unicode MS" w:eastAsia="Arial Unicode MS" w:hAnsi="Arial Unicode MS" w:cs="Arial Unicode MS"/>
          <w:sz w:val="22"/>
          <w:szCs w:val="22"/>
        </w:rPr>
      </w:pPr>
      <w:bookmarkStart w:id="0" w:name="_Toc217105767"/>
      <w:bookmarkStart w:id="1" w:name="_Toc283405310"/>
      <w:r w:rsidRPr="00BA2854">
        <w:rPr>
          <w:rStyle w:val="Ttulo2Car"/>
          <w:rFonts w:ascii="Arial Unicode MS" w:eastAsia="Arial Unicode MS" w:hAnsi="Arial Unicode MS" w:cs="Arial Unicode MS"/>
          <w:sz w:val="22"/>
          <w:szCs w:val="22"/>
        </w:rPr>
        <w:lastRenderedPageBreak/>
        <w:t>Relación de los módulos LOCE con los módulos LOE.</w:t>
      </w:r>
      <w:bookmarkEnd w:id="0"/>
      <w:bookmarkEnd w:id="1"/>
    </w:p>
    <w:p w:rsidR="00204875" w:rsidRPr="00572776" w:rsidRDefault="00204875" w:rsidP="00204875">
      <w:pPr>
        <w:pStyle w:val="EstiloTtulo211pto"/>
        <w:rPr>
          <w:rStyle w:val="Ttulo2Car"/>
          <w:sz w:val="22"/>
          <w:szCs w:val="22"/>
        </w:rPr>
      </w:pPr>
    </w:p>
    <w:tbl>
      <w:tblPr>
        <w:tblStyle w:val="Listaoscura-nfasis2"/>
        <w:tblW w:w="9180" w:type="dxa"/>
        <w:tblLook w:val="01E0"/>
      </w:tblPr>
      <w:tblGrid>
        <w:gridCol w:w="4928"/>
        <w:gridCol w:w="4252"/>
      </w:tblGrid>
      <w:tr w:rsidR="00204875" w:rsidRPr="00572776" w:rsidTr="00BA2854">
        <w:trPr>
          <w:cnfStyle w:val="100000000000"/>
        </w:trPr>
        <w:tc>
          <w:tcPr>
            <w:cnfStyle w:val="001000000000"/>
            <w:tcW w:w="4928" w:type="dxa"/>
            <w:tcBorders>
              <w:bottom w:val="single" w:sz="18" w:space="0" w:color="FFFFFF"/>
            </w:tcBorders>
            <w:shd w:val="clear" w:color="auto" w:fill="000000"/>
          </w:tcPr>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Módulos profesionales del Ciclo</w:t>
            </w:r>
          </w:p>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Formativo (LOCE 10/2002):</w:t>
            </w:r>
          </w:p>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Explotación de Sistemas Informáticos</w:t>
            </w:r>
          </w:p>
        </w:tc>
        <w:tc>
          <w:tcPr>
            <w:cnfStyle w:val="000100000000"/>
            <w:tcW w:w="4252" w:type="dxa"/>
            <w:tcBorders>
              <w:bottom w:val="single" w:sz="18" w:space="0" w:color="FFFFFF"/>
            </w:tcBorders>
            <w:shd w:val="clear" w:color="auto" w:fill="000000"/>
          </w:tcPr>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Módulos profesionales del Ciclo</w:t>
            </w:r>
          </w:p>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Formativo (LOE 2/2006):</w:t>
            </w:r>
          </w:p>
          <w:p w:rsidR="00204875" w:rsidRPr="00BA2854" w:rsidRDefault="00204875" w:rsidP="006531FB">
            <w:pPr>
              <w:widowControl w:val="0"/>
              <w:autoSpaceDE w:val="0"/>
              <w:autoSpaceDN w:val="0"/>
              <w:adjustRightInd w:val="0"/>
              <w:jc w:val="center"/>
              <w:rPr>
                <w:rFonts w:ascii="Arial Unicode MS" w:eastAsia="Arial Unicode MS" w:hAnsi="Arial Unicode MS" w:cs="Arial Unicode MS"/>
                <w:b w:val="0"/>
                <w:color w:val="FFFFFF"/>
                <w:sz w:val="20"/>
                <w:lang w:val="es-ES"/>
              </w:rPr>
            </w:pPr>
            <w:r w:rsidRPr="00BA2854">
              <w:rPr>
                <w:rFonts w:ascii="Arial Unicode MS" w:eastAsia="Arial Unicode MS" w:hAnsi="Arial Unicode MS" w:cs="Arial Unicode MS"/>
                <w:b w:val="0"/>
                <w:color w:val="FFFFFF"/>
                <w:sz w:val="20"/>
                <w:lang w:val="es-ES"/>
              </w:rPr>
              <w:t>Sistemas Microinformáticos y Redes</w:t>
            </w:r>
          </w:p>
        </w:tc>
      </w:tr>
      <w:tr w:rsidR="00204875" w:rsidRPr="00572776" w:rsidTr="00BA2854">
        <w:trPr>
          <w:cnfStyle w:val="000000100000"/>
        </w:trPr>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Instalación y Mantenimiento de Servicios de Redes Locales.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0225. Redes locales.</w:t>
            </w:r>
          </w:p>
        </w:tc>
      </w:tr>
      <w:tr w:rsidR="00204875" w:rsidRPr="00572776" w:rsidTr="00BA2854">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Instalación y Mantenimiento de Equipos y Sistemas Informáticos.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0221. Montaje y reparación</w:t>
            </w:r>
          </w:p>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de equipos</w:t>
            </w:r>
          </w:p>
        </w:tc>
      </w:tr>
      <w:tr w:rsidR="00204875" w:rsidRPr="00572776" w:rsidTr="00BA2854">
        <w:trPr>
          <w:cnfStyle w:val="000000100000"/>
        </w:trPr>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Implantación y Mantenimiento de Aplicaciones Ofimáticas y Corporativas.</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0223. Aplicaciones Ofimáticas.</w:t>
            </w:r>
          </w:p>
        </w:tc>
      </w:tr>
      <w:tr w:rsidR="00204875" w:rsidRPr="00572776" w:rsidTr="00BA2854">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 xml:space="preserve">Instalación y Mantenimiento de Servicios de Internet. </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0227. Servicios de red.</w:t>
            </w:r>
          </w:p>
        </w:tc>
      </w:tr>
      <w:tr w:rsidR="00204875" w:rsidRPr="00572776" w:rsidTr="00BA2854">
        <w:trPr>
          <w:cnfStyle w:val="000000100000"/>
        </w:trPr>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Mantenimiento de Portales de Información.</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0228. Aplicaciones web.</w:t>
            </w:r>
          </w:p>
        </w:tc>
      </w:tr>
      <w:tr w:rsidR="00204875" w:rsidRPr="00572776" w:rsidTr="00BA2854">
        <w:tc>
          <w:tcPr>
            <w:cnfStyle w:val="001000000000"/>
            <w:tcW w:w="4928" w:type="dxa"/>
            <w:tcBorders>
              <w:righ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Administración, Gestión y Comercialización en la Pequeña Empresa.</w:t>
            </w:r>
          </w:p>
        </w:tc>
        <w:tc>
          <w:tcPr>
            <w:cnfStyle w:val="000100000000"/>
            <w:tcW w:w="4252" w:type="dxa"/>
            <w:tcBorders>
              <w:left w:val="single" w:sz="18" w:space="0" w:color="FFFFFF"/>
            </w:tcBorders>
            <w:shd w:val="clear" w:color="auto" w:fill="943634"/>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0230. Empresa e iniciativa</w:t>
            </w:r>
          </w:p>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emprendedora.</w:t>
            </w:r>
          </w:p>
        </w:tc>
      </w:tr>
      <w:tr w:rsidR="00204875" w:rsidRPr="00572776" w:rsidTr="00BA2854">
        <w:trPr>
          <w:cnfStyle w:val="010000000000"/>
        </w:trPr>
        <w:tc>
          <w:tcPr>
            <w:cnfStyle w:val="001000000000"/>
            <w:tcW w:w="4928" w:type="dxa"/>
            <w:tcBorders>
              <w:top w:val="single" w:sz="18" w:space="0" w:color="FFFFFF"/>
            </w:tcBorders>
            <w:shd w:val="clear" w:color="auto" w:fill="622423"/>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Sistemas Operativos en Entornos Monousuario y Multiusuario.</w:t>
            </w:r>
          </w:p>
        </w:tc>
        <w:tc>
          <w:tcPr>
            <w:cnfStyle w:val="000100000000"/>
            <w:tcW w:w="4252" w:type="dxa"/>
            <w:tcBorders>
              <w:top w:val="single" w:sz="18" w:space="0" w:color="FFFFFF"/>
            </w:tcBorders>
            <w:shd w:val="clear" w:color="auto" w:fill="622423"/>
          </w:tcPr>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0222. Sistemas operativos</w:t>
            </w:r>
            <w:r w:rsidR="00BA2854">
              <w:rPr>
                <w:rFonts w:ascii="Arial Unicode MS" w:eastAsia="Arial Unicode MS" w:hAnsi="Arial Unicode MS" w:cs="Arial Unicode MS"/>
                <w:sz w:val="20"/>
                <w:lang w:val="es-ES"/>
              </w:rPr>
              <w:t xml:space="preserve"> </w:t>
            </w:r>
            <w:r w:rsidRPr="00BA2854">
              <w:rPr>
                <w:rFonts w:ascii="Arial Unicode MS" w:eastAsia="Arial Unicode MS" w:hAnsi="Arial Unicode MS" w:cs="Arial Unicode MS"/>
                <w:color w:val="FFFFFF"/>
                <w:sz w:val="20"/>
                <w:lang w:val="es-ES"/>
              </w:rPr>
              <w:t>monopuesto.</w:t>
            </w:r>
          </w:p>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0224. Sistemas operativos</w:t>
            </w:r>
          </w:p>
          <w:p w:rsidR="00204875" w:rsidRPr="00BA2854" w:rsidRDefault="00204875" w:rsidP="006531FB">
            <w:pPr>
              <w:widowControl w:val="0"/>
              <w:autoSpaceDE w:val="0"/>
              <w:autoSpaceDN w:val="0"/>
              <w:adjustRightInd w:val="0"/>
              <w:rPr>
                <w:rFonts w:ascii="Arial Unicode MS" w:eastAsia="Arial Unicode MS" w:hAnsi="Arial Unicode MS" w:cs="Arial Unicode MS"/>
                <w:color w:val="FFFFFF"/>
                <w:sz w:val="20"/>
                <w:lang w:val="es-ES"/>
              </w:rPr>
            </w:pPr>
            <w:r w:rsidRPr="00BA2854">
              <w:rPr>
                <w:rFonts w:ascii="Arial Unicode MS" w:eastAsia="Arial Unicode MS" w:hAnsi="Arial Unicode MS" w:cs="Arial Unicode MS"/>
                <w:color w:val="FFFFFF"/>
                <w:sz w:val="20"/>
                <w:lang w:val="es-ES"/>
              </w:rPr>
              <w:t>en red.</w:t>
            </w:r>
          </w:p>
        </w:tc>
      </w:tr>
    </w:tbl>
    <w:p w:rsidR="00751C33" w:rsidRPr="00204875" w:rsidRDefault="00751C33" w:rsidP="00626B89">
      <w:pPr>
        <w:jc w:val="both"/>
        <w:rPr>
          <w:rFonts w:ascii="Arial Unicode MS" w:eastAsia="Arial Unicode MS" w:hAnsi="Arial Unicode MS" w:cs="Arial Unicode MS"/>
          <w:sz w:val="22"/>
          <w:lang w:val="es-ES"/>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ind w:left="567" w:hanging="567"/>
        <w:jc w:val="both"/>
        <w:rPr>
          <w:rFonts w:ascii="Arial Unicode MS" w:eastAsia="Arial Unicode MS" w:hAnsi="Arial Unicode MS" w:cs="Arial Unicode MS"/>
          <w:sz w:val="28"/>
        </w:rPr>
      </w:pPr>
      <w:r w:rsidRPr="00C672B8">
        <w:rPr>
          <w:rFonts w:ascii="Arial Unicode MS" w:eastAsia="Arial Unicode MS" w:hAnsi="Arial Unicode MS" w:cs="Arial Unicode MS"/>
          <w:sz w:val="28"/>
        </w:rPr>
        <w:t>2.</w:t>
      </w:r>
      <w:r w:rsidRPr="00C672B8">
        <w:rPr>
          <w:rFonts w:ascii="Arial Unicode MS" w:eastAsia="Arial Unicode MS" w:hAnsi="Arial Unicode MS" w:cs="Arial Unicode MS"/>
          <w:sz w:val="28"/>
        </w:rPr>
        <w:tab/>
        <w:t>PROGRAMACIÓN DEL MÓDULO DE APLICACIONES WEB.</w:t>
      </w:r>
    </w:p>
    <w:p w:rsidR="00751C33" w:rsidRPr="00C672B8" w:rsidRDefault="00751C33" w:rsidP="00626B89">
      <w:pPr>
        <w:jc w:val="both"/>
        <w:rPr>
          <w:rFonts w:ascii="Arial Unicode MS" w:eastAsia="Arial Unicode MS" w:hAnsi="Arial Unicode MS" w:cs="Arial Unicode MS"/>
          <w:sz w:val="22"/>
          <w:u w:val="thick" w:color="0070C0"/>
        </w:rPr>
      </w:pPr>
    </w:p>
    <w:p w:rsidR="00751C33" w:rsidRPr="00C672B8" w:rsidRDefault="00C672B8" w:rsidP="00626B89">
      <w:pPr>
        <w:jc w:val="both"/>
        <w:rPr>
          <w:rFonts w:ascii="Arial Unicode MS" w:eastAsia="Arial Unicode MS" w:hAnsi="Arial Unicode MS" w:cs="Arial Unicode MS"/>
          <w:sz w:val="22"/>
          <w:u w:val="thick" w:color="0070C0"/>
        </w:rPr>
      </w:pPr>
      <w:r w:rsidRPr="00C672B8">
        <w:rPr>
          <w:rFonts w:ascii="Arial Unicode MS" w:eastAsia="Arial Unicode MS" w:hAnsi="Arial Unicode MS" w:cs="Arial Unicode MS"/>
          <w:sz w:val="22"/>
          <w:u w:val="thick" w:color="0070C0"/>
        </w:rPr>
        <w:t>Objetivos generales</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formación del módulo contribuye a alcanzar los objetivos generales a), c), i), k), l) y m) del título: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a) Organizar los componentes físicos y lógicos que forman un sistema microinformático, interpretando su documentación técnica, para aplicar los medios y métodos adecuados a su instalación, montaje y mantenimiento. </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 Reconocer y ejecutar los procedimientos de instalación de sistemas operativos y programas de aplicación, aplicando protocolos de calidad, para instalar y configurar sistemas microinformáticos.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lastRenderedPageBreak/>
        <w:t>i) Interpretar y seleccionar información para elaborar documentación técnica y administrativa.</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k) Reconocer características y posibilidades de los componentes físicos y lógicos, para asesorar y asistir a clientes.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 Detectar y analizar cambios tecnológicos para elegir nuevas alternativas y mantenerse actualizado dentro del sector.</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m) Reconocer y valorar incidencias, determinando sus causas y describiendo las acciones correctoras para resolverlas.</w:t>
      </w:r>
    </w:p>
    <w:p w:rsidR="00751C33" w:rsidRPr="001157B5" w:rsidRDefault="00751C33" w:rsidP="00626B89">
      <w:pPr>
        <w:jc w:val="both"/>
        <w:rPr>
          <w:rFonts w:ascii="Arial Unicode MS" w:eastAsia="Arial Unicode MS" w:hAnsi="Arial Unicode MS" w:cs="Arial Unicode MS"/>
          <w:sz w:val="22"/>
        </w:rPr>
      </w:pPr>
    </w:p>
    <w:p w:rsidR="00751C33" w:rsidRPr="00C672B8" w:rsidRDefault="00C672B8" w:rsidP="00C672B8">
      <w:pPr>
        <w:ind w:left="567" w:hanging="283"/>
        <w:jc w:val="both"/>
        <w:rPr>
          <w:rFonts w:ascii="Arial Unicode MS" w:eastAsia="Arial Unicode MS" w:hAnsi="Arial Unicode MS" w:cs="Arial Unicode MS"/>
          <w:sz w:val="22"/>
          <w:u w:val="thick" w:color="0070C0"/>
        </w:rPr>
      </w:pPr>
      <w:r w:rsidRPr="00C672B8">
        <w:rPr>
          <w:rFonts w:ascii="Arial Unicode MS" w:eastAsia="Arial Unicode MS" w:hAnsi="Arial Unicode MS" w:cs="Arial Unicode MS"/>
          <w:sz w:val="22"/>
          <w:u w:val="thick" w:color="0070C0"/>
        </w:rPr>
        <w:t>Competencias profesionales</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formación del módulo contribuye a alcanzar las competencias a), c), f), i), j), m), n), ñ), q) y r) del título: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a) Determinar la logística asociada a las operaciones de instalación, configuración y mantenimiento de sistemas microinformáticos, interpretando la documentación técnica asociada y organizando los recursos necesarios.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c) Instalar y configurar software básico y de aplicación, asegurando su funcionamiento en condiciones de calidad y seguridad.</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f) Instalar, configurar y mantener servicios multiusuario, aplicaciones y dispositivos compartidos en un entorno de red local, atendiendo a las necesidades y requerimientos especificados.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i) Ejecutar procedimientos establecidos de recuperación de datos y aplicaciones ante fallos y pérdidas de datos en el sistema, para garantizar la integridad y disponibilidad de la información.</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j) Elaborar documentación técnica y administrativa del sistema, cumpliendo las normas y reglamentación del sector, para su mantenimiento y la asistencia al cliente.</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lastRenderedPageBreak/>
        <w:t>m) Organizar y desarrollar el trabajo asignado manteniendo unas relaciones profesionales adecuadas en el entorno de trabajo.</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n) Mantener un espíritu constante de innovación y actualización en el ámbito del sector informático.</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ñ) Utilizar los medios de consulta disponibles, seleccionando el más adecuado en cada caso, para resolver en tiempo razonable supuestos no conocidos y dudas profesionales.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q) Adaptarse a diferentes puestos de trabajo y nuevas situaciones laborales originados por cambios tecnológicos y organizativos en los procesos productivos.</w:t>
      </w:r>
    </w:p>
    <w:p w:rsidR="00751C33" w:rsidRPr="001157B5" w:rsidRDefault="00751C33" w:rsidP="00C672B8">
      <w:pPr>
        <w:ind w:left="567" w:hanging="283"/>
        <w:jc w:val="both"/>
        <w:rPr>
          <w:rFonts w:ascii="Arial Unicode MS" w:eastAsia="Arial Unicode MS" w:hAnsi="Arial Unicode MS" w:cs="Arial Unicode MS"/>
          <w:sz w:val="22"/>
        </w:rPr>
      </w:pPr>
    </w:p>
    <w:p w:rsidR="00751C33" w:rsidRPr="001157B5" w:rsidRDefault="00751C33" w:rsidP="00C672B8">
      <w:pPr>
        <w:ind w:left="567" w:hanging="283"/>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r) Resolver problemas y tomar decisiones individuales siguiendo las normas y procedimientos establecidos definidos dentro del ámbito de su competencia.</w:t>
      </w:r>
    </w:p>
    <w:p w:rsidR="00751C33" w:rsidRPr="001157B5" w:rsidRDefault="00751C33" w:rsidP="00626B89">
      <w:pPr>
        <w:jc w:val="both"/>
        <w:rPr>
          <w:rFonts w:ascii="Arial Unicode MS" w:eastAsia="Arial Unicode MS" w:hAnsi="Arial Unicode MS" w:cs="Arial Unicode MS"/>
          <w:sz w:val="22"/>
        </w:rPr>
      </w:pPr>
    </w:p>
    <w:p w:rsidR="00751C33" w:rsidRPr="00C672B8" w:rsidRDefault="00C672B8" w:rsidP="00626B89">
      <w:pPr>
        <w:jc w:val="both"/>
        <w:rPr>
          <w:rFonts w:ascii="Arial Unicode MS" w:eastAsia="Arial Unicode MS" w:hAnsi="Arial Unicode MS" w:cs="Arial Unicode MS"/>
          <w:sz w:val="22"/>
          <w:u w:val="thick" w:color="0070C0"/>
        </w:rPr>
      </w:pPr>
      <w:r w:rsidRPr="00C672B8">
        <w:rPr>
          <w:rFonts w:ascii="Arial Unicode MS" w:eastAsia="Arial Unicode MS" w:hAnsi="Arial Unicode MS" w:cs="Arial Unicode MS"/>
          <w:sz w:val="22"/>
          <w:u w:val="thick" w:color="0070C0"/>
        </w:rPr>
        <w:t>Resultados de aprendizaje</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El módulo de Aplicaciones web se encuadra dentro de este Título. La duración mínima  es de 192 horas lectivas. Dependiendo de si se cursa en primero o en segundo curso, se desarrollará a lo largo de tres o dos trimestres respectivamente.</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gestores de contenidos, identificando sus aplicaciones y configurándolos según requerimientos.</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sistemas de gestión de aprendizaje a distancia, describiendo la estructura del sitio y la jerarquía de directorios generada.</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servicios de gestión de archivos web, identificando sus aplicaciones y verificando su integridad.</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aplicaciones de ofimática web, describiendo sus características y entornos de uso.</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aplicaciones web de escritorio, describiendo sus características y entornos de uso.</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Conoce los conceptos básicos de Internet, sus características, su evolución y sus tendencias.</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1"/>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Elabora páginas web con lenguajes de marcas mediante herramientas editoras de textos y específicas de desarrollo web, incluyendo scripts de navegador.</w:t>
      </w:r>
    </w:p>
    <w:p w:rsidR="00751C33" w:rsidRPr="001157B5" w:rsidRDefault="00751C33" w:rsidP="00626B89">
      <w:pPr>
        <w:jc w:val="both"/>
        <w:rPr>
          <w:rFonts w:ascii="Arial Unicode MS" w:eastAsia="Arial Unicode MS" w:hAnsi="Arial Unicode MS" w:cs="Arial Unicode MS"/>
          <w:sz w:val="22"/>
        </w:rPr>
      </w:pPr>
    </w:p>
    <w:p w:rsidR="00751C33" w:rsidRPr="003041A7" w:rsidRDefault="00751C33" w:rsidP="00626B89">
      <w:pPr>
        <w:jc w:val="both"/>
        <w:rPr>
          <w:rFonts w:ascii="Arial Unicode MS" w:eastAsia="Arial Unicode MS" w:hAnsi="Arial Unicode MS" w:cs="Arial Unicode MS"/>
          <w:b/>
          <w:sz w:val="22"/>
        </w:rPr>
      </w:pPr>
      <w:r w:rsidRPr="003041A7">
        <w:rPr>
          <w:rFonts w:ascii="Arial Unicode MS" w:eastAsia="Arial Unicode MS" w:hAnsi="Arial Unicode MS" w:cs="Arial Unicode MS"/>
          <w:b/>
          <w:sz w:val="22"/>
        </w:rPr>
        <w:t>C</w:t>
      </w:r>
      <w:r w:rsidR="00C672B8" w:rsidRPr="003041A7">
        <w:rPr>
          <w:rFonts w:ascii="Arial Unicode MS" w:eastAsia="Arial Unicode MS" w:hAnsi="Arial Unicode MS" w:cs="Arial Unicode MS"/>
          <w:b/>
          <w:sz w:val="22"/>
        </w:rPr>
        <w:t>riterios de evaluación asociados a los resultados de aprendizaje</w:t>
      </w:r>
      <w:r w:rsidR="003041A7">
        <w:rPr>
          <w:rFonts w:ascii="Arial Unicode MS" w:eastAsia="Arial Unicode MS" w:hAnsi="Arial Unicode MS" w:cs="Arial Unicode MS"/>
          <w:b/>
          <w:sz w:val="22"/>
        </w:rPr>
        <w:t>:</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3"/>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gestores de contenidos, identificando sus aplicaciones y configurándolos según requerimientos.</w:t>
      </w:r>
    </w:p>
    <w:p w:rsidR="00751C33" w:rsidRPr="001157B5" w:rsidRDefault="00751C33" w:rsidP="00626B89">
      <w:pPr>
        <w:jc w:val="both"/>
        <w:rPr>
          <w:rFonts w:ascii="Arial Unicode MS" w:eastAsia="Arial Unicode MS" w:hAnsi="Arial Unicode MS" w:cs="Arial Unicode MS"/>
          <w:sz w:val="22"/>
        </w:rPr>
      </w:pPr>
    </w:p>
    <w:p w:rsidR="00751C33" w:rsidRPr="00C672B8" w:rsidRDefault="00C672B8" w:rsidP="00626B89">
      <w:pPr>
        <w:jc w:val="both"/>
        <w:rPr>
          <w:rFonts w:ascii="Arial Unicode MS" w:eastAsia="Arial Unicode MS" w:hAnsi="Arial Unicode MS" w:cs="Arial Unicode MS"/>
          <w:sz w:val="22"/>
          <w:u w:val="thick" w:color="0070C0"/>
        </w:rPr>
      </w:pPr>
      <w:r w:rsidRPr="00C672B8">
        <w:rPr>
          <w:rFonts w:ascii="Arial Unicode MS" w:eastAsia="Arial Unicode MS" w:hAnsi="Arial Unicode MS" w:cs="Arial Unicode MS"/>
          <w:sz w:val="22"/>
          <w:u w:val="thick" w:color="0070C0"/>
        </w:rPr>
        <w:t>Criterios de evaluación</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identificado los requerimientos necesarios para instalar gestores de contenidos.</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gestionado usuarios con roles diferentes.</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 personalizado la interfaz del gestor de contenidos.</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pruebas de funcionamiento.</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tareas de actualización del gestor de contenidos, especialmente las de seguridad.</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instalado y configurado los módulos y menús necesarios.</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activado y configurado los mecanismos de seguridad proporcionados por el propio gestor de contenidos.</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habilitado foros y establecido reglas de acceso.</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pruebas de funcionamiento.</w:t>
      </w:r>
    </w:p>
    <w:p w:rsidR="00751C33" w:rsidRPr="00C672B8" w:rsidRDefault="00751C33" w:rsidP="00C672B8">
      <w:pPr>
        <w:pStyle w:val="Prrafodelista"/>
        <w:numPr>
          <w:ilvl w:val="1"/>
          <w:numId w:val="16"/>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copias de seguridad de los contenidos del gestor.</w:t>
      </w:r>
    </w:p>
    <w:p w:rsidR="00751C33" w:rsidRDefault="00751C33" w:rsidP="00626B89">
      <w:pPr>
        <w:jc w:val="both"/>
        <w:rPr>
          <w:rFonts w:ascii="Arial Unicode MS" w:eastAsia="Arial Unicode MS" w:hAnsi="Arial Unicode MS" w:cs="Arial Unicode MS"/>
          <w:sz w:val="22"/>
        </w:rPr>
      </w:pPr>
    </w:p>
    <w:p w:rsidR="00C672B8" w:rsidRDefault="00C672B8"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3"/>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sistemas de gestión de aprendizaje a distancia, describiendo la estructura del sitio y la jerarquía de directorios generada.</w:t>
      </w:r>
    </w:p>
    <w:p w:rsidR="00751C33" w:rsidRDefault="00751C33"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Pr="001157B5" w:rsidRDefault="002360C4" w:rsidP="00626B89">
      <w:pPr>
        <w:jc w:val="both"/>
        <w:rPr>
          <w:rFonts w:ascii="Arial Unicode MS" w:eastAsia="Arial Unicode MS" w:hAnsi="Arial Unicode MS" w:cs="Arial Unicode MS"/>
          <w:sz w:val="22"/>
        </w:rPr>
      </w:pPr>
    </w:p>
    <w:p w:rsidR="00751C33" w:rsidRPr="00C672B8" w:rsidRDefault="00C672B8" w:rsidP="00626B89">
      <w:pPr>
        <w:jc w:val="both"/>
        <w:rPr>
          <w:rFonts w:ascii="Arial Unicode MS" w:eastAsia="Arial Unicode MS" w:hAnsi="Arial Unicode MS" w:cs="Arial Unicode MS"/>
          <w:sz w:val="22"/>
          <w:u w:val="thick" w:color="0070C0"/>
        </w:rPr>
      </w:pPr>
      <w:r w:rsidRPr="00C672B8">
        <w:rPr>
          <w:rFonts w:ascii="Arial Unicode MS" w:eastAsia="Arial Unicode MS" w:hAnsi="Arial Unicode MS" w:cs="Arial Unicode MS"/>
          <w:sz w:val="22"/>
          <w:u w:val="thick" w:color="0070C0"/>
        </w:rPr>
        <w:t>Criterios de evaluación</w:t>
      </w: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 reconocido la estructura del sitio y la jerarquía de directorios generada.</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modificaciones en la estética o aspecto del sitio.</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manipulado y generado perfiles personalizados.</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 comprobado la funcionalidad de las comunicaciones mediante foros, consultas, entre otros.</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importado y exportado contenidos en distintos formatos.</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copias de seguridad y restauraciones.</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han realizado informes de acceso y utilización del sitio.</w:t>
      </w:r>
    </w:p>
    <w:p w:rsidR="00751C33" w:rsidRPr="00C672B8" w:rsidRDefault="00751C33" w:rsidP="00C672B8">
      <w:pPr>
        <w:pStyle w:val="Prrafodelista"/>
        <w:numPr>
          <w:ilvl w:val="1"/>
          <w:numId w:val="17"/>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Se ha comprobado la seguridad del sitio.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C672B8" w:rsidRDefault="00751C33" w:rsidP="00C672B8">
      <w:pPr>
        <w:pStyle w:val="Prrafodelista"/>
        <w:numPr>
          <w:ilvl w:val="0"/>
          <w:numId w:val="13"/>
        </w:numPr>
        <w:jc w:val="both"/>
        <w:rPr>
          <w:rFonts w:ascii="Arial Unicode MS" w:eastAsia="Arial Unicode MS" w:hAnsi="Arial Unicode MS" w:cs="Arial Unicode MS"/>
          <w:sz w:val="22"/>
        </w:rPr>
      </w:pPr>
      <w:r w:rsidRPr="00C672B8">
        <w:rPr>
          <w:rFonts w:ascii="Arial Unicode MS" w:eastAsia="Arial Unicode MS" w:hAnsi="Arial Unicode MS" w:cs="Arial Unicode MS"/>
          <w:sz w:val="22"/>
        </w:rPr>
        <w:t>Instala servicios de gestión de archivos web, identificando sus aplicaciones y verificando su integridad.</w:t>
      </w:r>
    </w:p>
    <w:p w:rsidR="00751C33" w:rsidRPr="001157B5" w:rsidRDefault="00751C33" w:rsidP="00626B89">
      <w:pPr>
        <w:jc w:val="both"/>
        <w:rPr>
          <w:rFonts w:ascii="Arial Unicode MS" w:eastAsia="Arial Unicode MS" w:hAnsi="Arial Unicode MS" w:cs="Arial Unicode MS"/>
          <w:sz w:val="22"/>
        </w:rPr>
      </w:pPr>
    </w:p>
    <w:p w:rsidR="00751C33" w:rsidRPr="00A75EFA" w:rsidRDefault="00A75EFA" w:rsidP="00626B89">
      <w:pPr>
        <w:jc w:val="both"/>
        <w:rPr>
          <w:rFonts w:ascii="Arial Unicode MS" w:eastAsia="Arial Unicode MS" w:hAnsi="Arial Unicode MS" w:cs="Arial Unicode MS"/>
          <w:sz w:val="22"/>
          <w:u w:val="thick" w:color="0070C0"/>
        </w:rPr>
      </w:pPr>
      <w:r w:rsidRPr="00A75EFA">
        <w:rPr>
          <w:rFonts w:ascii="Arial Unicode MS" w:eastAsia="Arial Unicode MS" w:hAnsi="Arial Unicode MS" w:cs="Arial Unicode MS"/>
          <w:sz w:val="22"/>
          <w:u w:val="thick" w:color="0070C0"/>
        </w:rPr>
        <w:t>Criterios de evaluación</w:t>
      </w:r>
    </w:p>
    <w:p w:rsidR="00751C33" w:rsidRPr="001157B5" w:rsidRDefault="00751C33" w:rsidP="00626B89">
      <w:pPr>
        <w:jc w:val="both"/>
        <w:rPr>
          <w:rFonts w:ascii="Arial Unicode MS" w:eastAsia="Arial Unicode MS" w:hAnsi="Arial Unicode MS" w:cs="Arial Unicode MS"/>
          <w:sz w:val="22"/>
        </w:rPr>
      </w:pP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 establecido la utilidad de un servicio de gestión de archivos web.</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han descrito diferentes aplicaciones de gestión de archivos web.</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 instalado y adaptado una herramienta de gestión de archivos web.</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han creado y clasificado cuentas de usuario en función de sus permisos.</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han gestionado archivos y directorios.</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han utilizado archivos de información adicional.</w:t>
      </w:r>
    </w:p>
    <w:p w:rsidR="00751C33" w:rsidRPr="00A75EFA" w:rsidRDefault="00751C33" w:rsidP="00A75EFA">
      <w:pPr>
        <w:pStyle w:val="Prrafodelista"/>
        <w:numPr>
          <w:ilvl w:val="1"/>
          <w:numId w:val="19"/>
        </w:numPr>
        <w:jc w:val="both"/>
        <w:rPr>
          <w:rFonts w:ascii="Arial Unicode MS" w:eastAsia="Arial Unicode MS" w:hAnsi="Arial Unicode MS" w:cs="Arial Unicode MS"/>
          <w:sz w:val="22"/>
        </w:rPr>
      </w:pPr>
      <w:r w:rsidRPr="00A75EFA">
        <w:rPr>
          <w:rFonts w:ascii="Arial Unicode MS" w:eastAsia="Arial Unicode MS" w:hAnsi="Arial Unicode MS" w:cs="Arial Unicode MS"/>
          <w:sz w:val="22"/>
        </w:rPr>
        <w:t>Se ha comprobado la seguridad del gestor de archivos.</w:t>
      </w:r>
    </w:p>
    <w:p w:rsidR="00A75EFA" w:rsidRPr="001157B5" w:rsidRDefault="00A75EFA"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Default="00751C33" w:rsidP="00A75EFA">
      <w:pPr>
        <w:pStyle w:val="Prrafodelista"/>
        <w:numPr>
          <w:ilvl w:val="0"/>
          <w:numId w:val="13"/>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Instala aplicaciones de ofimática web, describiendo sus características y entornos de uso.</w:t>
      </w:r>
    </w:p>
    <w:p w:rsidR="002360C4" w:rsidRDefault="002360C4" w:rsidP="002360C4">
      <w:pPr>
        <w:jc w:val="both"/>
        <w:rPr>
          <w:rFonts w:ascii="Arial Unicode MS" w:eastAsia="Arial Unicode MS" w:hAnsi="Arial Unicode MS" w:cs="Arial Unicode MS"/>
          <w:sz w:val="22"/>
        </w:rPr>
      </w:pPr>
    </w:p>
    <w:p w:rsidR="002360C4" w:rsidRDefault="002360C4" w:rsidP="002360C4">
      <w:pPr>
        <w:jc w:val="both"/>
        <w:rPr>
          <w:rFonts w:ascii="Arial Unicode MS" w:eastAsia="Arial Unicode MS" w:hAnsi="Arial Unicode MS" w:cs="Arial Unicode MS"/>
          <w:sz w:val="22"/>
        </w:rPr>
      </w:pPr>
    </w:p>
    <w:p w:rsidR="002360C4" w:rsidRPr="002360C4" w:rsidRDefault="002360C4" w:rsidP="002360C4">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A75EFA" w:rsidRDefault="00A75EFA" w:rsidP="00626B89">
      <w:pPr>
        <w:jc w:val="both"/>
        <w:rPr>
          <w:rFonts w:ascii="Arial Unicode MS" w:eastAsia="Arial Unicode MS" w:hAnsi="Arial Unicode MS" w:cs="Arial Unicode MS"/>
          <w:sz w:val="22"/>
          <w:u w:val="thick" w:color="0070C0"/>
        </w:rPr>
      </w:pPr>
      <w:r w:rsidRPr="00A75EFA">
        <w:rPr>
          <w:rFonts w:ascii="Arial Unicode MS" w:eastAsia="Arial Unicode MS" w:hAnsi="Arial Unicode MS" w:cs="Arial Unicode MS"/>
          <w:sz w:val="22"/>
          <w:u w:val="thick" w:color="0070C0"/>
        </w:rPr>
        <w:lastRenderedPageBreak/>
        <w:t>Criterios de evaluación</w:t>
      </w:r>
    </w:p>
    <w:p w:rsidR="00751C33" w:rsidRPr="001157B5" w:rsidRDefault="00751C33" w:rsidP="00626B89">
      <w:pPr>
        <w:jc w:val="both"/>
        <w:rPr>
          <w:rFonts w:ascii="Arial Unicode MS" w:eastAsia="Arial Unicode MS" w:hAnsi="Arial Unicode MS" w:cs="Arial Unicode MS"/>
          <w:sz w:val="22"/>
        </w:rPr>
      </w:pP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 establecido la utilidad de las aplicaciones de ofimática web.</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han descrito diferentes aplicaciones de ofimática web (procesador de textos, hoja de cálculo, entre otras).</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han instalado aplicaciones de ofimática web.</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han gestionado las cuentas de usuario.</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han aplicado criterios de seguridad en el acceso de los usuarios.</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Se han reconocido las prestaciones específicas de cada una de las aplicaciones instaladas.</w:t>
      </w:r>
    </w:p>
    <w:p w:rsidR="00751C33" w:rsidRPr="003041A7" w:rsidRDefault="00751C33" w:rsidP="003041A7">
      <w:pPr>
        <w:pStyle w:val="Prrafodelista"/>
        <w:numPr>
          <w:ilvl w:val="1"/>
          <w:numId w:val="22"/>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 xml:space="preserve">Se han utilizado las aplicaciones de forma colaborativa. </w:t>
      </w:r>
    </w:p>
    <w:p w:rsidR="00751C33" w:rsidRPr="001157B5" w:rsidRDefault="00751C33" w:rsidP="00626B89">
      <w:pPr>
        <w:jc w:val="both"/>
        <w:rPr>
          <w:rFonts w:ascii="Arial Unicode MS" w:eastAsia="Arial Unicode MS" w:hAnsi="Arial Unicode MS" w:cs="Arial Unicode MS"/>
          <w:sz w:val="22"/>
        </w:rPr>
      </w:pPr>
    </w:p>
    <w:p w:rsidR="00751C33" w:rsidRPr="003041A7" w:rsidRDefault="00751C33" w:rsidP="003041A7">
      <w:pPr>
        <w:pStyle w:val="Prrafodelista"/>
        <w:numPr>
          <w:ilvl w:val="0"/>
          <w:numId w:val="13"/>
        </w:numPr>
        <w:jc w:val="both"/>
        <w:rPr>
          <w:rFonts w:ascii="Arial Unicode MS" w:eastAsia="Arial Unicode MS" w:hAnsi="Arial Unicode MS" w:cs="Arial Unicode MS"/>
          <w:sz w:val="22"/>
        </w:rPr>
      </w:pPr>
      <w:r w:rsidRPr="003041A7">
        <w:rPr>
          <w:rFonts w:ascii="Arial Unicode MS" w:eastAsia="Arial Unicode MS" w:hAnsi="Arial Unicode MS" w:cs="Arial Unicode MS"/>
          <w:sz w:val="22"/>
        </w:rPr>
        <w:t>Instala aplicaciones web de escritorio, describiendo sus características y entornos de uso.</w:t>
      </w:r>
    </w:p>
    <w:p w:rsidR="00751C33" w:rsidRPr="001157B5" w:rsidRDefault="00751C33" w:rsidP="00626B89">
      <w:pPr>
        <w:jc w:val="both"/>
        <w:rPr>
          <w:rFonts w:ascii="Arial Unicode MS" w:eastAsia="Arial Unicode MS" w:hAnsi="Arial Unicode MS" w:cs="Arial Unicode MS"/>
          <w:sz w:val="22"/>
        </w:rPr>
      </w:pPr>
    </w:p>
    <w:p w:rsidR="00751C33" w:rsidRPr="006F42CC" w:rsidRDefault="00A75EFA" w:rsidP="00626B89">
      <w:pPr>
        <w:jc w:val="both"/>
        <w:rPr>
          <w:rFonts w:ascii="Arial Unicode MS" w:eastAsia="Arial Unicode MS" w:hAnsi="Arial Unicode MS" w:cs="Arial Unicode MS"/>
          <w:sz w:val="22"/>
          <w:u w:val="thick" w:color="0070C0"/>
        </w:rPr>
      </w:pPr>
      <w:r w:rsidRPr="006F42CC">
        <w:rPr>
          <w:rFonts w:ascii="Arial Unicode MS" w:eastAsia="Arial Unicode MS" w:hAnsi="Arial Unicode MS" w:cs="Arial Unicode MS"/>
          <w:sz w:val="22"/>
          <w:u w:val="thick" w:color="0070C0"/>
        </w:rPr>
        <w:t>Criterios de evaluación</w:t>
      </w:r>
    </w:p>
    <w:p w:rsidR="00751C33" w:rsidRPr="001157B5" w:rsidRDefault="00751C33" w:rsidP="00626B89">
      <w:pPr>
        <w:jc w:val="both"/>
        <w:rPr>
          <w:rFonts w:ascii="Arial Unicode MS" w:eastAsia="Arial Unicode MS" w:hAnsi="Arial Unicode MS" w:cs="Arial Unicode MS"/>
          <w:sz w:val="22"/>
        </w:rPr>
      </w:pPr>
    </w:p>
    <w:p w:rsidR="00751C33" w:rsidRPr="006F42CC" w:rsidRDefault="00751C33" w:rsidP="006F42CC">
      <w:pPr>
        <w:pStyle w:val="Prrafodelista"/>
        <w:numPr>
          <w:ilvl w:val="1"/>
          <w:numId w:val="23"/>
        </w:numPr>
        <w:jc w:val="both"/>
        <w:rPr>
          <w:rFonts w:ascii="Arial Unicode MS" w:eastAsia="Arial Unicode MS" w:hAnsi="Arial Unicode MS" w:cs="Arial Unicode MS"/>
          <w:sz w:val="22"/>
        </w:rPr>
      </w:pPr>
      <w:r w:rsidRPr="006F42CC">
        <w:rPr>
          <w:rFonts w:ascii="Arial Unicode MS" w:eastAsia="Arial Unicode MS" w:hAnsi="Arial Unicode MS" w:cs="Arial Unicode MS"/>
          <w:sz w:val="22"/>
        </w:rPr>
        <w:t>Se han descrito diferentes aplicaciones web de escritorio.</w:t>
      </w:r>
    </w:p>
    <w:p w:rsidR="00751C33" w:rsidRPr="006F42CC" w:rsidRDefault="00751C33" w:rsidP="006F42CC">
      <w:pPr>
        <w:pStyle w:val="Prrafodelista"/>
        <w:numPr>
          <w:ilvl w:val="1"/>
          <w:numId w:val="23"/>
        </w:numPr>
        <w:jc w:val="both"/>
        <w:rPr>
          <w:rFonts w:ascii="Arial Unicode MS" w:eastAsia="Arial Unicode MS" w:hAnsi="Arial Unicode MS" w:cs="Arial Unicode MS"/>
          <w:sz w:val="22"/>
        </w:rPr>
      </w:pPr>
      <w:r w:rsidRPr="006F42CC">
        <w:rPr>
          <w:rFonts w:ascii="Arial Unicode MS" w:eastAsia="Arial Unicode MS" w:hAnsi="Arial Unicode MS" w:cs="Arial Unicode MS"/>
          <w:sz w:val="22"/>
        </w:rPr>
        <w:t>Se han instalado aplicaciones.</w:t>
      </w:r>
    </w:p>
    <w:p w:rsidR="00751C33" w:rsidRPr="006F42CC" w:rsidRDefault="00751C33" w:rsidP="006F42CC">
      <w:pPr>
        <w:pStyle w:val="Prrafodelista"/>
        <w:numPr>
          <w:ilvl w:val="1"/>
          <w:numId w:val="23"/>
        </w:numPr>
        <w:jc w:val="both"/>
        <w:rPr>
          <w:rFonts w:ascii="Arial Unicode MS" w:eastAsia="Arial Unicode MS" w:hAnsi="Arial Unicode MS" w:cs="Arial Unicode MS"/>
          <w:sz w:val="22"/>
        </w:rPr>
      </w:pPr>
      <w:r w:rsidRPr="006F42CC">
        <w:rPr>
          <w:rFonts w:ascii="Arial Unicode MS" w:eastAsia="Arial Unicode MS" w:hAnsi="Arial Unicode MS" w:cs="Arial Unicode MS"/>
          <w:sz w:val="22"/>
        </w:rPr>
        <w:t>Se han gestionado las cuentas de usuario.</w:t>
      </w:r>
    </w:p>
    <w:p w:rsidR="00751C33" w:rsidRPr="006F42CC" w:rsidRDefault="00751C33" w:rsidP="006F42CC">
      <w:pPr>
        <w:pStyle w:val="Prrafodelista"/>
        <w:numPr>
          <w:ilvl w:val="1"/>
          <w:numId w:val="23"/>
        </w:numPr>
        <w:jc w:val="both"/>
        <w:rPr>
          <w:rFonts w:ascii="Arial Unicode MS" w:eastAsia="Arial Unicode MS" w:hAnsi="Arial Unicode MS" w:cs="Arial Unicode MS"/>
          <w:sz w:val="22"/>
        </w:rPr>
      </w:pPr>
      <w:r w:rsidRPr="006F42CC">
        <w:rPr>
          <w:rFonts w:ascii="Arial Unicode MS" w:eastAsia="Arial Unicode MS" w:hAnsi="Arial Unicode MS" w:cs="Arial Unicode MS"/>
          <w:sz w:val="22"/>
        </w:rPr>
        <w:t xml:space="preserve"> Se han instalado aplicaciones en el escritorio web.</w:t>
      </w:r>
    </w:p>
    <w:p w:rsidR="00751C33" w:rsidRPr="001157B5" w:rsidRDefault="00751C33" w:rsidP="00626B89">
      <w:pPr>
        <w:jc w:val="both"/>
        <w:rPr>
          <w:rFonts w:ascii="Arial Unicode MS" w:eastAsia="Arial Unicode MS" w:hAnsi="Arial Unicode MS" w:cs="Arial Unicode MS"/>
          <w:sz w:val="22"/>
        </w:rPr>
      </w:pPr>
    </w:p>
    <w:p w:rsidR="00751C33" w:rsidRPr="006F42CC" w:rsidRDefault="00751C33" w:rsidP="006F42CC">
      <w:pPr>
        <w:pStyle w:val="Prrafodelista"/>
        <w:numPr>
          <w:ilvl w:val="0"/>
          <w:numId w:val="13"/>
        </w:numPr>
        <w:jc w:val="both"/>
        <w:rPr>
          <w:rFonts w:ascii="Arial Unicode MS" w:eastAsia="Arial Unicode MS" w:hAnsi="Arial Unicode MS" w:cs="Arial Unicode MS"/>
          <w:sz w:val="22"/>
        </w:rPr>
      </w:pPr>
      <w:r w:rsidRPr="006F42CC">
        <w:rPr>
          <w:rFonts w:ascii="Arial Unicode MS" w:eastAsia="Arial Unicode MS" w:hAnsi="Arial Unicode MS" w:cs="Arial Unicode MS"/>
          <w:sz w:val="22"/>
        </w:rPr>
        <w:t>Conoce los conceptos básicos de Internet, sus características, su evolución y sus tendencias.</w:t>
      </w:r>
    </w:p>
    <w:p w:rsidR="00751C33" w:rsidRPr="001157B5" w:rsidRDefault="00751C33" w:rsidP="00626B89">
      <w:pPr>
        <w:jc w:val="both"/>
        <w:rPr>
          <w:rFonts w:ascii="Arial Unicode MS" w:eastAsia="Arial Unicode MS" w:hAnsi="Arial Unicode MS" w:cs="Arial Unicode MS"/>
          <w:sz w:val="22"/>
        </w:rPr>
      </w:pPr>
    </w:p>
    <w:p w:rsidR="00751C33" w:rsidRDefault="00635897" w:rsidP="00626B89">
      <w:pPr>
        <w:jc w:val="both"/>
        <w:rPr>
          <w:rFonts w:ascii="Arial Unicode MS" w:eastAsia="Arial Unicode MS" w:hAnsi="Arial Unicode MS" w:cs="Arial Unicode MS"/>
          <w:sz w:val="22"/>
          <w:u w:val="thick" w:color="0070C0"/>
        </w:rPr>
      </w:pPr>
      <w:r w:rsidRPr="00635897">
        <w:rPr>
          <w:rFonts w:ascii="Arial Unicode MS" w:eastAsia="Arial Unicode MS" w:hAnsi="Arial Unicode MS" w:cs="Arial Unicode MS"/>
          <w:sz w:val="22"/>
          <w:u w:val="thick" w:color="0070C0"/>
        </w:rPr>
        <w:t>Criterios de evaluación</w:t>
      </w:r>
    </w:p>
    <w:p w:rsidR="00635897" w:rsidRPr="00635897" w:rsidRDefault="00635897" w:rsidP="00626B89">
      <w:pPr>
        <w:jc w:val="both"/>
        <w:rPr>
          <w:rFonts w:ascii="Arial Unicode MS" w:eastAsia="Arial Unicode MS" w:hAnsi="Arial Unicode MS" w:cs="Arial Unicode MS"/>
          <w:sz w:val="22"/>
          <w:u w:val="thick" w:color="0070C0"/>
        </w:rPr>
      </w:pPr>
    </w:p>
    <w:p w:rsidR="00751C33" w:rsidRPr="00635897" w:rsidRDefault="00751C33" w:rsidP="00635897">
      <w:pPr>
        <w:pStyle w:val="Prrafodelista"/>
        <w:numPr>
          <w:ilvl w:val="1"/>
          <w:numId w:val="25"/>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descrito los conceptos básicos de Internet.</w:t>
      </w:r>
    </w:p>
    <w:p w:rsidR="00751C33" w:rsidRPr="00635897" w:rsidRDefault="00751C33" w:rsidP="00635897">
      <w:pPr>
        <w:pStyle w:val="Prrafodelista"/>
        <w:numPr>
          <w:ilvl w:val="1"/>
          <w:numId w:val="25"/>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 descrito el esquema de funcionamiento básico de un servicio web.</w:t>
      </w:r>
    </w:p>
    <w:p w:rsidR="00751C33" w:rsidRPr="00635897" w:rsidRDefault="00751C33" w:rsidP="00635897">
      <w:pPr>
        <w:pStyle w:val="Prrafodelista"/>
        <w:numPr>
          <w:ilvl w:val="1"/>
          <w:numId w:val="25"/>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 descrito la estructura de almacenamiento de la información relacionada con un servicio web.</w:t>
      </w:r>
    </w:p>
    <w:p w:rsidR="00751C33" w:rsidRPr="00635897" w:rsidRDefault="00751C33" w:rsidP="00635897">
      <w:pPr>
        <w:pStyle w:val="Prrafodelista"/>
        <w:numPr>
          <w:ilvl w:val="1"/>
          <w:numId w:val="25"/>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identificado los conceptos básicos de una base de datos asociada a un servicio web.</w:t>
      </w:r>
    </w:p>
    <w:p w:rsidR="00751C33" w:rsidRPr="00635897" w:rsidRDefault="00751C33" w:rsidP="00635897">
      <w:pPr>
        <w:pStyle w:val="Prrafodelista"/>
        <w:numPr>
          <w:ilvl w:val="1"/>
          <w:numId w:val="25"/>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descrito las últimas tendencias en Internet, el significado de las redes sociales en Internet y se han analizado sus características y evolución.</w:t>
      </w:r>
    </w:p>
    <w:p w:rsidR="00751C33" w:rsidRPr="001157B5" w:rsidRDefault="00751C33" w:rsidP="00626B89">
      <w:pPr>
        <w:jc w:val="both"/>
        <w:rPr>
          <w:rFonts w:ascii="Arial Unicode MS" w:eastAsia="Arial Unicode MS" w:hAnsi="Arial Unicode MS" w:cs="Arial Unicode MS"/>
          <w:sz w:val="22"/>
        </w:rPr>
      </w:pPr>
    </w:p>
    <w:p w:rsidR="00751C33" w:rsidRPr="00635897" w:rsidRDefault="00751C33" w:rsidP="00635897">
      <w:pPr>
        <w:pStyle w:val="Prrafodelista"/>
        <w:numPr>
          <w:ilvl w:val="0"/>
          <w:numId w:val="13"/>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Elabora páginas web con lenguajes de marcas mediante herramientas editoras de textos y específicas de desarrollo web, incluyendo scripts de navegador.</w:t>
      </w:r>
    </w:p>
    <w:p w:rsidR="00751C33" w:rsidRPr="001157B5" w:rsidRDefault="00751C33" w:rsidP="00626B89">
      <w:pPr>
        <w:jc w:val="both"/>
        <w:rPr>
          <w:rFonts w:ascii="Arial Unicode MS" w:eastAsia="Arial Unicode MS" w:hAnsi="Arial Unicode MS" w:cs="Arial Unicode MS"/>
          <w:sz w:val="22"/>
        </w:rPr>
      </w:pPr>
    </w:p>
    <w:p w:rsidR="00751C33" w:rsidRDefault="00751C33" w:rsidP="00626B89">
      <w:pPr>
        <w:jc w:val="both"/>
        <w:rPr>
          <w:rFonts w:ascii="Arial Unicode MS" w:eastAsia="Arial Unicode MS" w:hAnsi="Arial Unicode MS" w:cs="Arial Unicode MS"/>
          <w:sz w:val="22"/>
          <w:u w:val="thick" w:color="0070C0"/>
        </w:rPr>
      </w:pPr>
      <w:r w:rsidRPr="00635897">
        <w:rPr>
          <w:rFonts w:ascii="Arial Unicode MS" w:eastAsia="Arial Unicode MS" w:hAnsi="Arial Unicode MS" w:cs="Arial Unicode MS"/>
          <w:sz w:val="22"/>
          <w:u w:val="thick" w:color="0070C0"/>
        </w:rPr>
        <w:t>Criterios de eva</w:t>
      </w:r>
      <w:r w:rsidR="00635897" w:rsidRPr="00635897">
        <w:rPr>
          <w:rFonts w:ascii="Arial Unicode MS" w:eastAsia="Arial Unicode MS" w:hAnsi="Arial Unicode MS" w:cs="Arial Unicode MS"/>
          <w:sz w:val="22"/>
          <w:u w:val="thick" w:color="0070C0"/>
        </w:rPr>
        <w:t>luación</w:t>
      </w:r>
    </w:p>
    <w:p w:rsidR="00635897" w:rsidRPr="00635897" w:rsidRDefault="00635897" w:rsidP="00626B89">
      <w:pPr>
        <w:jc w:val="both"/>
        <w:rPr>
          <w:rFonts w:ascii="Arial Unicode MS" w:eastAsia="Arial Unicode MS" w:hAnsi="Arial Unicode MS" w:cs="Arial Unicode MS"/>
          <w:sz w:val="22"/>
          <w:u w:val="thick" w:color="0070C0"/>
        </w:rPr>
      </w:pP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identificado las características generales de los lenguajes de marcas.</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 realizado la estructura de un documento HTML identificado las secciones que lo componen.</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 reconocido la funcionalidad de las principales etiquetas y atributos del lenguaje HTML.</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establecido las semejanzas y diferencias entre los lenguajes HTML y XHTML.</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 reconocido la utilidad de XHTML en los sistemas de gestión de información.</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utilizado herramientas en la creación de documentos web.</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incluido elementos multimedia en documentos web.</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identificado las ventajas que aporta la utilización de hojas de estilo.</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aplicado hojas de estilo.</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identificado las ventajas que aporta la integración de scritps de navegador en documentos web.</w:t>
      </w:r>
    </w:p>
    <w:p w:rsidR="00751C33" w:rsidRPr="00635897" w:rsidRDefault="00751C33" w:rsidP="00635897">
      <w:pPr>
        <w:pStyle w:val="Prrafodelista"/>
        <w:numPr>
          <w:ilvl w:val="1"/>
          <w:numId w:val="27"/>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Se han integrado distintos tipos de scripts en documentos web.</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635897" w:rsidRDefault="00635897" w:rsidP="00626B89">
      <w:pPr>
        <w:jc w:val="both"/>
        <w:rPr>
          <w:rFonts w:ascii="Arial Unicode MS" w:eastAsia="Arial Unicode MS" w:hAnsi="Arial Unicode MS" w:cs="Arial Unicode MS"/>
          <w:sz w:val="22"/>
          <w:u w:val="thick" w:color="0070C0"/>
        </w:rPr>
      </w:pPr>
      <w:r w:rsidRPr="00635897">
        <w:rPr>
          <w:rFonts w:ascii="Arial Unicode MS" w:eastAsia="Arial Unicode MS" w:hAnsi="Arial Unicode MS" w:cs="Arial Unicode MS"/>
          <w:sz w:val="22"/>
          <w:u w:val="thick" w:color="0070C0"/>
        </w:rPr>
        <w:t>C</w:t>
      </w:r>
      <w:r w:rsidR="004D08A0" w:rsidRPr="00635897">
        <w:rPr>
          <w:rFonts w:ascii="Arial Unicode MS" w:eastAsia="Arial Unicode MS" w:hAnsi="Arial Unicode MS" w:cs="Arial Unicode MS"/>
          <w:sz w:val="22"/>
          <w:u w:val="thick" w:color="0070C0"/>
        </w:rPr>
        <w:t>ontenidos</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programación de este módulo incluye los siguientes contenidos estructurados en 7 Unidades:</w:t>
      </w:r>
    </w:p>
    <w:p w:rsidR="00751C33" w:rsidRDefault="00751C33" w:rsidP="00626B89">
      <w:pPr>
        <w:jc w:val="both"/>
        <w:rPr>
          <w:rFonts w:ascii="Arial Unicode MS" w:eastAsia="Arial Unicode MS" w:hAnsi="Arial Unicode MS" w:cs="Arial Unicode MS"/>
          <w:sz w:val="22"/>
        </w:rPr>
      </w:pPr>
    </w:p>
    <w:p w:rsidR="004D08A0" w:rsidRDefault="004D08A0"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2360C4" w:rsidRDefault="002360C4" w:rsidP="00626B89">
      <w:pPr>
        <w:jc w:val="both"/>
        <w:rPr>
          <w:rFonts w:ascii="Arial Unicode MS" w:eastAsia="Arial Unicode MS" w:hAnsi="Arial Unicode MS" w:cs="Arial Unicode MS"/>
          <w:sz w:val="22"/>
        </w:rPr>
      </w:pPr>
    </w:p>
    <w:p w:rsidR="004D08A0" w:rsidRPr="001157B5" w:rsidRDefault="004D08A0"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4D08A0">
        <w:rPr>
          <w:rFonts w:ascii="Arial Unicode MS" w:eastAsia="Arial Unicode MS" w:hAnsi="Arial Unicode MS" w:cs="Arial Unicode MS"/>
          <w:b/>
          <w:sz w:val="22"/>
        </w:rPr>
        <w:lastRenderedPageBreak/>
        <w:t>1</w:t>
      </w:r>
      <w:r w:rsidRPr="001157B5">
        <w:rPr>
          <w:rFonts w:ascii="Arial Unicode MS" w:eastAsia="Arial Unicode MS" w:hAnsi="Arial Unicode MS" w:cs="Arial Unicode MS"/>
          <w:sz w:val="22"/>
        </w:rPr>
        <w:t>.</w:t>
      </w:r>
      <w:r w:rsidRPr="001157B5">
        <w:rPr>
          <w:rFonts w:ascii="Arial Unicode MS" w:eastAsia="Arial Unicode MS" w:hAnsi="Arial Unicode MS" w:cs="Arial Unicode MS"/>
          <w:sz w:val="22"/>
        </w:rPr>
        <w:tab/>
      </w:r>
      <w:r w:rsidRPr="004D08A0">
        <w:rPr>
          <w:rFonts w:ascii="Arial Unicode MS" w:eastAsia="Arial Unicode MS" w:hAnsi="Arial Unicode MS" w:cs="Arial Unicode MS"/>
          <w:b/>
          <w:sz w:val="22"/>
        </w:rPr>
        <w:t>Internet, características y evolución:</w:t>
      </w:r>
    </w:p>
    <w:p w:rsidR="00751C33" w:rsidRPr="001157B5" w:rsidRDefault="00751C33" w:rsidP="00626B89">
      <w:pPr>
        <w:jc w:val="both"/>
        <w:rPr>
          <w:rFonts w:ascii="Arial Unicode MS" w:eastAsia="Arial Unicode MS" w:hAnsi="Arial Unicode MS" w:cs="Arial Unicode MS"/>
          <w:sz w:val="22"/>
        </w:rPr>
      </w:pP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Conceptos básicos de Internet.</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Fundamentos de la web</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La Web 1.0</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La Web 2.0</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Navegador web.</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Servidores web.</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Funcionamiento básico de un servicio web.</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Estructura de la información de un sitio web.</w:t>
      </w:r>
    </w:p>
    <w:p w:rsidR="00751C33" w:rsidRPr="00635897" w:rsidRDefault="00635897" w:rsidP="00635897">
      <w:pPr>
        <w:pStyle w:val="Prrafodelista"/>
        <w:numPr>
          <w:ilvl w:val="1"/>
          <w:numId w:val="28"/>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Bases de datos asociadas a un servicio web.</w:t>
      </w:r>
    </w:p>
    <w:p w:rsidR="00751C33" w:rsidRPr="00635897" w:rsidRDefault="00751C33" w:rsidP="00635897">
      <w:pPr>
        <w:pStyle w:val="Prrafodelista"/>
        <w:numPr>
          <w:ilvl w:val="1"/>
          <w:numId w:val="28"/>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Las redes sociales.</w:t>
      </w:r>
    </w:p>
    <w:p w:rsidR="00751C33" w:rsidRPr="00635897" w:rsidRDefault="00751C33" w:rsidP="00635897">
      <w:pPr>
        <w:pStyle w:val="Prrafodelista"/>
        <w:numPr>
          <w:ilvl w:val="1"/>
          <w:numId w:val="28"/>
        </w:num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Nuevas tendencias en la red.</w:t>
      </w:r>
    </w:p>
    <w:p w:rsidR="00751C33" w:rsidRPr="001157B5" w:rsidRDefault="00751C33"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t>2.</w:t>
      </w:r>
      <w:r w:rsidRPr="004D08A0">
        <w:rPr>
          <w:rFonts w:ascii="Arial Unicode MS" w:eastAsia="Arial Unicode MS" w:hAnsi="Arial Unicode MS" w:cs="Arial Unicode MS"/>
          <w:b/>
          <w:sz w:val="22"/>
        </w:rPr>
        <w:tab/>
        <w:t>Elaboración de páginas web con lenguajes de marcas:</w:t>
      </w:r>
    </w:p>
    <w:p w:rsidR="00751C33" w:rsidRPr="001157B5" w:rsidRDefault="00751C33" w:rsidP="00626B89">
      <w:pPr>
        <w:jc w:val="both"/>
        <w:rPr>
          <w:rFonts w:ascii="Arial Unicode MS" w:eastAsia="Arial Unicode MS" w:hAnsi="Arial Unicode MS" w:cs="Arial Unicode MS"/>
          <w:sz w:val="22"/>
        </w:rPr>
      </w:pPr>
    </w:p>
    <w:p w:rsidR="00751C33" w:rsidRPr="00635897" w:rsidRDefault="00751C33" w:rsidP="00635897">
      <w:pPr>
        <w:jc w:val="both"/>
        <w:rPr>
          <w:rFonts w:ascii="Arial Unicode MS" w:eastAsia="Arial Unicode MS" w:hAnsi="Arial Unicode MS" w:cs="Arial Unicode MS"/>
          <w:sz w:val="22"/>
        </w:rPr>
      </w:pPr>
      <w:r w:rsidRPr="00635897">
        <w:rPr>
          <w:rFonts w:ascii="Arial Unicode MS" w:eastAsia="Arial Unicode MS" w:hAnsi="Arial Unicode MS" w:cs="Arial Unicode MS"/>
          <w:sz w:val="22"/>
        </w:rPr>
        <w:t xml:space="preserve">2.1 </w:t>
      </w:r>
      <w:r w:rsidR="00635897">
        <w:rPr>
          <w:rFonts w:ascii="Arial Unicode MS" w:eastAsia="Arial Unicode MS" w:hAnsi="Arial Unicode MS" w:cs="Arial Unicode MS"/>
          <w:sz w:val="22"/>
        </w:rPr>
        <w:t xml:space="preserve">      </w:t>
      </w:r>
      <w:r w:rsidRPr="00635897">
        <w:rPr>
          <w:rFonts w:ascii="Arial Unicode MS" w:eastAsia="Arial Unicode MS" w:hAnsi="Arial Unicode MS" w:cs="Arial Unicode MS"/>
          <w:sz w:val="22"/>
        </w:rPr>
        <w:t>Lenguaje HTML. Etiquetas y atributos.</w:t>
      </w:r>
    </w:p>
    <w:p w:rsidR="00751C33" w:rsidRPr="00635897" w:rsidRDefault="00635897" w:rsidP="00635897">
      <w:pPr>
        <w:pStyle w:val="Prrafodelista"/>
        <w:numPr>
          <w:ilvl w:val="1"/>
          <w:numId w:val="30"/>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Lenguaje XHTML.</w:t>
      </w:r>
    </w:p>
    <w:p w:rsidR="00751C33" w:rsidRPr="00635897" w:rsidRDefault="00635897" w:rsidP="00635897">
      <w:p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2.3       </w:t>
      </w:r>
      <w:r w:rsidR="00751C33" w:rsidRPr="00635897">
        <w:rPr>
          <w:rFonts w:ascii="Arial Unicode MS" w:eastAsia="Arial Unicode MS" w:hAnsi="Arial Unicode MS" w:cs="Arial Unicode MS"/>
          <w:sz w:val="22"/>
        </w:rPr>
        <w:t>Hojas de estilo.</w:t>
      </w:r>
    </w:p>
    <w:p w:rsidR="00751C33" w:rsidRPr="00635897" w:rsidRDefault="00635897" w:rsidP="00635897">
      <w:pPr>
        <w:pStyle w:val="Prrafodelista"/>
        <w:numPr>
          <w:ilvl w:val="1"/>
          <w:numId w:val="31"/>
        </w:num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      </w:t>
      </w:r>
      <w:r w:rsidR="00751C33" w:rsidRPr="00635897">
        <w:rPr>
          <w:rFonts w:ascii="Arial Unicode MS" w:eastAsia="Arial Unicode MS" w:hAnsi="Arial Unicode MS" w:cs="Arial Unicode MS"/>
          <w:sz w:val="22"/>
        </w:rPr>
        <w:t>Herramientas de edición web.</w:t>
      </w:r>
    </w:p>
    <w:p w:rsidR="00751C33" w:rsidRPr="00635897" w:rsidRDefault="00635897" w:rsidP="00635897">
      <w:pPr>
        <w:pStyle w:val="Prrafodelista"/>
        <w:ind w:left="360" w:hanging="360"/>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2.5       </w:t>
      </w:r>
      <w:r w:rsidR="00751C33" w:rsidRPr="00635897">
        <w:rPr>
          <w:rFonts w:ascii="Arial Unicode MS" w:eastAsia="Arial Unicode MS" w:hAnsi="Arial Unicode MS" w:cs="Arial Unicode MS"/>
          <w:sz w:val="22"/>
        </w:rPr>
        <w:t>Integración de scripts.</w:t>
      </w:r>
    </w:p>
    <w:p w:rsidR="00751C33" w:rsidRPr="001157B5" w:rsidRDefault="00751C33"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t>3.</w:t>
      </w:r>
      <w:r w:rsidRPr="004D08A0">
        <w:rPr>
          <w:rFonts w:ascii="Arial Unicode MS" w:eastAsia="Arial Unicode MS" w:hAnsi="Arial Unicode MS" w:cs="Arial Unicode MS"/>
          <w:b/>
          <w:sz w:val="22"/>
        </w:rPr>
        <w:tab/>
        <w:t>Instalación y manejo de gestores de contenidos:</w:t>
      </w:r>
    </w:p>
    <w:p w:rsidR="00751C33" w:rsidRPr="001157B5" w:rsidRDefault="00751C33" w:rsidP="00626B89">
      <w:pPr>
        <w:jc w:val="both"/>
        <w:rPr>
          <w:rFonts w:ascii="Arial Unicode MS" w:eastAsia="Arial Unicode MS" w:hAnsi="Arial Unicode MS" w:cs="Arial Unicode MS"/>
          <w:sz w:val="22"/>
        </w:rPr>
      </w:pPr>
    </w:p>
    <w:p w:rsidR="00751C33" w:rsidRPr="00C96DC7" w:rsidRDefault="00751C33" w:rsidP="00C96DC7">
      <w:pPr>
        <w:pStyle w:val="Prrafodelista"/>
        <w:ind w:left="0"/>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 xml:space="preserve">3.1 </w:t>
      </w:r>
      <w:r w:rsidR="00C96DC7">
        <w:rPr>
          <w:rFonts w:ascii="Arial Unicode MS" w:eastAsia="Arial Unicode MS" w:hAnsi="Arial Unicode MS" w:cs="Arial Unicode MS"/>
          <w:sz w:val="22"/>
        </w:rPr>
        <w:t xml:space="preserve">      </w:t>
      </w:r>
      <w:r w:rsidRPr="00C96DC7">
        <w:rPr>
          <w:rFonts w:ascii="Arial Unicode MS" w:eastAsia="Arial Unicode MS" w:hAnsi="Arial Unicode MS" w:cs="Arial Unicode MS"/>
          <w:sz w:val="22"/>
        </w:rPr>
        <w:t>Definición y tipos.</w:t>
      </w:r>
    </w:p>
    <w:p w:rsidR="00751C33" w:rsidRPr="00C96DC7" w:rsidRDefault="00751C33" w:rsidP="00C96DC7">
      <w:pPr>
        <w:pStyle w:val="Prrafodelista"/>
        <w:ind w:left="0"/>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 xml:space="preserve">3.2 </w:t>
      </w:r>
      <w:r w:rsidR="00C96DC7">
        <w:rPr>
          <w:rFonts w:ascii="Arial Unicode MS" w:eastAsia="Arial Unicode MS" w:hAnsi="Arial Unicode MS" w:cs="Arial Unicode MS"/>
          <w:sz w:val="22"/>
        </w:rPr>
        <w:t xml:space="preserve">      </w:t>
      </w:r>
      <w:r w:rsidRPr="00C96DC7">
        <w:rPr>
          <w:rFonts w:ascii="Arial Unicode MS" w:eastAsia="Arial Unicode MS" w:hAnsi="Arial Unicode MS" w:cs="Arial Unicode MS"/>
          <w:sz w:val="22"/>
        </w:rPr>
        <w:t>Instalación de una wiki basada en DokuWiki.</w:t>
      </w:r>
    </w:p>
    <w:p w:rsidR="00751C33" w:rsidRPr="00C96DC7" w:rsidRDefault="00751C33" w:rsidP="00C96DC7">
      <w:pPr>
        <w:pStyle w:val="Prrafodelista"/>
        <w:numPr>
          <w:ilvl w:val="1"/>
          <w:numId w:val="33"/>
        </w:numPr>
        <w:ind w:left="0" w:firstLine="0"/>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Manejo de Dokuwiki</w:t>
      </w:r>
    </w:p>
    <w:p w:rsidR="00751C33" w:rsidRPr="00C96DC7" w:rsidRDefault="00C96DC7" w:rsidP="00C96DC7">
      <w:pPr>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3.4.      </w:t>
      </w:r>
      <w:r w:rsidR="00751C33" w:rsidRPr="00C96DC7">
        <w:rPr>
          <w:rFonts w:ascii="Arial Unicode MS" w:eastAsia="Arial Unicode MS" w:hAnsi="Arial Unicode MS" w:cs="Arial Unicode MS"/>
          <w:sz w:val="22"/>
        </w:rPr>
        <w:t>Instalación de Joomla!.</w:t>
      </w:r>
    </w:p>
    <w:p w:rsidR="00751C33" w:rsidRPr="00C96DC7" w:rsidRDefault="00C96DC7" w:rsidP="00C96DC7">
      <w:pPr>
        <w:pStyle w:val="Prrafodelista"/>
        <w:ind w:left="0"/>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3.5.      </w:t>
      </w:r>
      <w:r w:rsidR="00751C33" w:rsidRPr="00C96DC7">
        <w:rPr>
          <w:rFonts w:ascii="Arial Unicode MS" w:eastAsia="Arial Unicode MS" w:hAnsi="Arial Unicode MS" w:cs="Arial Unicode MS"/>
          <w:sz w:val="22"/>
        </w:rPr>
        <w:t>Gestión de menús.</w:t>
      </w:r>
    </w:p>
    <w:p w:rsidR="00751C33" w:rsidRPr="00C96DC7" w:rsidRDefault="00C96DC7" w:rsidP="00C96DC7">
      <w:pPr>
        <w:pStyle w:val="Prrafodelista"/>
        <w:ind w:left="0"/>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3.6       </w:t>
      </w:r>
      <w:r w:rsidR="00751C33" w:rsidRPr="00C96DC7">
        <w:rPr>
          <w:rFonts w:ascii="Arial Unicode MS" w:eastAsia="Arial Unicode MS" w:hAnsi="Arial Unicode MS" w:cs="Arial Unicode MS"/>
          <w:sz w:val="22"/>
        </w:rPr>
        <w:t>Gestión de extensiones.</w:t>
      </w:r>
    </w:p>
    <w:p w:rsidR="00751C33" w:rsidRPr="00C96DC7" w:rsidRDefault="00C96DC7" w:rsidP="00C96DC7">
      <w:pPr>
        <w:pStyle w:val="Prrafodelista"/>
        <w:ind w:left="0"/>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3.7       </w:t>
      </w:r>
      <w:r w:rsidR="00751C33" w:rsidRPr="00C96DC7">
        <w:rPr>
          <w:rFonts w:ascii="Arial Unicode MS" w:eastAsia="Arial Unicode MS" w:hAnsi="Arial Unicode MS" w:cs="Arial Unicode MS"/>
          <w:sz w:val="22"/>
        </w:rPr>
        <w:t>Gestión de usuarios.</w:t>
      </w:r>
    </w:p>
    <w:p w:rsidR="00751C33" w:rsidRPr="00C96DC7" w:rsidRDefault="00C96DC7" w:rsidP="00C96DC7">
      <w:pPr>
        <w:pStyle w:val="Prrafodelista"/>
        <w:ind w:left="0"/>
        <w:jc w:val="both"/>
        <w:rPr>
          <w:rFonts w:ascii="Arial Unicode MS" w:eastAsia="Arial Unicode MS" w:hAnsi="Arial Unicode MS" w:cs="Arial Unicode MS"/>
          <w:sz w:val="22"/>
        </w:rPr>
      </w:pPr>
      <w:r>
        <w:rPr>
          <w:rFonts w:ascii="Arial Unicode MS" w:eastAsia="Arial Unicode MS" w:hAnsi="Arial Unicode MS" w:cs="Arial Unicode MS"/>
          <w:sz w:val="22"/>
        </w:rPr>
        <w:t xml:space="preserve">3.8       </w:t>
      </w:r>
      <w:r w:rsidR="00751C33" w:rsidRPr="00C96DC7">
        <w:rPr>
          <w:rFonts w:ascii="Arial Unicode MS" w:eastAsia="Arial Unicode MS" w:hAnsi="Arial Unicode MS" w:cs="Arial Unicode MS"/>
          <w:sz w:val="22"/>
        </w:rPr>
        <w:t>Copia de seguridad en Joomla.</w:t>
      </w:r>
    </w:p>
    <w:p w:rsidR="00751C33" w:rsidRPr="00C96DC7" w:rsidRDefault="00751C33" w:rsidP="00C96DC7">
      <w:pPr>
        <w:pStyle w:val="Prrafodelista"/>
        <w:numPr>
          <w:ilvl w:val="1"/>
          <w:numId w:val="34"/>
        </w:numPr>
        <w:ind w:left="0" w:firstLine="0"/>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Actualización de Joomla.</w:t>
      </w:r>
    </w:p>
    <w:p w:rsidR="00751C33" w:rsidRDefault="00751C33" w:rsidP="00626B89">
      <w:pPr>
        <w:jc w:val="both"/>
        <w:rPr>
          <w:rFonts w:ascii="Arial Unicode MS" w:eastAsia="Arial Unicode MS" w:hAnsi="Arial Unicode MS" w:cs="Arial Unicode MS"/>
          <w:sz w:val="22"/>
        </w:rPr>
      </w:pPr>
    </w:p>
    <w:p w:rsidR="00C96DC7" w:rsidRDefault="00C96DC7" w:rsidP="00626B89">
      <w:pPr>
        <w:jc w:val="both"/>
        <w:rPr>
          <w:rFonts w:ascii="Arial Unicode MS" w:eastAsia="Arial Unicode MS" w:hAnsi="Arial Unicode MS" w:cs="Arial Unicode MS"/>
          <w:sz w:val="22"/>
        </w:rPr>
      </w:pPr>
    </w:p>
    <w:p w:rsidR="00C96DC7" w:rsidRPr="001157B5" w:rsidRDefault="00C96DC7" w:rsidP="00626B89">
      <w:pPr>
        <w:jc w:val="both"/>
        <w:rPr>
          <w:rFonts w:ascii="Arial Unicode MS" w:eastAsia="Arial Unicode MS" w:hAnsi="Arial Unicode MS" w:cs="Arial Unicode MS"/>
          <w:sz w:val="22"/>
        </w:rPr>
      </w:pPr>
    </w:p>
    <w:p w:rsidR="00751C33" w:rsidRPr="004D08A0" w:rsidRDefault="00751C33" w:rsidP="00C96DC7">
      <w:pPr>
        <w:ind w:left="360" w:hanging="360"/>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lastRenderedPageBreak/>
        <w:t>4.</w:t>
      </w:r>
      <w:r w:rsidRPr="004D08A0">
        <w:rPr>
          <w:rFonts w:ascii="Arial Unicode MS" w:eastAsia="Arial Unicode MS" w:hAnsi="Arial Unicode MS" w:cs="Arial Unicode MS"/>
          <w:b/>
          <w:sz w:val="22"/>
        </w:rPr>
        <w:tab/>
      </w:r>
      <w:r w:rsidR="00C96DC7" w:rsidRPr="004D08A0">
        <w:rPr>
          <w:rFonts w:ascii="Arial Unicode MS" w:eastAsia="Arial Unicode MS" w:hAnsi="Arial Unicode MS" w:cs="Arial Unicode MS"/>
          <w:b/>
          <w:sz w:val="22"/>
        </w:rPr>
        <w:t xml:space="preserve">     </w:t>
      </w:r>
      <w:r w:rsidRPr="004D08A0">
        <w:rPr>
          <w:rFonts w:ascii="Arial Unicode MS" w:eastAsia="Arial Unicode MS" w:hAnsi="Arial Unicode MS" w:cs="Arial Unicode MS"/>
          <w:b/>
          <w:sz w:val="22"/>
        </w:rPr>
        <w:t>Instalación y manejo de sistemas de gestión de aprendizaje a distancia:</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4.1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¿Qué es un sistema de gestión de aprendizaje a distancia?</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4.2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Instalación y configuración básica</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4.3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Personalización del  entorno.</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4.4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Creación de categorías y cursos.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4.5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Gestión de usuarios y grupos.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4.6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Modos de autenticación de usuarios.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4.7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Módulos.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4.8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Añadir funcionalidades.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4.9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Tareas de administración básica.</w:t>
      </w:r>
    </w:p>
    <w:p w:rsidR="00751C33" w:rsidRPr="001157B5" w:rsidRDefault="00751C33"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t xml:space="preserve">5.    </w:t>
      </w:r>
      <w:r w:rsidR="00C96DC7" w:rsidRPr="004D08A0">
        <w:rPr>
          <w:rFonts w:ascii="Arial Unicode MS" w:eastAsia="Arial Unicode MS" w:hAnsi="Arial Unicode MS" w:cs="Arial Unicode MS"/>
          <w:b/>
          <w:sz w:val="22"/>
        </w:rPr>
        <w:t xml:space="preserve">    </w:t>
      </w:r>
      <w:r w:rsidRPr="004D08A0">
        <w:rPr>
          <w:rFonts w:ascii="Arial Unicode MS" w:eastAsia="Arial Unicode MS" w:hAnsi="Arial Unicode MS" w:cs="Arial Unicode MS"/>
          <w:b/>
          <w:sz w:val="22"/>
        </w:rPr>
        <w:t xml:space="preserve"> Servicios de gestión de archivos web:</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5.1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Archivos en la nube</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5.2</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 xml:space="preserve"> Servicios de alojamiento de archivos en la web.</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5.3</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 xml:space="preserve"> Definición DMS y gestión documental.</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5.4</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 xml:space="preserve"> Instalación y uso de un servicio de archivos.</w:t>
      </w:r>
    </w:p>
    <w:p w:rsidR="00751C33" w:rsidRPr="001157B5" w:rsidRDefault="00751C33"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t>6.         Instalación y manejo de aplicaciones de ofimática web:</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6.1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Definición.</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6.2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Gestión de documentos con Google docs.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6.3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Gestión de documentos con Zoho.</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6.3.2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Gestión de documentos con Thinkfree Online.</w:t>
      </w:r>
    </w:p>
    <w:p w:rsidR="00751C33" w:rsidRPr="001157B5" w:rsidRDefault="00751C33"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b/>
          <w:sz w:val="22"/>
        </w:rPr>
      </w:pPr>
      <w:r w:rsidRPr="004D08A0">
        <w:rPr>
          <w:rFonts w:ascii="Arial Unicode MS" w:eastAsia="Arial Unicode MS" w:hAnsi="Arial Unicode MS" w:cs="Arial Unicode MS"/>
          <w:b/>
          <w:sz w:val="22"/>
        </w:rPr>
        <w:t>7.         Instalación y manejo  de aplicaciones web de escritorio: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7.1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Definición.</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7.2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Escritorio online eyeOS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7.3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Aplicaciones de escritorio online Eyeos.</w:t>
      </w: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7.4 </w:t>
      </w:r>
      <w:r w:rsidR="00C96DC7">
        <w:rPr>
          <w:rFonts w:ascii="Arial Unicode MS" w:eastAsia="Arial Unicode MS" w:hAnsi="Arial Unicode MS" w:cs="Arial Unicode MS"/>
          <w:sz w:val="22"/>
        </w:rPr>
        <w:t xml:space="preserve">       </w:t>
      </w:r>
      <w:r w:rsidRPr="001157B5">
        <w:rPr>
          <w:rFonts w:ascii="Arial Unicode MS" w:eastAsia="Arial Unicode MS" w:hAnsi="Arial Unicode MS" w:cs="Arial Unicode MS"/>
          <w:sz w:val="22"/>
        </w:rPr>
        <w:t>Instalación de eyeOS</w:t>
      </w:r>
    </w:p>
    <w:p w:rsidR="00751C33" w:rsidRPr="001157B5" w:rsidRDefault="00751C33" w:rsidP="00626B89">
      <w:pPr>
        <w:jc w:val="both"/>
        <w:rPr>
          <w:rFonts w:ascii="Arial Unicode MS" w:eastAsia="Arial Unicode MS" w:hAnsi="Arial Unicode MS" w:cs="Arial Unicode MS"/>
          <w:sz w:val="22"/>
        </w:rPr>
      </w:pPr>
    </w:p>
    <w:p w:rsidR="00C96DC7" w:rsidRDefault="00C96DC7" w:rsidP="00626B89">
      <w:pPr>
        <w:jc w:val="both"/>
        <w:rPr>
          <w:rFonts w:ascii="Arial Unicode MS" w:eastAsia="Arial Unicode MS" w:hAnsi="Arial Unicode MS" w:cs="Arial Unicode MS"/>
          <w:sz w:val="22"/>
          <w:u w:val="thick" w:color="0070C0"/>
        </w:rPr>
      </w:pPr>
    </w:p>
    <w:p w:rsidR="00C96DC7" w:rsidRDefault="00C96DC7" w:rsidP="00626B89">
      <w:pPr>
        <w:jc w:val="both"/>
        <w:rPr>
          <w:rFonts w:ascii="Arial Unicode MS" w:eastAsia="Arial Unicode MS" w:hAnsi="Arial Unicode MS" w:cs="Arial Unicode MS"/>
          <w:sz w:val="22"/>
          <w:u w:val="thick" w:color="0070C0"/>
        </w:rPr>
      </w:pPr>
    </w:p>
    <w:p w:rsidR="00C96DC7" w:rsidRDefault="00C96DC7" w:rsidP="00626B89">
      <w:pPr>
        <w:jc w:val="both"/>
        <w:rPr>
          <w:rFonts w:ascii="Arial Unicode MS" w:eastAsia="Arial Unicode MS" w:hAnsi="Arial Unicode MS" w:cs="Arial Unicode MS"/>
          <w:sz w:val="22"/>
          <w:u w:val="thick" w:color="0070C0"/>
        </w:rPr>
      </w:pPr>
    </w:p>
    <w:p w:rsidR="00C96DC7" w:rsidRDefault="00C96DC7" w:rsidP="00626B89">
      <w:pPr>
        <w:jc w:val="both"/>
        <w:rPr>
          <w:rFonts w:ascii="Arial Unicode MS" w:eastAsia="Arial Unicode MS" w:hAnsi="Arial Unicode MS" w:cs="Arial Unicode MS"/>
          <w:sz w:val="22"/>
          <w:u w:val="thick" w:color="0070C0"/>
        </w:rPr>
      </w:pPr>
    </w:p>
    <w:p w:rsidR="00751C33" w:rsidRPr="00C96DC7" w:rsidRDefault="00C96DC7" w:rsidP="00626B89">
      <w:pPr>
        <w:jc w:val="both"/>
        <w:rPr>
          <w:rFonts w:ascii="Arial Unicode MS" w:eastAsia="Arial Unicode MS" w:hAnsi="Arial Unicode MS" w:cs="Arial Unicode MS"/>
          <w:sz w:val="22"/>
          <w:u w:val="thick" w:color="0070C0"/>
        </w:rPr>
      </w:pPr>
      <w:r w:rsidRPr="00C96DC7">
        <w:rPr>
          <w:rFonts w:ascii="Arial Unicode MS" w:eastAsia="Arial Unicode MS" w:hAnsi="Arial Unicode MS" w:cs="Arial Unicode MS"/>
          <w:sz w:val="22"/>
          <w:u w:val="thick" w:color="0070C0"/>
        </w:rPr>
        <w:t>Temporalización</w:t>
      </w:r>
    </w:p>
    <w:p w:rsidR="00751C33" w:rsidRPr="001157B5" w:rsidRDefault="00751C33" w:rsidP="00626B89">
      <w:pPr>
        <w:jc w:val="both"/>
        <w:rPr>
          <w:rFonts w:ascii="Arial Unicode MS" w:eastAsia="Arial Unicode MS" w:hAnsi="Arial Unicode MS" w:cs="Arial Unicode MS"/>
          <w:sz w:val="22"/>
        </w:rPr>
      </w:pPr>
    </w:p>
    <w:p w:rsidR="00751C33"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temporalización prevista para cada unidad es la siguiente:</w:t>
      </w:r>
    </w:p>
    <w:p w:rsidR="00C96DC7" w:rsidRDefault="00C96DC7" w:rsidP="00626B89">
      <w:pPr>
        <w:jc w:val="both"/>
        <w:rPr>
          <w:rFonts w:ascii="Arial Unicode MS" w:eastAsia="Arial Unicode MS" w:hAnsi="Arial Unicode MS" w:cs="Arial Unicode MS"/>
          <w:sz w:val="22"/>
        </w:rPr>
      </w:pPr>
    </w:p>
    <w:tbl>
      <w:tblPr>
        <w:tblStyle w:val="Listaoscura-nfasis2"/>
        <w:tblW w:w="8911" w:type="dxa"/>
        <w:tblLook w:val="04A0"/>
      </w:tblPr>
      <w:tblGrid>
        <w:gridCol w:w="6204"/>
        <w:gridCol w:w="2707"/>
      </w:tblGrid>
      <w:tr w:rsidR="00C96DC7" w:rsidRPr="00DB34B3" w:rsidTr="00C96DC7">
        <w:trPr>
          <w:cnfStyle w:val="100000000000"/>
          <w:trHeight w:val="646"/>
        </w:trPr>
        <w:tc>
          <w:tcPr>
            <w:cnfStyle w:val="001000000000"/>
            <w:tcW w:w="6204" w:type="dxa"/>
          </w:tcPr>
          <w:p w:rsidR="00C96DC7" w:rsidRPr="00C96DC7" w:rsidRDefault="00C96DC7" w:rsidP="006531FB">
            <w:pPr>
              <w:autoSpaceDE w:val="0"/>
              <w:autoSpaceDN w:val="0"/>
              <w:adjustRightInd w:val="0"/>
              <w:jc w:val="center"/>
              <w:rPr>
                <w:rFonts w:ascii="Arial Unicode MS" w:eastAsia="Arial Unicode MS" w:hAnsi="Arial Unicode MS" w:cs="Arial Unicode MS"/>
                <w:b w:val="0"/>
                <w:color w:val="FFFFFF"/>
                <w:sz w:val="20"/>
              </w:rPr>
            </w:pPr>
            <w:r w:rsidRPr="00C96DC7">
              <w:rPr>
                <w:rFonts w:ascii="Arial Unicode MS" w:eastAsia="Arial Unicode MS" w:hAnsi="Arial Unicode MS" w:cs="Arial Unicode MS"/>
                <w:b w:val="0"/>
                <w:color w:val="FFFFFF"/>
                <w:sz w:val="20"/>
              </w:rPr>
              <w:t>UNIDAD</w:t>
            </w:r>
          </w:p>
        </w:tc>
        <w:tc>
          <w:tcPr>
            <w:tcW w:w="2707" w:type="dxa"/>
          </w:tcPr>
          <w:p w:rsidR="00C96DC7" w:rsidRPr="00C96DC7" w:rsidRDefault="00C96DC7" w:rsidP="006531FB">
            <w:pPr>
              <w:jc w:val="center"/>
              <w:cnfStyle w:val="100000000000"/>
              <w:rPr>
                <w:rFonts w:ascii="Arial Unicode MS" w:eastAsia="Arial Unicode MS" w:hAnsi="Arial Unicode MS" w:cs="Arial Unicode MS"/>
                <w:b w:val="0"/>
                <w:color w:val="FFFFFF"/>
                <w:sz w:val="20"/>
              </w:rPr>
            </w:pPr>
            <w:r w:rsidRPr="00C96DC7">
              <w:rPr>
                <w:rFonts w:ascii="Arial Unicode MS" w:eastAsia="Arial Unicode MS" w:hAnsi="Arial Unicode MS" w:cs="Arial Unicode MS"/>
                <w:b w:val="0"/>
                <w:color w:val="FFFFFF"/>
                <w:sz w:val="20"/>
              </w:rPr>
              <w:t>periodos lectivos</w:t>
            </w:r>
          </w:p>
        </w:tc>
      </w:tr>
      <w:tr w:rsidR="00C96DC7" w:rsidRPr="00DB34B3" w:rsidTr="00C96DC7">
        <w:trPr>
          <w:cnfStyle w:val="000000100000"/>
        </w:trPr>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Internet, características y evolución</w:t>
            </w:r>
          </w:p>
        </w:tc>
        <w:tc>
          <w:tcPr>
            <w:tcW w:w="2707" w:type="dxa"/>
          </w:tcPr>
          <w:p w:rsidR="00C96DC7" w:rsidRPr="00C96DC7" w:rsidRDefault="00C96DC7" w:rsidP="006531FB">
            <w:pPr>
              <w:jc w:val="center"/>
              <w:cnfStyle w:val="0000001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12</w:t>
            </w:r>
          </w:p>
        </w:tc>
      </w:tr>
      <w:tr w:rsidR="00C96DC7" w:rsidRPr="00DB34B3" w:rsidTr="00C96DC7">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Elaboración de páginas web con lenguajes de marcas.</w:t>
            </w:r>
          </w:p>
        </w:tc>
        <w:tc>
          <w:tcPr>
            <w:tcW w:w="2707" w:type="dxa"/>
          </w:tcPr>
          <w:p w:rsidR="00C96DC7" w:rsidRPr="00C96DC7" w:rsidRDefault="00C96DC7" w:rsidP="006531FB">
            <w:pPr>
              <w:jc w:val="center"/>
              <w:cnfStyle w:val="0000000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60</w:t>
            </w:r>
          </w:p>
        </w:tc>
      </w:tr>
      <w:tr w:rsidR="00C96DC7" w:rsidRPr="00DB34B3" w:rsidTr="00C96DC7">
        <w:trPr>
          <w:cnfStyle w:val="000000100000"/>
        </w:trPr>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Instalación y manejo de gestores de contenidos</w:t>
            </w:r>
          </w:p>
        </w:tc>
        <w:tc>
          <w:tcPr>
            <w:tcW w:w="2707" w:type="dxa"/>
          </w:tcPr>
          <w:p w:rsidR="00C96DC7" w:rsidRPr="00C96DC7" w:rsidRDefault="00C96DC7" w:rsidP="006531FB">
            <w:pPr>
              <w:jc w:val="center"/>
              <w:cnfStyle w:val="0000001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36</w:t>
            </w:r>
          </w:p>
        </w:tc>
      </w:tr>
      <w:tr w:rsidR="00C96DC7" w:rsidRPr="00DB34B3" w:rsidTr="00C96DC7">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Instalación y manejo de sistemas de gestión de aprendizaje a distancia.</w:t>
            </w:r>
          </w:p>
        </w:tc>
        <w:tc>
          <w:tcPr>
            <w:tcW w:w="2707" w:type="dxa"/>
          </w:tcPr>
          <w:p w:rsidR="00C96DC7" w:rsidRPr="00C96DC7" w:rsidRDefault="00C96DC7" w:rsidP="006531FB">
            <w:pPr>
              <w:jc w:val="center"/>
              <w:cnfStyle w:val="0000000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48</w:t>
            </w:r>
          </w:p>
        </w:tc>
      </w:tr>
      <w:tr w:rsidR="00C96DC7" w:rsidRPr="00DB34B3" w:rsidTr="00C96DC7">
        <w:trPr>
          <w:cnfStyle w:val="000000100000"/>
        </w:trPr>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b/>
                <w:color w:val="FFFFFF"/>
                <w:sz w:val="20"/>
              </w:rPr>
            </w:pPr>
            <w:r w:rsidRPr="00C96DC7">
              <w:rPr>
                <w:rStyle w:val="Textoennegrita"/>
                <w:rFonts w:ascii="Arial Unicode MS" w:eastAsia="Arial Unicode MS" w:hAnsi="Arial Unicode MS" w:cs="Arial Unicode MS"/>
                <w:b w:val="0"/>
                <w:color w:val="FFFFFF"/>
                <w:sz w:val="20"/>
              </w:rPr>
              <w:t>Servicios de gestión de archivos web.</w:t>
            </w:r>
          </w:p>
        </w:tc>
        <w:tc>
          <w:tcPr>
            <w:tcW w:w="2707" w:type="dxa"/>
          </w:tcPr>
          <w:p w:rsidR="00C96DC7" w:rsidRPr="00C96DC7" w:rsidRDefault="00C96DC7" w:rsidP="006531FB">
            <w:pPr>
              <w:jc w:val="center"/>
              <w:cnfStyle w:val="0000001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12</w:t>
            </w:r>
          </w:p>
        </w:tc>
      </w:tr>
      <w:tr w:rsidR="00C96DC7" w:rsidRPr="00DB34B3" w:rsidTr="00C96DC7">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b/>
                <w:color w:val="FFFFFF"/>
                <w:sz w:val="20"/>
              </w:rPr>
            </w:pPr>
            <w:r w:rsidRPr="00C96DC7">
              <w:rPr>
                <w:rStyle w:val="Textoennegrita"/>
                <w:rFonts w:ascii="Arial Unicode MS" w:eastAsia="Arial Unicode MS" w:hAnsi="Arial Unicode MS" w:cs="Arial Unicode MS"/>
                <w:b w:val="0"/>
                <w:color w:val="FFFFFF"/>
                <w:sz w:val="20"/>
              </w:rPr>
              <w:t>Instalación y manejo de aplicaciones de ofimática web</w:t>
            </w:r>
          </w:p>
        </w:tc>
        <w:tc>
          <w:tcPr>
            <w:tcW w:w="2707" w:type="dxa"/>
          </w:tcPr>
          <w:p w:rsidR="00C96DC7" w:rsidRPr="00C96DC7" w:rsidRDefault="00C96DC7" w:rsidP="006531FB">
            <w:pPr>
              <w:jc w:val="center"/>
              <w:cnfStyle w:val="0000000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12</w:t>
            </w:r>
          </w:p>
        </w:tc>
      </w:tr>
      <w:tr w:rsidR="00C96DC7" w:rsidRPr="00DB34B3" w:rsidTr="00C96DC7">
        <w:trPr>
          <w:cnfStyle w:val="000000100000"/>
        </w:trPr>
        <w:tc>
          <w:tcPr>
            <w:cnfStyle w:val="001000000000"/>
            <w:tcW w:w="6204" w:type="dxa"/>
          </w:tcPr>
          <w:p w:rsidR="00C96DC7" w:rsidRPr="00C96DC7" w:rsidRDefault="00C96DC7" w:rsidP="006531FB">
            <w:pPr>
              <w:autoSpaceDE w:val="0"/>
              <w:autoSpaceDN w:val="0"/>
              <w:adjustRightInd w:val="0"/>
              <w:rPr>
                <w:rFonts w:ascii="Arial Unicode MS" w:eastAsia="Arial Unicode MS" w:hAnsi="Arial Unicode MS" w:cs="Arial Unicode MS"/>
                <w:b/>
                <w:color w:val="FFFFFF"/>
                <w:sz w:val="20"/>
              </w:rPr>
            </w:pPr>
            <w:r w:rsidRPr="00C96DC7">
              <w:rPr>
                <w:rStyle w:val="Textoennegrita"/>
                <w:rFonts w:ascii="Arial Unicode MS" w:eastAsia="Arial Unicode MS" w:hAnsi="Arial Unicode MS" w:cs="Arial Unicode MS"/>
                <w:b w:val="0"/>
                <w:color w:val="FFFFFF"/>
                <w:sz w:val="20"/>
              </w:rPr>
              <w:t>Instalación y manejo  de aplicaciones web de escritorio</w:t>
            </w:r>
          </w:p>
        </w:tc>
        <w:tc>
          <w:tcPr>
            <w:tcW w:w="2707" w:type="dxa"/>
          </w:tcPr>
          <w:p w:rsidR="00C96DC7" w:rsidRPr="00C96DC7" w:rsidRDefault="00C96DC7" w:rsidP="006531FB">
            <w:pPr>
              <w:jc w:val="center"/>
              <w:cnfStyle w:val="000000100000"/>
              <w:rPr>
                <w:rFonts w:ascii="Arial Unicode MS" w:eastAsia="Arial Unicode MS" w:hAnsi="Arial Unicode MS" w:cs="Arial Unicode MS"/>
                <w:color w:val="FFFFFF"/>
                <w:sz w:val="20"/>
              </w:rPr>
            </w:pPr>
            <w:r w:rsidRPr="00C96DC7">
              <w:rPr>
                <w:rFonts w:ascii="Arial Unicode MS" w:eastAsia="Arial Unicode MS" w:hAnsi="Arial Unicode MS" w:cs="Arial Unicode MS"/>
                <w:color w:val="FFFFFF"/>
                <w:sz w:val="20"/>
              </w:rPr>
              <w:t>12</w:t>
            </w:r>
          </w:p>
        </w:tc>
      </w:tr>
    </w:tbl>
    <w:p w:rsidR="00C96DC7" w:rsidRDefault="00C96DC7" w:rsidP="00626B89">
      <w:pPr>
        <w:jc w:val="both"/>
        <w:rPr>
          <w:rFonts w:ascii="Arial Unicode MS" w:eastAsia="Arial Unicode MS" w:hAnsi="Arial Unicode MS" w:cs="Arial Unicode MS"/>
          <w:sz w:val="22"/>
        </w:rPr>
      </w:pPr>
    </w:p>
    <w:p w:rsidR="00C96DC7" w:rsidRPr="001157B5" w:rsidRDefault="00C96DC7" w:rsidP="00626B89">
      <w:pPr>
        <w:jc w:val="both"/>
        <w:rPr>
          <w:rFonts w:ascii="Arial Unicode MS" w:eastAsia="Arial Unicode MS" w:hAnsi="Arial Unicode MS" w:cs="Arial Unicode MS"/>
          <w:sz w:val="22"/>
        </w:rPr>
      </w:pPr>
    </w:p>
    <w:p w:rsidR="00751C33" w:rsidRPr="004D08A0" w:rsidRDefault="00751C33" w:rsidP="00626B89">
      <w:pPr>
        <w:jc w:val="both"/>
        <w:rPr>
          <w:rFonts w:ascii="Arial Unicode MS" w:eastAsia="Arial Unicode MS" w:hAnsi="Arial Unicode MS" w:cs="Arial Unicode MS"/>
          <w:sz w:val="22"/>
          <w:u w:val="thick" w:color="0070C0"/>
        </w:rPr>
      </w:pPr>
      <w:r w:rsidRPr="004D08A0">
        <w:rPr>
          <w:rFonts w:ascii="Arial Unicode MS" w:eastAsia="Arial Unicode MS" w:hAnsi="Arial Unicode MS" w:cs="Arial Unicode MS"/>
          <w:sz w:val="22"/>
          <w:u w:val="thick" w:color="0070C0"/>
        </w:rPr>
        <w:t>M</w:t>
      </w:r>
      <w:r w:rsidR="004D08A0" w:rsidRPr="004D08A0">
        <w:rPr>
          <w:rFonts w:ascii="Arial Unicode MS" w:eastAsia="Arial Unicode MS" w:hAnsi="Arial Unicode MS" w:cs="Arial Unicode MS"/>
          <w:sz w:val="22"/>
          <w:u w:val="thick" w:color="0070C0"/>
        </w:rPr>
        <w:t>etodología didáctica</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La impartición del módulo se fundamentará en los siguientes aspectos:</w:t>
      </w:r>
    </w:p>
    <w:p w:rsidR="00751C33" w:rsidRPr="001157B5" w:rsidRDefault="00751C33" w:rsidP="00626B89">
      <w:pPr>
        <w:jc w:val="both"/>
        <w:rPr>
          <w:rFonts w:ascii="Arial Unicode MS" w:eastAsia="Arial Unicode MS" w:hAnsi="Arial Unicode MS" w:cs="Arial Unicode MS"/>
          <w:sz w:val="22"/>
        </w:rPr>
      </w:pPr>
    </w:p>
    <w:p w:rsidR="00751C33" w:rsidRPr="00C96DC7" w:rsidRDefault="00751C33" w:rsidP="00C96DC7">
      <w:pPr>
        <w:pStyle w:val="Prrafodelista"/>
        <w:numPr>
          <w:ilvl w:val="2"/>
          <w:numId w:val="37"/>
        </w:numPr>
        <w:ind w:left="851" w:hanging="284"/>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 xml:space="preserve">Para la explicación de cada Unidad de Trabajo se realizará una exposición teórica de los contenidos de la unidad por parte del profesor. </w:t>
      </w:r>
    </w:p>
    <w:p w:rsidR="00751C33" w:rsidRPr="00C96DC7" w:rsidRDefault="00751C33" w:rsidP="00C96DC7">
      <w:pPr>
        <w:pStyle w:val="Prrafodelista"/>
        <w:numPr>
          <w:ilvl w:val="2"/>
          <w:numId w:val="37"/>
        </w:numPr>
        <w:ind w:left="851" w:hanging="284"/>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 xml:space="preserve">Posteriormente se realizarán una serie de ejercicios propuestos por el profesor y resueltos y corregidos por él en clase. El objetivo de estos ejercicios es llevar a la práctica los conceptos teóricos y la asimilación de los mismos. </w:t>
      </w:r>
    </w:p>
    <w:p w:rsidR="00751C33" w:rsidRPr="00C96DC7" w:rsidRDefault="00751C33" w:rsidP="00C96DC7">
      <w:pPr>
        <w:pStyle w:val="Prrafodelista"/>
        <w:numPr>
          <w:ilvl w:val="2"/>
          <w:numId w:val="37"/>
        </w:numPr>
        <w:ind w:left="851" w:hanging="284"/>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El profesor resolverá todas las dudas que se presenten durante las clases. Incluso si se considerase necesario se realizarán ejercicios específicos que aclaren los conceptos que más cueste comprender a los alumnos.</w:t>
      </w:r>
    </w:p>
    <w:p w:rsidR="00751C33" w:rsidRPr="00C96DC7" w:rsidRDefault="00751C33" w:rsidP="00C96DC7">
      <w:pPr>
        <w:pStyle w:val="Prrafodelista"/>
        <w:numPr>
          <w:ilvl w:val="2"/>
          <w:numId w:val="37"/>
        </w:numPr>
        <w:ind w:left="851" w:hanging="284"/>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El profesor propondrá un conjunto de ejercicios, de contenido similar a los que ya se han resuelto en clase, que deberán ser resueltos por los alumnos, bien en horas de clase o bien en casa.</w:t>
      </w:r>
    </w:p>
    <w:p w:rsidR="00751C33" w:rsidRPr="00C96DC7" w:rsidRDefault="00751C33" w:rsidP="00C96DC7">
      <w:pPr>
        <w:pStyle w:val="Prrafodelista"/>
        <w:numPr>
          <w:ilvl w:val="2"/>
          <w:numId w:val="37"/>
        </w:numPr>
        <w:ind w:left="851" w:hanging="284"/>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t>Los ejercicios prácticos se realizarán en el aula de ordenadores utilizando las herramientas software especificadas en cada Unidad de Trabajo. Las prácticas se resolverán de forma individual o en grupo, depende del número de alumnos que haya por cada ordenador, de todas formas no es aconsejable que haya más de dos alumnos por cada equipo informático.</w:t>
      </w:r>
    </w:p>
    <w:p w:rsidR="00751C33" w:rsidRPr="00C96DC7" w:rsidRDefault="00751C33" w:rsidP="00C96DC7">
      <w:pPr>
        <w:pStyle w:val="Prrafodelista"/>
        <w:numPr>
          <w:ilvl w:val="2"/>
          <w:numId w:val="37"/>
        </w:numPr>
        <w:ind w:left="851" w:hanging="425"/>
        <w:jc w:val="both"/>
        <w:rPr>
          <w:rFonts w:ascii="Arial Unicode MS" w:eastAsia="Arial Unicode MS" w:hAnsi="Arial Unicode MS" w:cs="Arial Unicode MS"/>
          <w:sz w:val="22"/>
        </w:rPr>
      </w:pPr>
      <w:r w:rsidRPr="00C96DC7">
        <w:rPr>
          <w:rFonts w:ascii="Arial Unicode MS" w:eastAsia="Arial Unicode MS" w:hAnsi="Arial Unicode MS" w:cs="Arial Unicode MS"/>
          <w:sz w:val="22"/>
        </w:rPr>
        <w:lastRenderedPageBreak/>
        <w:t xml:space="preserve">Además se podrá proponer algún trabajo que englobe conocimientos de varias unidades de trabajo para comprobar que los conocimientos mínimos exigidos en cada una de las unidades han sido satisfactoriamente asimilados por los alumnos del Ciclo Formativo. Sería recomendable un trabajo por cada evaluación. </w:t>
      </w:r>
    </w:p>
    <w:p w:rsidR="00751C33" w:rsidRPr="001157B5" w:rsidRDefault="00751C33" w:rsidP="00626B89">
      <w:pPr>
        <w:jc w:val="both"/>
        <w:rPr>
          <w:rFonts w:ascii="Arial Unicode MS" w:eastAsia="Arial Unicode MS" w:hAnsi="Arial Unicode MS" w:cs="Arial Unicode MS"/>
          <w:sz w:val="22"/>
        </w:rPr>
      </w:pPr>
    </w:p>
    <w:p w:rsidR="00751C33" w:rsidRPr="006531FB" w:rsidRDefault="00751C33" w:rsidP="00626B89">
      <w:pPr>
        <w:jc w:val="both"/>
        <w:rPr>
          <w:rFonts w:ascii="Arial Unicode MS" w:eastAsia="Arial Unicode MS" w:hAnsi="Arial Unicode MS" w:cs="Arial Unicode MS"/>
          <w:sz w:val="22"/>
          <w:u w:val="thick" w:color="0070C0"/>
        </w:rPr>
      </w:pPr>
      <w:r w:rsidRPr="006531FB">
        <w:rPr>
          <w:rFonts w:ascii="Arial Unicode MS" w:eastAsia="Arial Unicode MS" w:hAnsi="Arial Unicode MS" w:cs="Arial Unicode MS"/>
          <w:sz w:val="22"/>
          <w:u w:val="thick" w:color="0070C0"/>
        </w:rPr>
        <w:t>R</w:t>
      </w:r>
      <w:r w:rsidR="004D08A0" w:rsidRPr="006531FB">
        <w:rPr>
          <w:rFonts w:ascii="Arial Unicode MS" w:eastAsia="Arial Unicode MS" w:hAnsi="Arial Unicode MS" w:cs="Arial Unicode MS"/>
          <w:sz w:val="22"/>
          <w:u w:val="thick" w:color="0070C0"/>
        </w:rPr>
        <w:t xml:space="preserve">ecursos didácticos </w:t>
      </w:r>
    </w:p>
    <w:p w:rsidR="006531FB" w:rsidRPr="001157B5" w:rsidRDefault="006531FB"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La programación de cada unidad incluye una serie de recursos necesarios para llevar a cabo las actividades y ejercicios prácticos propuestos. </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Se considera necesaria un aula de informática con acceso a Internet para realizar las prácticas. El aula deberá disponer al menos del suficiente número de ordenadores para que no haya más de dos alumnos por puesto de trabajo. Igualmente deberá disponer de un servidor en el que se pueda instalar el sistema operativo de la red además del software necesario. </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Es muy aconsejable disponer de libros de consulta en el aula, de forma que los alumnos intenten buscar soluciones a los problemas que les surjan antes de solicitar la ayuda del profesor, ya que eso les aportará una gran experiencia de cara al módulo de Formación en Centros de Trabajo que deberán realizar en el siguiente curso.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 xml:space="preserve">También serán positivos todos aquellos instrumentos que faciliten la tarea de exposición del profesor, por ejemplo pizarras digitales, </w:t>
      </w:r>
      <w:r w:rsidR="00E43A4D" w:rsidRPr="001157B5">
        <w:rPr>
          <w:rFonts w:ascii="Arial Unicode MS" w:eastAsia="Arial Unicode MS" w:hAnsi="Arial Unicode MS" w:cs="Arial Unicode MS"/>
          <w:sz w:val="22"/>
        </w:rPr>
        <w:t>video proyector</w:t>
      </w:r>
      <w:r w:rsidRPr="001157B5">
        <w:rPr>
          <w:rFonts w:ascii="Arial Unicode MS" w:eastAsia="Arial Unicode MS" w:hAnsi="Arial Unicode MS" w:cs="Arial Unicode MS"/>
          <w:sz w:val="22"/>
        </w:rPr>
        <w:t>, televisión, vídeo, etc.</w:t>
      </w:r>
    </w:p>
    <w:p w:rsidR="00751C33" w:rsidRPr="001157B5" w:rsidRDefault="00751C33" w:rsidP="00626B89">
      <w:pPr>
        <w:jc w:val="both"/>
        <w:rPr>
          <w:rFonts w:ascii="Arial Unicode MS" w:eastAsia="Arial Unicode MS" w:hAnsi="Arial Unicode MS" w:cs="Arial Unicode MS"/>
          <w:sz w:val="22"/>
        </w:rPr>
      </w:pPr>
    </w:p>
    <w:p w:rsidR="00751C33" w:rsidRPr="006531FB" w:rsidRDefault="006531FB" w:rsidP="00626B89">
      <w:pPr>
        <w:jc w:val="both"/>
        <w:rPr>
          <w:rFonts w:ascii="Arial Unicode MS" w:eastAsia="Arial Unicode MS" w:hAnsi="Arial Unicode MS" w:cs="Arial Unicode MS"/>
          <w:sz w:val="22"/>
          <w:u w:val="thick" w:color="0070C0"/>
        </w:rPr>
      </w:pPr>
      <w:r w:rsidRPr="006531FB">
        <w:rPr>
          <w:rFonts w:ascii="Arial Unicode MS" w:eastAsia="Arial Unicode MS" w:hAnsi="Arial Unicode MS" w:cs="Arial Unicode MS"/>
          <w:sz w:val="22"/>
          <w:u w:val="thick" w:color="0070C0"/>
        </w:rPr>
        <w:t>C</w:t>
      </w:r>
      <w:r w:rsidR="004D08A0" w:rsidRPr="006531FB">
        <w:rPr>
          <w:rFonts w:ascii="Arial Unicode MS" w:eastAsia="Arial Unicode MS" w:hAnsi="Arial Unicode MS" w:cs="Arial Unicode MS"/>
          <w:sz w:val="22"/>
          <w:u w:val="thick" w:color="0070C0"/>
        </w:rPr>
        <w:t>apacidades terminales</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r w:rsidRPr="001157B5">
        <w:rPr>
          <w:rFonts w:ascii="Arial Unicode MS" w:eastAsia="Arial Unicode MS" w:hAnsi="Arial Unicode MS" w:cs="Arial Unicode MS"/>
          <w:sz w:val="22"/>
        </w:rPr>
        <w:t>Al finalizar el módulo el alumno deberá ser capaz de:</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t>Elaborar páginas web con lenguajes de marcas mediante herramientas editoras de textos y específicas de desarrollo web, incluyendo scripts de navegador.</w:t>
      </w: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t>Instalar gestores de contenidos, identificando sus aplicaciones y configurándolos según requerimientos.</w:t>
      </w: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t>Instalar sistemas de gestión de aprendizaje a distancia, describiendo la estructura del sitio y la jerarquía de directorios generada.</w:t>
      </w: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lastRenderedPageBreak/>
        <w:t>Instalar servicios de gestión de archivos web, identificando sus aplicaciones y verificando su integridad.</w:t>
      </w: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t>Instalar aplicaciones de ofimática web, describiendo sus características y entornos de uso.</w:t>
      </w:r>
    </w:p>
    <w:p w:rsidR="00751C33" w:rsidRPr="006531FB" w:rsidRDefault="00751C33" w:rsidP="006531FB">
      <w:pPr>
        <w:pStyle w:val="Prrafodelista"/>
        <w:numPr>
          <w:ilvl w:val="2"/>
          <w:numId w:val="39"/>
        </w:numPr>
        <w:ind w:left="567" w:hanging="567"/>
        <w:jc w:val="both"/>
        <w:rPr>
          <w:rFonts w:ascii="Arial Unicode MS" w:eastAsia="Arial Unicode MS" w:hAnsi="Arial Unicode MS" w:cs="Arial Unicode MS"/>
          <w:sz w:val="22"/>
        </w:rPr>
      </w:pPr>
      <w:r w:rsidRPr="006531FB">
        <w:rPr>
          <w:rFonts w:ascii="Arial Unicode MS" w:eastAsia="Arial Unicode MS" w:hAnsi="Arial Unicode MS" w:cs="Arial Unicode MS"/>
          <w:sz w:val="22"/>
        </w:rPr>
        <w:t>Instalar aplicaciones web de escritorio, describiendo sus características y entornos de uso.</w:t>
      </w: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p w:rsidR="00751C33" w:rsidRPr="001157B5" w:rsidRDefault="00751C33" w:rsidP="00626B89">
      <w:pPr>
        <w:jc w:val="both"/>
        <w:rPr>
          <w:rFonts w:ascii="Arial Unicode MS" w:eastAsia="Arial Unicode MS" w:hAnsi="Arial Unicode MS" w:cs="Arial Unicode MS"/>
          <w:sz w:val="22"/>
        </w:rPr>
      </w:pPr>
    </w:p>
    <w:sectPr w:rsidR="00751C33" w:rsidRPr="001157B5" w:rsidSect="004D08A0">
      <w:headerReference w:type="default" r:id="rId8"/>
      <w:footerReference w:type="default" r:id="rId9"/>
      <w:pgSz w:w="11906" w:h="16838"/>
      <w:pgMar w:top="1417" w:right="1558" w:bottom="1417" w:left="170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B9" w:rsidRDefault="008C46B9" w:rsidP="00751C33">
      <w:r>
        <w:separator/>
      </w:r>
    </w:p>
  </w:endnote>
  <w:endnote w:type="continuationSeparator" w:id="1">
    <w:p w:rsidR="008C46B9" w:rsidRDefault="008C46B9" w:rsidP="00751C3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0934641"/>
      <w:docPartObj>
        <w:docPartGallery w:val="Page Numbers (Bottom of Page)"/>
        <w:docPartUnique/>
      </w:docPartObj>
    </w:sdtPr>
    <w:sdtContent>
      <w:p w:rsidR="006531FB" w:rsidRDefault="00D166F9">
        <w:pPr>
          <w:pStyle w:val="Piedepgina"/>
          <w:jc w:val="center"/>
        </w:pPr>
        <w:r w:rsidRPr="00D166F9">
          <w:rPr>
            <w:color w:val="FFFFFF" w:themeColor="background1"/>
          </w:rPr>
        </w:r>
        <w:r w:rsidRPr="00D166F9">
          <w:rPr>
            <w:color w:val="FFFFFF" w:themeColor="background1"/>
          </w:rPr>
          <w:pict>
            <v:group id="_x0000_s2049" style="width:43.2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6531FB" w:rsidRDefault="00D166F9">
                      <w:pPr>
                        <w:jc w:val="center"/>
                        <w:rPr>
                          <w:color w:val="FFFFFF" w:themeColor="background1"/>
                          <w:lang w:val="es-ES"/>
                        </w:rPr>
                      </w:pPr>
                      <w:r>
                        <w:rPr>
                          <w:lang w:val="es-ES"/>
                        </w:rPr>
                        <w:fldChar w:fldCharType="begin"/>
                      </w:r>
                      <w:r w:rsidR="006531FB">
                        <w:rPr>
                          <w:lang w:val="es-ES"/>
                        </w:rPr>
                        <w:instrText xml:space="preserve"> PAGE    \* MERGEFORMAT </w:instrText>
                      </w:r>
                      <w:r>
                        <w:rPr>
                          <w:lang w:val="es-ES"/>
                        </w:rPr>
                        <w:fldChar w:fldCharType="separate"/>
                      </w:r>
                      <w:r w:rsidR="002360C4" w:rsidRPr="002360C4">
                        <w:rPr>
                          <w:b/>
                          <w:noProof/>
                          <w:color w:val="FFFFFF" w:themeColor="background1"/>
                        </w:rPr>
                        <w:t>1</w:t>
                      </w:r>
                      <w:r>
                        <w:rPr>
                          <w:lang w:val="es-ES"/>
                        </w:rPr>
                        <w:fldChar w:fldCharType="end"/>
                      </w:r>
                    </w:p>
                  </w:txbxContent>
                </v:textbox>
              </v:shape>
              <w10:wrap type="none" anchorx="margin" anchory="page"/>
              <w10:anchorlock/>
            </v:group>
          </w:pict>
        </w:r>
      </w:p>
    </w:sdtContent>
  </w:sdt>
  <w:p w:rsidR="006531FB" w:rsidRDefault="006531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B9" w:rsidRDefault="008C46B9" w:rsidP="00751C33">
      <w:r>
        <w:separator/>
      </w:r>
    </w:p>
  </w:footnote>
  <w:footnote w:type="continuationSeparator" w:id="1">
    <w:p w:rsidR="008C46B9" w:rsidRDefault="008C46B9" w:rsidP="00751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FB" w:rsidRPr="006E2BD7" w:rsidRDefault="006531FB" w:rsidP="006E2BD7">
    <w:pPr>
      <w:pStyle w:val="Encabezado"/>
      <w:ind w:left="-567"/>
      <w:rPr>
        <w:rFonts w:ascii="Myriad Pro Light" w:hAnsi="Myriad Pro Light"/>
        <w:b/>
        <w:color w:val="0070C0"/>
        <w:sz w:val="40"/>
        <w:u w:val="double"/>
      </w:rPr>
    </w:pPr>
    <w:r w:rsidRPr="006E2BD7">
      <w:rPr>
        <w:rFonts w:ascii="Myriad Pro Light" w:hAnsi="Myriad Pro Light"/>
        <w:color w:val="0070C0"/>
        <w:sz w:val="32"/>
        <w:u w:val="double"/>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73B"/>
    <w:multiLevelType w:val="hybridMultilevel"/>
    <w:tmpl w:val="83F49BAC"/>
    <w:lvl w:ilvl="0" w:tplc="6576F94C">
      <w:start w:val="1"/>
      <w:numFmt w:val="bullet"/>
      <w:lvlText w:val=""/>
      <w:lvlJc w:val="left"/>
      <w:pPr>
        <w:ind w:left="720" w:hanging="360"/>
      </w:pPr>
      <w:rPr>
        <w:rFonts w:ascii="Wingdings 2" w:hAnsi="Wingdings 2" w:hint="default"/>
        <w:color w:val="7030A0"/>
        <w:sz w:val="24"/>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A002B"/>
    <w:multiLevelType w:val="hybridMultilevel"/>
    <w:tmpl w:val="64BAB23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E58CC"/>
    <w:multiLevelType w:val="hybridMultilevel"/>
    <w:tmpl w:val="AD66D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360CFF"/>
    <w:multiLevelType w:val="hybridMultilevel"/>
    <w:tmpl w:val="8B781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552AA4FA">
      <w:start w:val="1"/>
      <w:numFmt w:val="bullet"/>
      <w:lvlText w:val=""/>
      <w:lvlJc w:val="left"/>
      <w:pPr>
        <w:ind w:left="2160" w:hanging="360"/>
      </w:pPr>
      <w:rPr>
        <w:rFonts w:ascii="Symbol" w:hAnsi="Symbol" w:hint="default"/>
        <w:color w:val="0070C0"/>
        <w:sz w:val="2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67212"/>
    <w:multiLevelType w:val="hybridMultilevel"/>
    <w:tmpl w:val="FCFCE8C6"/>
    <w:lvl w:ilvl="0" w:tplc="0C0A000F">
      <w:start w:val="1"/>
      <w:numFmt w:val="decimal"/>
      <w:lvlText w:val="%1."/>
      <w:lvlJc w:val="left"/>
      <w:pPr>
        <w:ind w:left="720" w:hanging="360"/>
      </w:pPr>
    </w:lvl>
    <w:lvl w:ilvl="1" w:tplc="85F47578">
      <w:start w:val="1"/>
      <w:numFmt w:val="lowerLetter"/>
      <w:lvlText w:val="%2)"/>
      <w:lvlJc w:val="left"/>
      <w:pPr>
        <w:ind w:left="1440" w:hanging="360"/>
      </w:pPr>
      <w:rPr>
        <w:rFonts w:hint="eastAsia"/>
      </w:rPr>
    </w:lvl>
    <w:lvl w:ilvl="2" w:tplc="74A20AE6">
      <w:start w:val="4"/>
      <w:numFmt w:val="bullet"/>
      <w:lvlText w:val="•"/>
      <w:lvlJc w:val="left"/>
      <w:pPr>
        <w:ind w:left="2685" w:hanging="705"/>
      </w:pPr>
      <w:rPr>
        <w:rFonts w:ascii="Arial Unicode MS" w:eastAsia="Arial Unicode MS" w:hAnsi="Arial Unicode MS" w:cs="Arial Unicode MS" w:hint="eastAsia"/>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9F510E"/>
    <w:multiLevelType w:val="hybridMultilevel"/>
    <w:tmpl w:val="EEEC7D22"/>
    <w:lvl w:ilvl="0" w:tplc="0C0A0001">
      <w:start w:val="1"/>
      <w:numFmt w:val="bullet"/>
      <w:lvlText w:val=""/>
      <w:lvlJc w:val="left"/>
      <w:pPr>
        <w:ind w:left="720" w:hanging="360"/>
      </w:pPr>
      <w:rPr>
        <w:rFonts w:ascii="Symbol" w:hAnsi="Symbol" w:hint="default"/>
      </w:rPr>
    </w:lvl>
    <w:lvl w:ilvl="1" w:tplc="EE64FFC0">
      <w:start w:val="1"/>
      <w:numFmt w:val="bullet"/>
      <w:lvlText w:val=""/>
      <w:lvlJc w:val="left"/>
      <w:pPr>
        <w:ind w:left="1440" w:hanging="360"/>
      </w:pPr>
      <w:rPr>
        <w:rFonts w:ascii="Symbol" w:hAnsi="Symbol" w:hint="default"/>
        <w:color w:val="0070C0"/>
        <w:sz w:val="28"/>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620C61"/>
    <w:multiLevelType w:val="hybridMultilevel"/>
    <w:tmpl w:val="5016DC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537C11"/>
    <w:multiLevelType w:val="hybridMultilevel"/>
    <w:tmpl w:val="DA2A1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453574"/>
    <w:multiLevelType w:val="hybridMultilevel"/>
    <w:tmpl w:val="AAA06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A700C2"/>
    <w:multiLevelType w:val="hybridMultilevel"/>
    <w:tmpl w:val="76B6B6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942330"/>
    <w:multiLevelType w:val="hybridMultilevel"/>
    <w:tmpl w:val="20CED2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1D3FBF"/>
    <w:multiLevelType w:val="hybridMultilevel"/>
    <w:tmpl w:val="6AF82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202E91"/>
    <w:multiLevelType w:val="hybridMultilevel"/>
    <w:tmpl w:val="507E464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B631A7"/>
    <w:multiLevelType w:val="hybridMultilevel"/>
    <w:tmpl w:val="312CE94E"/>
    <w:lvl w:ilvl="0" w:tplc="1F56A1F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A36FF4"/>
    <w:multiLevelType w:val="hybridMultilevel"/>
    <w:tmpl w:val="8480AA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DE566E"/>
    <w:multiLevelType w:val="hybridMultilevel"/>
    <w:tmpl w:val="4F165A94"/>
    <w:lvl w:ilvl="0" w:tplc="2B72015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413231"/>
    <w:multiLevelType w:val="hybridMultilevel"/>
    <w:tmpl w:val="75EE90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DD2523"/>
    <w:multiLevelType w:val="multilevel"/>
    <w:tmpl w:val="D56298D8"/>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95121E9"/>
    <w:multiLevelType w:val="hybridMultilevel"/>
    <w:tmpl w:val="62F268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D8749E"/>
    <w:multiLevelType w:val="hybridMultilevel"/>
    <w:tmpl w:val="69FE8C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5357A8"/>
    <w:multiLevelType w:val="hybridMultilevel"/>
    <w:tmpl w:val="3A3EE9F4"/>
    <w:lvl w:ilvl="0" w:tplc="083E8858">
      <w:start w:val="17"/>
      <w:numFmt w:val="bullet"/>
      <w:lvlText w:val="•"/>
      <w:lvlJc w:val="left"/>
      <w:pPr>
        <w:ind w:left="1065" w:hanging="705"/>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EA35CF"/>
    <w:multiLevelType w:val="multilevel"/>
    <w:tmpl w:val="F96AF9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6A5F3B"/>
    <w:multiLevelType w:val="hybridMultilevel"/>
    <w:tmpl w:val="3BC44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BE3BA5"/>
    <w:multiLevelType w:val="multilevel"/>
    <w:tmpl w:val="CA523C5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E4062C"/>
    <w:multiLevelType w:val="hybridMultilevel"/>
    <w:tmpl w:val="084A6B78"/>
    <w:lvl w:ilvl="0" w:tplc="669ABEC2">
      <w:start w:val="1"/>
      <w:numFmt w:val="bullet"/>
      <w:lvlText w:val=""/>
      <w:lvlJc w:val="left"/>
      <w:pPr>
        <w:ind w:left="720" w:hanging="360"/>
      </w:pPr>
      <w:rPr>
        <w:rFonts w:ascii="Symbol" w:hAnsi="Symbol" w:hint="default"/>
        <w:color w:val="0070C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003FFF"/>
    <w:multiLevelType w:val="multilevel"/>
    <w:tmpl w:val="0E4E3276"/>
    <w:lvl w:ilvl="0">
      <w:start w:val="1"/>
      <w:numFmt w:val="decimal"/>
      <w:lvlText w:val="%1."/>
      <w:lvlJc w:val="left"/>
      <w:pPr>
        <w:ind w:left="720" w:hanging="360"/>
      </w:pPr>
    </w:lvl>
    <w:lvl w:ilvl="1">
      <w:start w:val="4"/>
      <w:numFmt w:val="decimal"/>
      <w:isLgl/>
      <w:lvlText w:val="%1.%2"/>
      <w:lvlJc w:val="left"/>
      <w:pPr>
        <w:ind w:left="720" w:hanging="36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26">
    <w:nsid w:val="59BC5055"/>
    <w:multiLevelType w:val="hybridMultilevel"/>
    <w:tmpl w:val="0FC09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CC1F8F"/>
    <w:multiLevelType w:val="hybridMultilevel"/>
    <w:tmpl w:val="D9BA43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7C3198"/>
    <w:multiLevelType w:val="hybridMultilevel"/>
    <w:tmpl w:val="8766BC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6F0495"/>
    <w:multiLevelType w:val="multilevel"/>
    <w:tmpl w:val="F96408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68006D"/>
    <w:multiLevelType w:val="hybridMultilevel"/>
    <w:tmpl w:val="41887D46"/>
    <w:lvl w:ilvl="0" w:tplc="EC5C2928">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7E2572"/>
    <w:multiLevelType w:val="hybridMultilevel"/>
    <w:tmpl w:val="7D0C92D2"/>
    <w:lvl w:ilvl="0" w:tplc="CCC8A2E8">
      <w:start w:val="1"/>
      <w:numFmt w:val="bullet"/>
      <w:lvlText w:val=""/>
      <w:lvlJc w:val="left"/>
      <w:pPr>
        <w:ind w:left="720" w:hanging="360"/>
      </w:pPr>
      <w:rPr>
        <w:rFonts w:ascii="Wingdings 2" w:hAnsi="Wingdings 2" w:hint="default"/>
        <w:color w:val="0070C0"/>
        <w:sz w:val="32"/>
        <w:szCs w:val="20"/>
      </w:rPr>
    </w:lvl>
    <w:lvl w:ilvl="1" w:tplc="2BCC8052">
      <w:start w:val="17"/>
      <w:numFmt w:val="bullet"/>
      <w:lvlText w:val="•"/>
      <w:lvlJc w:val="left"/>
      <w:pPr>
        <w:ind w:left="1785" w:hanging="705"/>
      </w:pPr>
      <w:rPr>
        <w:rFonts w:ascii="Arial Unicode MS" w:eastAsia="Arial Unicode MS" w:hAnsi="Arial Unicode MS" w:cs="Arial Unicode MS" w:hint="eastAsia"/>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6B31A6"/>
    <w:multiLevelType w:val="hybridMultilevel"/>
    <w:tmpl w:val="EA4E50A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A425CE"/>
    <w:multiLevelType w:val="hybridMultilevel"/>
    <w:tmpl w:val="1C06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7D1EBB"/>
    <w:multiLevelType w:val="multilevel"/>
    <w:tmpl w:val="4BA8BCEC"/>
    <w:lvl w:ilvl="0">
      <w:start w:val="1"/>
      <w:numFmt w:val="decimal"/>
      <w:lvlText w:val="%1."/>
      <w:lvlJc w:val="left"/>
      <w:pPr>
        <w:ind w:left="720" w:hanging="360"/>
      </w:pPr>
    </w:lvl>
    <w:lvl w:ilvl="1">
      <w:start w:val="3"/>
      <w:numFmt w:val="decimal"/>
      <w:isLgl/>
      <w:lvlText w:val="%1.%2"/>
      <w:lvlJc w:val="left"/>
      <w:pPr>
        <w:ind w:left="720" w:hanging="36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080" w:hanging="72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440" w:hanging="108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1800" w:hanging="1440"/>
      </w:pPr>
      <w:rPr>
        <w:rFonts w:hint="eastAsia"/>
      </w:rPr>
    </w:lvl>
    <w:lvl w:ilvl="8">
      <w:start w:val="1"/>
      <w:numFmt w:val="decimal"/>
      <w:isLgl/>
      <w:lvlText w:val="%1.%2.%3.%4.%5.%6.%7.%8.%9"/>
      <w:lvlJc w:val="left"/>
      <w:pPr>
        <w:ind w:left="2160" w:hanging="1800"/>
      </w:pPr>
      <w:rPr>
        <w:rFonts w:hint="eastAsia"/>
      </w:rPr>
    </w:lvl>
  </w:abstractNum>
  <w:abstractNum w:abstractNumId="35">
    <w:nsid w:val="7731603A"/>
    <w:multiLevelType w:val="multilevel"/>
    <w:tmpl w:val="CE1463BE"/>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36">
    <w:nsid w:val="781510AC"/>
    <w:multiLevelType w:val="hybridMultilevel"/>
    <w:tmpl w:val="B7269C0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ACE8E7AC">
      <w:start w:val="1"/>
      <w:numFmt w:val="decimal"/>
      <w:lvlText w:val="%3."/>
      <w:lvlJc w:val="left"/>
      <w:pPr>
        <w:ind w:left="2685" w:hanging="705"/>
      </w:pPr>
      <w:rPr>
        <w:rFonts w:hint="eastAsia"/>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FF62A8"/>
    <w:multiLevelType w:val="hybridMultilevel"/>
    <w:tmpl w:val="415A93BC"/>
    <w:lvl w:ilvl="0" w:tplc="F16C852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9830D4"/>
    <w:multiLevelType w:val="hybridMultilevel"/>
    <w:tmpl w:val="FE4AF6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3"/>
  </w:num>
  <w:num w:numId="3">
    <w:abstractNumId w:val="15"/>
  </w:num>
  <w:num w:numId="4">
    <w:abstractNumId w:val="24"/>
  </w:num>
  <w:num w:numId="5">
    <w:abstractNumId w:val="20"/>
  </w:num>
  <w:num w:numId="6">
    <w:abstractNumId w:val="31"/>
  </w:num>
  <w:num w:numId="7">
    <w:abstractNumId w:val="19"/>
  </w:num>
  <w:num w:numId="8">
    <w:abstractNumId w:val="28"/>
  </w:num>
  <w:num w:numId="9">
    <w:abstractNumId w:val="5"/>
  </w:num>
  <w:num w:numId="10">
    <w:abstractNumId w:val="0"/>
  </w:num>
  <w:num w:numId="11">
    <w:abstractNumId w:val="26"/>
  </w:num>
  <w:num w:numId="12">
    <w:abstractNumId w:val="30"/>
  </w:num>
  <w:num w:numId="13">
    <w:abstractNumId w:val="4"/>
  </w:num>
  <w:num w:numId="14">
    <w:abstractNumId w:val="37"/>
  </w:num>
  <w:num w:numId="15">
    <w:abstractNumId w:val="9"/>
  </w:num>
  <w:num w:numId="16">
    <w:abstractNumId w:val="1"/>
  </w:num>
  <w:num w:numId="17">
    <w:abstractNumId w:val="12"/>
  </w:num>
  <w:num w:numId="18">
    <w:abstractNumId w:val="33"/>
  </w:num>
  <w:num w:numId="19">
    <w:abstractNumId w:val="18"/>
  </w:num>
  <w:num w:numId="20">
    <w:abstractNumId w:val="11"/>
  </w:num>
  <w:num w:numId="21">
    <w:abstractNumId w:val="10"/>
  </w:num>
  <w:num w:numId="22">
    <w:abstractNumId w:val="16"/>
  </w:num>
  <w:num w:numId="23">
    <w:abstractNumId w:val="27"/>
  </w:num>
  <w:num w:numId="24">
    <w:abstractNumId w:val="38"/>
  </w:num>
  <w:num w:numId="25">
    <w:abstractNumId w:val="36"/>
  </w:num>
  <w:num w:numId="26">
    <w:abstractNumId w:val="22"/>
  </w:num>
  <w:num w:numId="27">
    <w:abstractNumId w:val="6"/>
  </w:num>
  <w:num w:numId="28">
    <w:abstractNumId w:val="35"/>
  </w:num>
  <w:num w:numId="29">
    <w:abstractNumId w:val="34"/>
  </w:num>
  <w:num w:numId="30">
    <w:abstractNumId w:val="21"/>
  </w:num>
  <w:num w:numId="31">
    <w:abstractNumId w:val="29"/>
  </w:num>
  <w:num w:numId="32">
    <w:abstractNumId w:val="25"/>
  </w:num>
  <w:num w:numId="33">
    <w:abstractNumId w:val="23"/>
  </w:num>
  <w:num w:numId="34">
    <w:abstractNumId w:val="17"/>
  </w:num>
  <w:num w:numId="35">
    <w:abstractNumId w:val="14"/>
  </w:num>
  <w:num w:numId="36">
    <w:abstractNumId w:val="7"/>
  </w:num>
  <w:num w:numId="37">
    <w:abstractNumId w:val="3"/>
  </w:num>
  <w:num w:numId="38">
    <w:abstractNumId w:val="8"/>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1C33"/>
    <w:rsid w:val="00073DC1"/>
    <w:rsid w:val="0010289E"/>
    <w:rsid w:val="001157B5"/>
    <w:rsid w:val="00154052"/>
    <w:rsid w:val="00204875"/>
    <w:rsid w:val="002360C4"/>
    <w:rsid w:val="002F67D3"/>
    <w:rsid w:val="003041A7"/>
    <w:rsid w:val="003325CC"/>
    <w:rsid w:val="00370185"/>
    <w:rsid w:val="004D08A0"/>
    <w:rsid w:val="00583CF2"/>
    <w:rsid w:val="00626B89"/>
    <w:rsid w:val="00635897"/>
    <w:rsid w:val="006531FB"/>
    <w:rsid w:val="006E0739"/>
    <w:rsid w:val="006E2BD7"/>
    <w:rsid w:val="006F42CC"/>
    <w:rsid w:val="006F679E"/>
    <w:rsid w:val="006F7ADE"/>
    <w:rsid w:val="00751C33"/>
    <w:rsid w:val="008C46B9"/>
    <w:rsid w:val="00A44AAD"/>
    <w:rsid w:val="00A75EFA"/>
    <w:rsid w:val="00B7796A"/>
    <w:rsid w:val="00BA2854"/>
    <w:rsid w:val="00BC45CD"/>
    <w:rsid w:val="00C672B8"/>
    <w:rsid w:val="00C83BFE"/>
    <w:rsid w:val="00C96DC7"/>
    <w:rsid w:val="00D166F9"/>
    <w:rsid w:val="00D33240"/>
    <w:rsid w:val="00DB1EAC"/>
    <w:rsid w:val="00E02BE9"/>
    <w:rsid w:val="00E43A4D"/>
    <w:rsid w:val="00E86C0F"/>
    <w:rsid w:val="00EF7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33"/>
    <w:pPr>
      <w:jc w:val="left"/>
    </w:pPr>
    <w:rPr>
      <w:rFonts w:ascii="Arial Narrow" w:eastAsia="Times New Roman" w:hAnsi="Arial Narrow" w:cs="Times New Roman"/>
      <w:sz w:val="24"/>
      <w:szCs w:val="24"/>
      <w:lang w:val="es-ES_tradnl" w:eastAsia="es-MX"/>
    </w:rPr>
  </w:style>
  <w:style w:type="paragraph" w:styleId="Ttulo2">
    <w:name w:val="heading 2"/>
    <w:basedOn w:val="Normal"/>
    <w:next w:val="Normal"/>
    <w:link w:val="Ttulo2Car"/>
    <w:qFormat/>
    <w:rsid w:val="00204875"/>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C33"/>
    <w:pPr>
      <w:tabs>
        <w:tab w:val="center" w:pos="4252"/>
        <w:tab w:val="right" w:pos="8504"/>
      </w:tabs>
    </w:pPr>
  </w:style>
  <w:style w:type="character" w:customStyle="1" w:styleId="EncabezadoCar">
    <w:name w:val="Encabezado Car"/>
    <w:basedOn w:val="Fuentedeprrafopredeter"/>
    <w:link w:val="Encabezado"/>
    <w:uiPriority w:val="99"/>
    <w:rsid w:val="00751C33"/>
    <w:rPr>
      <w:rFonts w:ascii="Arial Narrow" w:eastAsia="Times New Roman" w:hAnsi="Arial Narrow" w:cs="Times New Roman"/>
      <w:sz w:val="24"/>
      <w:szCs w:val="24"/>
      <w:lang w:val="es-ES_tradnl" w:eastAsia="es-MX"/>
    </w:rPr>
  </w:style>
  <w:style w:type="paragraph" w:styleId="Piedepgina">
    <w:name w:val="footer"/>
    <w:basedOn w:val="Normal"/>
    <w:link w:val="PiedepginaCar"/>
    <w:uiPriority w:val="99"/>
    <w:unhideWhenUsed/>
    <w:rsid w:val="00751C33"/>
    <w:pPr>
      <w:tabs>
        <w:tab w:val="center" w:pos="4252"/>
        <w:tab w:val="right" w:pos="8504"/>
      </w:tabs>
    </w:pPr>
  </w:style>
  <w:style w:type="character" w:customStyle="1" w:styleId="PiedepginaCar">
    <w:name w:val="Pie de página Car"/>
    <w:basedOn w:val="Fuentedeprrafopredeter"/>
    <w:link w:val="Piedepgina"/>
    <w:uiPriority w:val="99"/>
    <w:rsid w:val="00751C33"/>
    <w:rPr>
      <w:rFonts w:ascii="Arial Narrow" w:eastAsia="Times New Roman" w:hAnsi="Arial Narrow" w:cs="Times New Roman"/>
      <w:sz w:val="24"/>
      <w:szCs w:val="24"/>
      <w:lang w:val="es-ES_tradnl" w:eastAsia="es-MX"/>
    </w:rPr>
  </w:style>
  <w:style w:type="paragraph" w:styleId="Prrafodelista">
    <w:name w:val="List Paragraph"/>
    <w:basedOn w:val="Normal"/>
    <w:uiPriority w:val="34"/>
    <w:qFormat/>
    <w:rsid w:val="00D33240"/>
    <w:pPr>
      <w:ind w:left="720"/>
      <w:contextualSpacing/>
    </w:pPr>
  </w:style>
  <w:style w:type="paragraph" w:styleId="Textodeglobo">
    <w:name w:val="Balloon Text"/>
    <w:basedOn w:val="Normal"/>
    <w:link w:val="TextodegloboCar"/>
    <w:uiPriority w:val="99"/>
    <w:semiHidden/>
    <w:unhideWhenUsed/>
    <w:rsid w:val="002F67D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D3"/>
    <w:rPr>
      <w:rFonts w:ascii="Tahoma" w:eastAsia="Times New Roman" w:hAnsi="Tahoma" w:cs="Tahoma"/>
      <w:sz w:val="16"/>
      <w:szCs w:val="16"/>
      <w:lang w:val="es-ES_tradnl" w:eastAsia="es-MX"/>
    </w:rPr>
  </w:style>
  <w:style w:type="character" w:customStyle="1" w:styleId="Ttulo2Car">
    <w:name w:val="Título 2 Car"/>
    <w:basedOn w:val="Fuentedeprrafopredeter"/>
    <w:link w:val="Ttulo2"/>
    <w:rsid w:val="00204875"/>
    <w:rPr>
      <w:rFonts w:ascii="Arial" w:eastAsia="Times New Roman" w:hAnsi="Arial" w:cs="Arial"/>
      <w:b/>
      <w:bCs/>
      <w:i/>
      <w:iCs/>
      <w:sz w:val="28"/>
      <w:szCs w:val="28"/>
      <w:lang w:val="es-ES_tradnl" w:eastAsia="es-MX"/>
    </w:rPr>
  </w:style>
  <w:style w:type="paragraph" w:customStyle="1" w:styleId="EstiloTtulo211pto">
    <w:name w:val="Estilo Título 2 + 11 pto"/>
    <w:basedOn w:val="Ttulo2"/>
    <w:link w:val="EstiloTtulo211ptoCar"/>
    <w:rsid w:val="00204875"/>
    <w:rPr>
      <w:sz w:val="24"/>
      <w:lang w:val="es-ES"/>
    </w:rPr>
  </w:style>
  <w:style w:type="character" w:customStyle="1" w:styleId="EstiloTtulo211ptoCar">
    <w:name w:val="Estilo Título 2 + 11 pto Car"/>
    <w:basedOn w:val="Ttulo2Car"/>
    <w:link w:val="EstiloTtulo211pto"/>
    <w:rsid w:val="00204875"/>
    <w:rPr>
      <w:sz w:val="24"/>
    </w:rPr>
  </w:style>
  <w:style w:type="table" w:styleId="Cuadrculavistosa-nfasis5">
    <w:name w:val="Colorful Grid Accent 5"/>
    <w:basedOn w:val="Tablanormal"/>
    <w:uiPriority w:val="73"/>
    <w:rsid w:val="00BA285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vistoso-nfasis6">
    <w:name w:val="Colorful Shading Accent 6"/>
    <w:basedOn w:val="Tablanormal"/>
    <w:uiPriority w:val="71"/>
    <w:rsid w:val="00BA285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nfasis2">
    <w:name w:val="Dark List Accent 2"/>
    <w:basedOn w:val="Tablanormal"/>
    <w:uiPriority w:val="70"/>
    <w:rsid w:val="00BA285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uadrculavistosa-nfasis2">
    <w:name w:val="Colorful Grid Accent 2"/>
    <w:basedOn w:val="Tablanormal"/>
    <w:uiPriority w:val="73"/>
    <w:rsid w:val="00BA285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Textoennegrita">
    <w:name w:val="Strong"/>
    <w:basedOn w:val="Fuentedeprrafopredeter"/>
    <w:qFormat/>
    <w:rsid w:val="00C96DC7"/>
    <w:rPr>
      <w:b/>
      <w:bCs/>
    </w:rPr>
  </w:style>
</w:styles>
</file>

<file path=word/webSettings.xml><?xml version="1.0" encoding="utf-8"?>
<w:webSettings xmlns:r="http://schemas.openxmlformats.org/officeDocument/2006/relationships" xmlns:w="http://schemas.openxmlformats.org/wordprocessingml/2006/main">
  <w:divs>
    <w:div w:id="16988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3866</Words>
  <Characters>21265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Ediciones Paraninfo, s.a</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Paraninfo</dc:creator>
  <cp:lastModifiedBy>mjose.lopez</cp:lastModifiedBy>
  <cp:revision>3</cp:revision>
  <cp:lastPrinted>2011-06-03T16:41:00Z</cp:lastPrinted>
  <dcterms:created xsi:type="dcterms:W3CDTF">2011-06-03T17:10:00Z</dcterms:created>
  <dcterms:modified xsi:type="dcterms:W3CDTF">2011-06-06T09:45:00Z</dcterms:modified>
</cp:coreProperties>
</file>