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E1" w:rsidRPr="006F69E2" w:rsidRDefault="006F69E2" w:rsidP="006F69E2">
      <w:pPr>
        <w:ind w:left="284"/>
        <w:jc w:val="both"/>
        <w:rPr>
          <w:rFonts w:ascii="Andalus" w:hAnsi="Andalus" w:cs="Andalus"/>
          <w:color w:val="7F7F7F"/>
          <w:sz w:val="24"/>
          <w:szCs w:val="24"/>
        </w:rPr>
      </w:pPr>
      <w:r>
        <w:rPr>
          <w:rFonts w:ascii="Andalus" w:hAnsi="Andalus" w:cs="Andalus"/>
          <w:noProof/>
          <w:color w:val="7F7F7F"/>
          <w:sz w:val="24"/>
          <w:szCs w:val="24"/>
          <w:lang w:eastAsia="es-ES"/>
        </w:rPr>
        <w:drawing>
          <wp:inline distT="0" distB="0" distL="0" distR="0">
            <wp:extent cx="5252720" cy="7209155"/>
            <wp:effectExtent l="19050" t="0" r="5080" b="0"/>
            <wp:docPr id="1" name="Imagen 1" descr="C:\Users\carmen.lara\Documents\PrintScreen Files\ScreenShot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lara\Documents\PrintScreen Files\ScreenShot004.tif"/>
                    <pic:cNvPicPr>
                      <a:picLocks noChangeAspect="1" noChangeArrowheads="1"/>
                    </pic:cNvPicPr>
                  </pic:nvPicPr>
                  <pic:blipFill>
                    <a:blip r:embed="rId8"/>
                    <a:srcRect/>
                    <a:stretch>
                      <a:fillRect/>
                    </a:stretch>
                  </pic:blipFill>
                  <pic:spPr bwMode="auto">
                    <a:xfrm>
                      <a:off x="0" y="0"/>
                      <a:ext cx="5252720" cy="7209155"/>
                    </a:xfrm>
                    <a:prstGeom prst="rect">
                      <a:avLst/>
                    </a:prstGeom>
                    <a:noFill/>
                    <a:ln w="9525">
                      <a:noFill/>
                      <a:miter lim="800000"/>
                      <a:headEnd/>
                      <a:tailEnd/>
                    </a:ln>
                  </pic:spPr>
                </pic:pic>
              </a:graphicData>
            </a:graphic>
          </wp:inline>
        </w:drawing>
      </w:r>
    </w:p>
    <w:p w:rsidR="000043E1" w:rsidRPr="006F69E2" w:rsidRDefault="006F69E2" w:rsidP="006F69E2">
      <w:pPr>
        <w:jc w:val="center"/>
        <w:rPr>
          <w:rFonts w:ascii="Andalus" w:hAnsi="Andalus" w:cs="Andalus"/>
          <w:color w:val="006600"/>
          <w:sz w:val="48"/>
          <w:szCs w:val="48"/>
        </w:rPr>
      </w:pPr>
      <w:r w:rsidRPr="006F69E2">
        <w:rPr>
          <w:rFonts w:ascii="Andalus" w:hAnsi="Andalus" w:cs="Andalus"/>
          <w:color w:val="006600"/>
          <w:sz w:val="48"/>
          <w:szCs w:val="48"/>
        </w:rPr>
        <w:t>Programación de aula</w:t>
      </w:r>
    </w:p>
    <w:p w:rsidR="006F69E2" w:rsidRPr="006F69E2" w:rsidRDefault="000043E1" w:rsidP="000043E1">
      <w:pPr>
        <w:ind w:firstLine="426"/>
        <w:jc w:val="both"/>
        <w:rPr>
          <w:rFonts w:ascii="Andalus" w:hAnsi="Andalus" w:cs="Andalus"/>
          <w:b/>
          <w:iCs/>
          <w:color w:val="7F7F7F"/>
          <w:sz w:val="24"/>
          <w:szCs w:val="24"/>
        </w:rPr>
      </w:pPr>
      <w:r w:rsidRPr="006F69E2">
        <w:rPr>
          <w:rFonts w:ascii="Andalus" w:hAnsi="Andalus" w:cs="Andalus"/>
          <w:b/>
          <w:iCs/>
          <w:color w:val="7F7F7F"/>
          <w:sz w:val="24"/>
          <w:szCs w:val="24"/>
        </w:rPr>
        <w:lastRenderedPageBreak/>
        <w:t xml:space="preserve">     </w:t>
      </w:r>
    </w:p>
    <w:p w:rsidR="000043E1" w:rsidRPr="006F69E2" w:rsidRDefault="000043E1" w:rsidP="00821822">
      <w:pPr>
        <w:numPr>
          <w:ilvl w:val="0"/>
          <w:numId w:val="2"/>
        </w:numPr>
        <w:autoSpaceDE w:val="0"/>
        <w:spacing w:after="0" w:line="240" w:lineRule="auto"/>
        <w:ind w:left="426"/>
        <w:jc w:val="both"/>
        <w:rPr>
          <w:rFonts w:ascii="Andalus" w:hAnsi="Andalus" w:cs="Andalus"/>
          <w:b/>
          <w:color w:val="7F7F7F"/>
          <w:sz w:val="24"/>
          <w:szCs w:val="24"/>
        </w:rPr>
      </w:pPr>
      <w:r w:rsidRPr="006F69E2">
        <w:rPr>
          <w:rFonts w:ascii="Andalus" w:hAnsi="Andalus" w:cs="Andalus"/>
          <w:b/>
          <w:color w:val="7F7F7F"/>
          <w:sz w:val="24"/>
          <w:szCs w:val="24"/>
        </w:rPr>
        <w:t>Introducción</w:t>
      </w:r>
    </w:p>
    <w:p w:rsidR="000043E1" w:rsidRPr="006F69E2" w:rsidRDefault="000043E1" w:rsidP="000043E1">
      <w:pPr>
        <w:autoSpaceDE w:val="0"/>
        <w:spacing w:after="0" w:line="240" w:lineRule="auto"/>
        <w:ind w:left="66"/>
        <w:jc w:val="both"/>
        <w:rPr>
          <w:rFonts w:ascii="Andalus" w:hAnsi="Andalus" w:cs="Andalus"/>
          <w:b/>
          <w:color w:val="7F7F7F"/>
          <w:sz w:val="24"/>
          <w:szCs w:val="24"/>
        </w:rPr>
      </w:pPr>
    </w:p>
    <w:p w:rsidR="00044367" w:rsidRPr="006F69E2" w:rsidRDefault="000043E1" w:rsidP="006D15F5">
      <w:pPr>
        <w:suppressAutoHyphens w:val="0"/>
        <w:autoSpaceDE w:val="0"/>
        <w:autoSpaceDN w:val="0"/>
        <w:adjustRightInd w:val="0"/>
        <w:spacing w:after="0" w:line="240" w:lineRule="auto"/>
        <w:jc w:val="both"/>
        <w:rPr>
          <w:rFonts w:ascii="Andalus" w:hAnsi="Andalus" w:cs="Andalus"/>
          <w:b/>
          <w:color w:val="7F7F7F"/>
          <w:sz w:val="24"/>
          <w:szCs w:val="24"/>
        </w:rPr>
      </w:pPr>
      <w:r w:rsidRPr="006F69E2">
        <w:rPr>
          <w:rFonts w:ascii="Andalus" w:hAnsi="Andalus" w:cs="Andalus"/>
          <w:color w:val="7F7F7F"/>
          <w:sz w:val="24"/>
          <w:szCs w:val="24"/>
        </w:rPr>
        <w:t>El presente módulo</w:t>
      </w:r>
      <w:r w:rsidR="00044367" w:rsidRPr="006F69E2">
        <w:rPr>
          <w:rFonts w:ascii="Andalus" w:hAnsi="Andalus" w:cs="Andalus"/>
          <w:color w:val="7F7F7F"/>
          <w:sz w:val="24"/>
          <w:szCs w:val="24"/>
        </w:rPr>
        <w:t>,</w:t>
      </w:r>
      <w:r w:rsidR="006D15F5" w:rsidRPr="006F69E2">
        <w:rPr>
          <w:rFonts w:ascii="Andalus" w:eastAsiaTheme="minorHAnsi" w:hAnsi="Andalus" w:cs="Andalus"/>
          <w:sz w:val="24"/>
          <w:szCs w:val="24"/>
          <w:lang w:eastAsia="en-US"/>
        </w:rPr>
        <w:t xml:space="preserve"> </w:t>
      </w:r>
      <w:r w:rsidR="006D15F5" w:rsidRPr="006F69E2">
        <w:rPr>
          <w:rFonts w:ascii="Andalus" w:hAnsi="Andalus" w:cs="Andalus"/>
          <w:color w:val="7F7F7F"/>
          <w:sz w:val="24"/>
          <w:szCs w:val="24"/>
        </w:rPr>
        <w:t>MONTAJES PARA CAMBIO DE FORMA DEL CABELLO E INICIO DEL PEINADO</w:t>
      </w:r>
      <w:r w:rsidR="00044367" w:rsidRPr="006F69E2">
        <w:rPr>
          <w:rFonts w:ascii="Andalus" w:hAnsi="Andalus" w:cs="Andalus"/>
          <w:color w:val="7F7F7F"/>
          <w:sz w:val="24"/>
          <w:szCs w:val="24"/>
        </w:rPr>
        <w:t xml:space="preserve"> </w:t>
      </w:r>
      <w:r w:rsidRPr="006F69E2">
        <w:rPr>
          <w:rFonts w:ascii="Andalus" w:hAnsi="Andalus" w:cs="Andalus"/>
          <w:color w:val="7F7F7F"/>
          <w:sz w:val="24"/>
          <w:szCs w:val="24"/>
        </w:rPr>
        <w:t xml:space="preserve">se encuadra en el  </w:t>
      </w:r>
      <w:r w:rsidR="006C0943" w:rsidRPr="006F69E2">
        <w:rPr>
          <w:rFonts w:ascii="Andalus" w:hAnsi="Andalus" w:cs="Andalus"/>
          <w:b/>
          <w:color w:val="7F7F7F"/>
          <w:sz w:val="24"/>
          <w:szCs w:val="24"/>
        </w:rPr>
        <w:t>Programa de Cualificación Profesional Inicial</w:t>
      </w:r>
      <w:r w:rsidR="008E5D06" w:rsidRPr="006F69E2">
        <w:rPr>
          <w:rFonts w:ascii="Andalus" w:hAnsi="Andalus" w:cs="Andalus"/>
          <w:b/>
          <w:color w:val="7F7F7F"/>
          <w:sz w:val="24"/>
          <w:szCs w:val="24"/>
        </w:rPr>
        <w:t xml:space="preserve"> de</w:t>
      </w:r>
      <w:r w:rsidRPr="006F69E2">
        <w:rPr>
          <w:rFonts w:ascii="Andalus" w:hAnsi="Andalus" w:cs="Andalus"/>
          <w:color w:val="7F7F7F"/>
          <w:sz w:val="24"/>
          <w:szCs w:val="24"/>
        </w:rPr>
        <w:t xml:space="preserve"> </w:t>
      </w:r>
      <w:r w:rsidR="00AD774C" w:rsidRPr="006F69E2">
        <w:rPr>
          <w:rFonts w:ascii="Andalus" w:hAnsi="Andalus" w:cs="Andalus"/>
          <w:b/>
          <w:color w:val="7F7F7F"/>
          <w:sz w:val="24"/>
          <w:szCs w:val="24"/>
        </w:rPr>
        <w:t>Auxiliar</w:t>
      </w:r>
      <w:r w:rsidR="006C0943" w:rsidRPr="006F69E2">
        <w:rPr>
          <w:rFonts w:ascii="Andalus" w:hAnsi="Andalus" w:cs="Andalus"/>
          <w:b/>
          <w:color w:val="7F7F7F"/>
          <w:sz w:val="24"/>
          <w:szCs w:val="24"/>
        </w:rPr>
        <w:t xml:space="preserve"> de peluquería</w:t>
      </w:r>
      <w:r w:rsidRPr="006F69E2">
        <w:rPr>
          <w:rFonts w:ascii="Andalus" w:hAnsi="Andalus" w:cs="Andalus"/>
          <w:color w:val="7F7F7F"/>
          <w:sz w:val="24"/>
          <w:szCs w:val="24"/>
        </w:rPr>
        <w:t xml:space="preserve"> de la familia profesional de </w:t>
      </w:r>
      <w:r w:rsidR="006C0943" w:rsidRPr="006F69E2">
        <w:rPr>
          <w:rFonts w:ascii="Andalus" w:hAnsi="Andalus" w:cs="Andalus"/>
          <w:b/>
          <w:color w:val="7F7F7F"/>
          <w:sz w:val="24"/>
          <w:szCs w:val="24"/>
        </w:rPr>
        <w:t>Imagen Personal</w:t>
      </w:r>
      <w:r w:rsidRPr="006F69E2">
        <w:rPr>
          <w:rFonts w:ascii="Andalus" w:hAnsi="Andalus" w:cs="Andalus"/>
          <w:color w:val="7F7F7F"/>
          <w:sz w:val="24"/>
          <w:szCs w:val="24"/>
        </w:rPr>
        <w:t xml:space="preserve">. Se corresponde con </w:t>
      </w:r>
      <w:r w:rsidR="006C0943" w:rsidRPr="006F69E2">
        <w:rPr>
          <w:rFonts w:ascii="Andalus" w:hAnsi="Andalus" w:cs="Andalus"/>
          <w:color w:val="7F7F7F"/>
          <w:sz w:val="24"/>
          <w:szCs w:val="24"/>
        </w:rPr>
        <w:t xml:space="preserve">la </w:t>
      </w:r>
      <w:r w:rsidR="006C0943" w:rsidRPr="006F69E2">
        <w:rPr>
          <w:rFonts w:ascii="Andalus" w:hAnsi="Andalus" w:cs="Andalus"/>
          <w:b/>
          <w:color w:val="7F7F7F"/>
          <w:sz w:val="24"/>
          <w:szCs w:val="24"/>
        </w:rPr>
        <w:t xml:space="preserve">Unidad de Competencia </w:t>
      </w:r>
      <w:r w:rsidR="006D15F5" w:rsidRPr="006F69E2">
        <w:rPr>
          <w:rFonts w:ascii="Andalus" w:hAnsi="Andalus" w:cs="Andalus"/>
          <w:b/>
          <w:color w:val="7F7F7F"/>
          <w:sz w:val="24"/>
          <w:szCs w:val="24"/>
        </w:rPr>
        <w:t xml:space="preserve">UC0059_1: Realizar montajes para los cambios de </w:t>
      </w:r>
      <w:r w:rsidR="00085202" w:rsidRPr="006F69E2">
        <w:rPr>
          <w:rFonts w:ascii="Andalus" w:hAnsi="Andalus" w:cs="Andalus"/>
          <w:b/>
          <w:color w:val="7F7F7F"/>
          <w:sz w:val="24"/>
          <w:szCs w:val="24"/>
        </w:rPr>
        <w:t>formas temporales y permanentes</w:t>
      </w:r>
      <w:r w:rsidR="006D15F5" w:rsidRPr="006F69E2">
        <w:rPr>
          <w:rFonts w:ascii="Andalus" w:hAnsi="Andalus" w:cs="Andalus"/>
          <w:b/>
          <w:color w:val="7F7F7F"/>
          <w:sz w:val="24"/>
          <w:szCs w:val="24"/>
        </w:rPr>
        <w:t xml:space="preserve"> e inicio del peinado</w:t>
      </w:r>
    </w:p>
    <w:p w:rsidR="000E4916" w:rsidRPr="006F69E2" w:rsidRDefault="000E4916" w:rsidP="00AD774C">
      <w:p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p>
    <w:p w:rsidR="000043E1" w:rsidRPr="006F69E2" w:rsidRDefault="000043E1" w:rsidP="00AD774C">
      <w:p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 xml:space="preserve">Sus enseñanzas mínimas </w:t>
      </w:r>
      <w:r w:rsidR="00AD774C" w:rsidRPr="006F69E2">
        <w:rPr>
          <w:rFonts w:ascii="Andalus" w:hAnsi="Andalus" w:cs="Andalus"/>
          <w:color w:val="7F7F7F"/>
          <w:sz w:val="24"/>
          <w:szCs w:val="24"/>
        </w:rPr>
        <w:t>se</w:t>
      </w:r>
      <w:r w:rsidRPr="006F69E2">
        <w:rPr>
          <w:rFonts w:ascii="Andalus" w:hAnsi="Andalus" w:cs="Andalus"/>
          <w:color w:val="7F7F7F"/>
          <w:sz w:val="24"/>
          <w:szCs w:val="24"/>
        </w:rPr>
        <w:t xml:space="preserve"> establece</w:t>
      </w:r>
      <w:r w:rsidR="00AD774C" w:rsidRPr="006F69E2">
        <w:rPr>
          <w:rFonts w:ascii="Andalus" w:hAnsi="Andalus" w:cs="Andalus"/>
          <w:color w:val="7F7F7F"/>
          <w:sz w:val="24"/>
          <w:szCs w:val="24"/>
        </w:rPr>
        <w:t>n en</w:t>
      </w:r>
      <w:r w:rsidRPr="006F69E2">
        <w:rPr>
          <w:rFonts w:ascii="Andalus" w:hAnsi="Andalus" w:cs="Andalus"/>
          <w:color w:val="7F7F7F"/>
          <w:sz w:val="24"/>
          <w:szCs w:val="24"/>
        </w:rPr>
        <w:t xml:space="preserve"> </w:t>
      </w:r>
      <w:r w:rsidR="00AD774C" w:rsidRPr="006F69E2">
        <w:rPr>
          <w:rFonts w:ascii="Andalus" w:hAnsi="Andalus" w:cs="Andalus"/>
          <w:color w:val="7F7F7F"/>
          <w:sz w:val="24"/>
          <w:szCs w:val="24"/>
        </w:rPr>
        <w:t xml:space="preserve">la </w:t>
      </w:r>
      <w:r w:rsidR="008647A3" w:rsidRPr="006F69E2">
        <w:rPr>
          <w:rFonts w:ascii="Andalus" w:eastAsiaTheme="minorHAnsi" w:hAnsi="Andalus" w:cs="Andalus"/>
          <w:b/>
          <w:iCs/>
          <w:color w:val="808080" w:themeColor="background1" w:themeShade="80"/>
          <w:sz w:val="24"/>
          <w:szCs w:val="24"/>
          <w:lang w:eastAsia="en-US"/>
        </w:rPr>
        <w:t xml:space="preserve">ORDEN ECI/2755/2007, de 31 de julio, </w:t>
      </w:r>
      <w:r w:rsidR="00AD774C" w:rsidRPr="006F69E2">
        <w:rPr>
          <w:rFonts w:ascii="Andalus" w:hAnsi="Andalus" w:cs="Andalus"/>
          <w:color w:val="7F7F7F"/>
          <w:sz w:val="24"/>
          <w:szCs w:val="24"/>
        </w:rPr>
        <w:t xml:space="preserve">publicado en el BOE nº 231, de 26 de septiembre de 2007 y </w:t>
      </w:r>
      <w:r w:rsidRPr="006F69E2">
        <w:rPr>
          <w:rFonts w:ascii="Andalus" w:hAnsi="Andalus" w:cs="Andalus"/>
          <w:color w:val="7F7F7F"/>
          <w:sz w:val="24"/>
          <w:szCs w:val="24"/>
        </w:rPr>
        <w:t xml:space="preserve">el currículo se establece de acuerdo con las diferentes normas recogidas en el </w:t>
      </w:r>
      <w:r w:rsidRPr="006F69E2">
        <w:rPr>
          <w:rFonts w:ascii="Andalus" w:hAnsi="Andalus" w:cs="Andalus"/>
          <w:b/>
          <w:color w:val="7F7F7F"/>
          <w:sz w:val="24"/>
          <w:szCs w:val="24"/>
        </w:rPr>
        <w:t>Anexo I</w:t>
      </w:r>
      <w:r w:rsidRPr="006F69E2">
        <w:rPr>
          <w:rFonts w:ascii="Andalus" w:hAnsi="Andalus" w:cs="Andalus"/>
          <w:color w:val="7F7F7F"/>
          <w:sz w:val="24"/>
          <w:szCs w:val="24"/>
        </w:rPr>
        <w:t xml:space="preserve"> de la presente Guía Didáctica.</w:t>
      </w:r>
    </w:p>
    <w:p w:rsidR="000043E1" w:rsidRPr="006F69E2" w:rsidRDefault="000043E1" w:rsidP="00044367">
      <w:pPr>
        <w:spacing w:line="240" w:lineRule="auto"/>
        <w:jc w:val="both"/>
        <w:rPr>
          <w:rFonts w:ascii="Andalus" w:hAnsi="Andalus" w:cs="Andalus"/>
          <w:color w:val="7F7F7F"/>
          <w:sz w:val="24"/>
          <w:szCs w:val="24"/>
        </w:rPr>
      </w:pPr>
      <w:r w:rsidRPr="006F69E2">
        <w:rPr>
          <w:rFonts w:ascii="Andalus" w:hAnsi="Andalus" w:cs="Andalus"/>
          <w:color w:val="7F7F7F"/>
          <w:sz w:val="24"/>
          <w:szCs w:val="24"/>
        </w:rPr>
        <w:t xml:space="preserve">El </w:t>
      </w:r>
      <w:r w:rsidR="00AD774C" w:rsidRPr="006F69E2">
        <w:rPr>
          <w:rFonts w:ascii="Andalus" w:hAnsi="Andalus" w:cs="Andalus"/>
          <w:color w:val="7F7F7F"/>
          <w:sz w:val="24"/>
          <w:szCs w:val="24"/>
        </w:rPr>
        <w:t>programa de cualificación profesional inicial</w:t>
      </w:r>
      <w:r w:rsidRPr="006F69E2">
        <w:rPr>
          <w:rFonts w:ascii="Andalus" w:hAnsi="Andalus" w:cs="Andalus"/>
          <w:color w:val="7F7F7F"/>
          <w:sz w:val="24"/>
          <w:szCs w:val="24"/>
        </w:rPr>
        <w:t xml:space="preserve"> tiene una duración de </w:t>
      </w:r>
      <w:r w:rsidR="00AD774C" w:rsidRPr="006F69E2">
        <w:rPr>
          <w:rFonts w:ascii="Andalus" w:hAnsi="Andalus" w:cs="Andalus"/>
          <w:b/>
          <w:color w:val="7F7F7F"/>
          <w:sz w:val="24"/>
          <w:szCs w:val="24"/>
        </w:rPr>
        <w:t>662</w:t>
      </w:r>
      <w:r w:rsidRPr="006F69E2">
        <w:rPr>
          <w:rFonts w:ascii="Andalus" w:hAnsi="Andalus" w:cs="Andalus"/>
          <w:b/>
          <w:color w:val="7F7F7F"/>
          <w:sz w:val="24"/>
          <w:szCs w:val="24"/>
        </w:rPr>
        <w:t xml:space="preserve"> horas</w:t>
      </w:r>
      <w:r w:rsidRPr="006F69E2">
        <w:rPr>
          <w:rFonts w:ascii="Andalus" w:hAnsi="Andalus" w:cs="Andalus"/>
          <w:color w:val="7F7F7F"/>
          <w:sz w:val="24"/>
          <w:szCs w:val="24"/>
        </w:rPr>
        <w:t xml:space="preserve">. La duración del módulo dependerá de lo recogido en cada currículo desarrollado por la respectiva comunidad autónoma, que se pueden consultar en el citado </w:t>
      </w:r>
      <w:r w:rsidRPr="006F69E2">
        <w:rPr>
          <w:rFonts w:ascii="Andalus" w:hAnsi="Andalus" w:cs="Andalus"/>
          <w:b/>
          <w:color w:val="7F7F7F"/>
          <w:sz w:val="24"/>
          <w:szCs w:val="24"/>
        </w:rPr>
        <w:t>Anexo I</w:t>
      </w:r>
      <w:r w:rsidRPr="006F69E2">
        <w:rPr>
          <w:rFonts w:ascii="Andalus" w:hAnsi="Andalus" w:cs="Andalus"/>
          <w:color w:val="7F7F7F"/>
          <w:sz w:val="24"/>
          <w:szCs w:val="24"/>
        </w:rPr>
        <w:t>.</w:t>
      </w:r>
    </w:p>
    <w:p w:rsidR="000043E1" w:rsidRPr="006F69E2" w:rsidRDefault="00EA076B" w:rsidP="000043E1">
      <w:pPr>
        <w:jc w:val="center"/>
        <w:rPr>
          <w:rStyle w:val="Hipervnculo"/>
          <w:rFonts w:ascii="Andalus" w:hAnsi="Andalus" w:cs="Andalus"/>
          <w:sz w:val="24"/>
          <w:szCs w:val="24"/>
        </w:rPr>
      </w:pPr>
      <w:hyperlink r:id="rId9" w:history="1">
        <w:r w:rsidR="000043E1" w:rsidRPr="006F69E2">
          <w:rPr>
            <w:rStyle w:val="Hipervnculo"/>
            <w:rFonts w:ascii="Andalus" w:hAnsi="Andalus" w:cs="Andalus"/>
            <w:sz w:val="24"/>
            <w:szCs w:val="24"/>
          </w:rPr>
          <w:t>VER TEXTO COMPLETO DE</w:t>
        </w:r>
        <w:r w:rsidR="00AD774C" w:rsidRPr="006F69E2">
          <w:rPr>
            <w:rStyle w:val="Hipervnculo"/>
            <w:rFonts w:ascii="Andalus" w:hAnsi="Andalus" w:cs="Andalus"/>
            <w:sz w:val="24"/>
            <w:szCs w:val="24"/>
          </w:rPr>
          <w:t xml:space="preserve"> LA ORDEN</w:t>
        </w:r>
      </w:hyperlink>
    </w:p>
    <w:p w:rsidR="00AD774C" w:rsidRPr="006F69E2" w:rsidRDefault="00EA076B" w:rsidP="00AD774C">
      <w:pPr>
        <w:autoSpaceDE w:val="0"/>
        <w:spacing w:after="0"/>
        <w:ind w:left="66"/>
        <w:jc w:val="center"/>
        <w:rPr>
          <w:rFonts w:ascii="Andalus" w:hAnsi="Andalus" w:cs="Andalus"/>
          <w:sz w:val="24"/>
          <w:szCs w:val="24"/>
        </w:rPr>
      </w:pPr>
      <w:hyperlink r:id="rId10" w:history="1">
        <w:r w:rsidR="00AD774C" w:rsidRPr="006F69E2">
          <w:rPr>
            <w:rStyle w:val="Hipervnculo"/>
            <w:rFonts w:ascii="Andalus" w:hAnsi="Andalus" w:cs="Andalus"/>
            <w:sz w:val="24"/>
            <w:szCs w:val="24"/>
          </w:rPr>
          <w:t>http://www.boe.es/boe/dias/2007/09/26/pdfs/A38921-39045.pdf</w:t>
        </w:r>
      </w:hyperlink>
    </w:p>
    <w:p w:rsidR="00AD774C" w:rsidRPr="006F69E2" w:rsidRDefault="00AD774C" w:rsidP="00AD774C">
      <w:pPr>
        <w:autoSpaceDE w:val="0"/>
        <w:spacing w:after="0"/>
        <w:ind w:left="66"/>
        <w:jc w:val="center"/>
        <w:rPr>
          <w:rFonts w:ascii="Andalus" w:hAnsi="Andalus" w:cs="Andalus"/>
          <w:b/>
          <w:color w:val="7F7F7F"/>
          <w:sz w:val="24"/>
          <w:szCs w:val="24"/>
        </w:rPr>
      </w:pPr>
    </w:p>
    <w:p w:rsidR="000043E1" w:rsidRPr="006F69E2" w:rsidRDefault="000043E1" w:rsidP="00821822">
      <w:pPr>
        <w:numPr>
          <w:ilvl w:val="0"/>
          <w:numId w:val="2"/>
        </w:numPr>
        <w:autoSpaceDE w:val="0"/>
        <w:spacing w:after="0"/>
        <w:ind w:left="426"/>
        <w:jc w:val="both"/>
        <w:rPr>
          <w:rFonts w:ascii="Andalus" w:hAnsi="Andalus" w:cs="Andalus"/>
          <w:b/>
          <w:color w:val="7F7F7F"/>
          <w:sz w:val="24"/>
          <w:szCs w:val="24"/>
        </w:rPr>
      </w:pPr>
      <w:r w:rsidRPr="006F69E2">
        <w:rPr>
          <w:rFonts w:ascii="Andalus" w:hAnsi="Andalus" w:cs="Andalus"/>
          <w:b/>
          <w:color w:val="7F7F7F"/>
          <w:sz w:val="24"/>
          <w:szCs w:val="24"/>
        </w:rPr>
        <w:t>Objetivos generales</w:t>
      </w:r>
    </w:p>
    <w:p w:rsidR="000043E1" w:rsidRPr="006F69E2" w:rsidRDefault="000043E1" w:rsidP="000043E1">
      <w:pPr>
        <w:autoSpaceDE w:val="0"/>
        <w:spacing w:after="0" w:line="240" w:lineRule="auto"/>
        <w:ind w:left="66"/>
        <w:jc w:val="both"/>
        <w:rPr>
          <w:rFonts w:ascii="Andalus" w:hAnsi="Andalus" w:cs="Andalus"/>
          <w:b/>
          <w:color w:val="808080" w:themeColor="background1" w:themeShade="80"/>
          <w:sz w:val="24"/>
          <w:szCs w:val="24"/>
        </w:rPr>
      </w:pPr>
    </w:p>
    <w:p w:rsidR="004D3706" w:rsidRPr="006F69E2" w:rsidRDefault="004D3706" w:rsidP="001304F4">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6F69E2">
        <w:rPr>
          <w:rFonts w:ascii="Andalus" w:eastAsiaTheme="minorHAnsi" w:hAnsi="Andalus" w:cs="Andalus"/>
          <w:color w:val="808080" w:themeColor="background1" w:themeShade="80"/>
          <w:sz w:val="24"/>
          <w:szCs w:val="24"/>
          <w:lang w:eastAsia="en-US"/>
        </w:rPr>
        <w:t>Los programas de cualificación profesional inicial tienen como finalidad el contribuir al desarrollo personal, a la adquisición de las competencias necesarias para permitir la inserción socio</w:t>
      </w:r>
      <w:r w:rsidR="001304F4"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profesional del alumnado, facilitar la obtención de la titulación de Graduado en educación</w:t>
      </w:r>
      <w:r w:rsidR="001304F4"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secundaria obligatoria, así como el acceso a la educación y la formación a lo largo de la vida y potenciar el ejercicio satisfactorio de la ciudadanía.</w:t>
      </w:r>
    </w:p>
    <w:p w:rsidR="001304F4" w:rsidRPr="006F69E2" w:rsidRDefault="001304F4" w:rsidP="000043E1">
      <w:pPr>
        <w:spacing w:line="240" w:lineRule="auto"/>
        <w:ind w:firstLine="425"/>
        <w:jc w:val="both"/>
        <w:rPr>
          <w:rFonts w:ascii="Andalus" w:hAnsi="Andalus" w:cs="Andalus"/>
          <w:color w:val="7F7F7F"/>
          <w:sz w:val="24"/>
          <w:szCs w:val="24"/>
        </w:rPr>
      </w:pPr>
    </w:p>
    <w:p w:rsidR="000043E1" w:rsidRPr="006F69E2" w:rsidRDefault="000043E1" w:rsidP="008243A9">
      <w:pPr>
        <w:spacing w:line="240" w:lineRule="auto"/>
        <w:jc w:val="both"/>
        <w:rPr>
          <w:rFonts w:ascii="Andalus" w:hAnsi="Andalus" w:cs="Andalus"/>
          <w:color w:val="7F7F7F"/>
          <w:sz w:val="24"/>
          <w:szCs w:val="24"/>
        </w:rPr>
      </w:pPr>
      <w:r w:rsidRPr="006F69E2">
        <w:rPr>
          <w:rFonts w:ascii="Andalus" w:hAnsi="Andalus" w:cs="Andalus"/>
          <w:color w:val="7F7F7F"/>
          <w:sz w:val="24"/>
          <w:szCs w:val="24"/>
        </w:rPr>
        <w:t xml:space="preserve">Los objetivos generales los podemos encontrar en la Ley Orgánica 2/2006, de 3 de mayo, de Educación (LOE), publicada en el BOE nº 106, de 4 de </w:t>
      </w:r>
      <w:r w:rsidR="001304F4" w:rsidRPr="006F69E2">
        <w:rPr>
          <w:rFonts w:ascii="Andalus" w:hAnsi="Andalus" w:cs="Andalus"/>
          <w:color w:val="7F7F7F"/>
          <w:sz w:val="24"/>
          <w:szCs w:val="24"/>
        </w:rPr>
        <w:t xml:space="preserve">mayo de 2006, en cuyo artículo 30.2 </w:t>
      </w:r>
      <w:r w:rsidRPr="006F69E2">
        <w:rPr>
          <w:rFonts w:ascii="Andalus" w:hAnsi="Andalus" w:cs="Andalus"/>
          <w:color w:val="7F7F7F"/>
          <w:sz w:val="24"/>
          <w:szCs w:val="24"/>
        </w:rPr>
        <w:t>habla</w:t>
      </w:r>
      <w:r w:rsidRPr="006F69E2">
        <w:rPr>
          <w:rFonts w:ascii="Andalus" w:hAnsi="Andalus" w:cs="Andalus"/>
          <w:color w:val="808080" w:themeColor="background1" w:themeShade="80"/>
          <w:sz w:val="24"/>
          <w:szCs w:val="24"/>
        </w:rPr>
        <w:t xml:space="preserve"> de los </w:t>
      </w:r>
      <w:r w:rsidR="001304F4" w:rsidRPr="006F69E2">
        <w:rPr>
          <w:rFonts w:ascii="Andalus" w:hAnsi="Andalus" w:cs="Andalus"/>
          <w:color w:val="808080" w:themeColor="background1" w:themeShade="80"/>
          <w:sz w:val="24"/>
          <w:szCs w:val="24"/>
        </w:rPr>
        <w:t xml:space="preserve">programas de cualificación </w:t>
      </w:r>
      <w:r w:rsidRPr="006F69E2">
        <w:rPr>
          <w:rFonts w:ascii="Andalus" w:hAnsi="Andalus" w:cs="Andalus"/>
          <w:color w:val="808080" w:themeColor="background1" w:themeShade="80"/>
          <w:sz w:val="24"/>
          <w:szCs w:val="24"/>
        </w:rPr>
        <w:t>profesional</w:t>
      </w:r>
      <w:r w:rsidR="001304F4" w:rsidRPr="006F69E2">
        <w:rPr>
          <w:rFonts w:ascii="Andalus" w:hAnsi="Andalus" w:cs="Andalus"/>
          <w:color w:val="808080" w:themeColor="background1" w:themeShade="80"/>
          <w:sz w:val="24"/>
          <w:szCs w:val="24"/>
        </w:rPr>
        <w:t xml:space="preserve"> inicial: </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lastRenderedPageBreak/>
        <w:t>Proporcionar y reforzar las competencias que permitan el desarrollo de un proyecto de vida personal, social y profesional satisfactorio y acorde con los valores y la convivencia en una  sociedad democrática.</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Proporcionar al alumnado las competencias profesionales propias de una cualificación de nivel uno de la estructura actual del Catálogo Nacional de Cualificaciones Profesionales, con el fin de facilitar la inserción laboral en una actividad profesional de manera cualificada.</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Proporcionar una formación en centros de trabajo regulada, evaluable y tutelada, que permita aplicar y reforzar lo aprendido en el programa, y familiarizarse con la dinámica del mundo laboral.</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Facilitar el desarrollo de las competencias básicas de la educación secundaria obligatoria y, por ello, la posibilidad de obtener la titulación correspondiente, así como la de proseguir estudios en diferentes enseñanzas por las vías previstas en la legislación vigente, para continuar aprendiendo a lo largo de la vida.</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 xml:space="preserve">Prestar apoyo tutorial y orientación </w:t>
      </w:r>
      <w:r w:rsidR="006F69E2" w:rsidRPr="006F69E2">
        <w:rPr>
          <w:rFonts w:ascii="Andalus" w:eastAsiaTheme="minorHAnsi" w:hAnsi="Andalus" w:cs="Andalus"/>
          <w:color w:val="808080" w:themeColor="background1" w:themeShade="80"/>
          <w:sz w:val="24"/>
          <w:szCs w:val="24"/>
          <w:lang w:eastAsia="en-US"/>
        </w:rPr>
        <w:t>socios laborales personalizados</w:t>
      </w:r>
      <w:r w:rsidRPr="006F69E2">
        <w:rPr>
          <w:rFonts w:ascii="Andalus" w:eastAsiaTheme="minorHAnsi" w:hAnsi="Andalus" w:cs="Andalus"/>
          <w:color w:val="808080" w:themeColor="background1" w:themeShade="80"/>
          <w:sz w:val="24"/>
          <w:szCs w:val="24"/>
          <w:lang w:eastAsia="en-US"/>
        </w:rPr>
        <w:t xml:space="preserve"> que promuevan y faciliten el desarrollo personal, los aprendizajes, el conocimiento del mercado laboral y la búsqueda activa de empleo.</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 xml:space="preserve">Facilitar experiencias positivas y enriquecedoras de convivencia y de trabajo para que los </w:t>
      </w:r>
      <w:r w:rsidR="001E1516" w:rsidRPr="006F69E2">
        <w:rPr>
          <w:rFonts w:ascii="Andalus" w:eastAsiaTheme="minorHAnsi" w:hAnsi="Andalus" w:cs="Andalus"/>
          <w:color w:val="808080" w:themeColor="background1" w:themeShade="80"/>
          <w:sz w:val="24"/>
          <w:szCs w:val="24"/>
          <w:lang w:eastAsia="en-US"/>
        </w:rPr>
        <w:t>a</w:t>
      </w:r>
      <w:r w:rsidRPr="006F69E2">
        <w:rPr>
          <w:rFonts w:ascii="Andalus" w:eastAsiaTheme="minorHAnsi" w:hAnsi="Andalus" w:cs="Andalus"/>
          <w:color w:val="808080" w:themeColor="background1" w:themeShade="80"/>
          <w:sz w:val="24"/>
          <w:szCs w:val="24"/>
          <w:lang w:eastAsia="en-US"/>
        </w:rPr>
        <w:t>lumnos se reconozcan</w:t>
      </w:r>
      <w:r w:rsidR="001E1516"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a sí mismos como personas valiosas y capaces de</w:t>
      </w:r>
      <w:r w:rsidR="001E1516"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ser, convivir y trabajar con los demás.</w:t>
      </w:r>
    </w:p>
    <w:p w:rsidR="001304F4"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Desarrollar la capacidad de continuar aprendiendo</w:t>
      </w:r>
      <w:r w:rsidR="00510F53"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de manera autónoma y en colaboración con otras</w:t>
      </w:r>
      <w:r w:rsidR="00510F53"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personas, con confianza en las propias posibilidades y de</w:t>
      </w:r>
      <w:r w:rsidR="00510F53"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acuerdo con los propios objetivos y necesidades.</w:t>
      </w:r>
    </w:p>
    <w:p w:rsidR="00510F53" w:rsidRPr="006F69E2" w:rsidRDefault="001304F4" w:rsidP="006F69E2">
      <w:pPr>
        <w:pStyle w:val="Prrafodelista"/>
        <w:numPr>
          <w:ilvl w:val="0"/>
          <w:numId w:val="2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Conectar las necesidades y finalidades del sistema</w:t>
      </w:r>
      <w:r w:rsidR="00510F53" w:rsidRPr="006F69E2">
        <w:rPr>
          <w:rFonts w:ascii="Andalus" w:eastAsiaTheme="minorHAnsi" w:hAnsi="Andalus" w:cs="Andalus"/>
          <w:color w:val="808080" w:themeColor="background1" w:themeShade="80"/>
          <w:sz w:val="24"/>
          <w:szCs w:val="24"/>
          <w:lang w:eastAsia="en-US"/>
        </w:rPr>
        <w:t xml:space="preserve"> </w:t>
      </w:r>
      <w:r w:rsidRPr="006F69E2">
        <w:rPr>
          <w:rFonts w:ascii="Andalus" w:eastAsiaTheme="minorHAnsi" w:hAnsi="Andalus" w:cs="Andalus"/>
          <w:color w:val="808080" w:themeColor="background1" w:themeShade="80"/>
          <w:sz w:val="24"/>
          <w:szCs w:val="24"/>
          <w:lang w:eastAsia="en-US"/>
        </w:rPr>
        <w:t>educativo y las del sector productivo.</w:t>
      </w:r>
    </w:p>
    <w:p w:rsidR="00510F53" w:rsidRPr="006F69E2" w:rsidRDefault="00510F53" w:rsidP="00510F53">
      <w:pPr>
        <w:suppressAutoHyphens w:val="0"/>
        <w:autoSpaceDE w:val="0"/>
        <w:autoSpaceDN w:val="0"/>
        <w:adjustRightInd w:val="0"/>
        <w:spacing w:after="0" w:line="240" w:lineRule="auto"/>
        <w:jc w:val="both"/>
        <w:rPr>
          <w:rFonts w:ascii="Andalus" w:eastAsiaTheme="minorHAnsi" w:hAnsi="Andalus" w:cs="Andalus"/>
          <w:sz w:val="24"/>
          <w:szCs w:val="24"/>
          <w:lang w:eastAsia="en-US"/>
        </w:rPr>
      </w:pPr>
    </w:p>
    <w:p w:rsidR="00510F53" w:rsidRPr="006F69E2" w:rsidRDefault="00510F53" w:rsidP="00510F53">
      <w:pPr>
        <w:suppressAutoHyphens w:val="0"/>
        <w:autoSpaceDE w:val="0"/>
        <w:autoSpaceDN w:val="0"/>
        <w:adjustRightInd w:val="0"/>
        <w:spacing w:after="0" w:line="240" w:lineRule="auto"/>
        <w:jc w:val="both"/>
        <w:rPr>
          <w:rFonts w:ascii="Andalus" w:eastAsiaTheme="minorHAnsi" w:hAnsi="Andalus" w:cs="Andalus"/>
          <w:sz w:val="24"/>
          <w:szCs w:val="24"/>
          <w:lang w:eastAsia="en-US"/>
        </w:rPr>
      </w:pPr>
    </w:p>
    <w:p w:rsidR="000043E1" w:rsidRPr="006F69E2" w:rsidRDefault="00EA076B" w:rsidP="00510F53">
      <w:pPr>
        <w:spacing w:line="240" w:lineRule="auto"/>
        <w:ind w:firstLine="425"/>
        <w:jc w:val="center"/>
        <w:rPr>
          <w:rStyle w:val="Hipervnculo"/>
          <w:rFonts w:ascii="Andalus" w:hAnsi="Andalus" w:cs="Andalus"/>
          <w:sz w:val="24"/>
          <w:szCs w:val="24"/>
        </w:rPr>
      </w:pPr>
      <w:hyperlink r:id="rId11" w:history="1">
        <w:r w:rsidR="000043E1" w:rsidRPr="006F69E2">
          <w:rPr>
            <w:rStyle w:val="Hipervnculo"/>
            <w:rFonts w:ascii="Andalus" w:hAnsi="Andalus" w:cs="Andalus"/>
            <w:sz w:val="24"/>
            <w:szCs w:val="24"/>
          </w:rPr>
          <w:t>VER TEXTO COMPLETO DE LA LEY</w:t>
        </w:r>
      </w:hyperlink>
    </w:p>
    <w:p w:rsidR="000043E1" w:rsidRPr="006F69E2" w:rsidRDefault="00EA076B" w:rsidP="00510F53">
      <w:pPr>
        <w:autoSpaceDE w:val="0"/>
        <w:spacing w:after="0" w:line="240" w:lineRule="auto"/>
        <w:ind w:left="66"/>
        <w:jc w:val="center"/>
        <w:rPr>
          <w:rFonts w:ascii="Andalus" w:hAnsi="Andalus" w:cs="Andalus"/>
          <w:sz w:val="24"/>
          <w:szCs w:val="24"/>
        </w:rPr>
      </w:pPr>
      <w:hyperlink r:id="rId12" w:history="1">
        <w:r w:rsidR="00510F53" w:rsidRPr="006F69E2">
          <w:rPr>
            <w:rStyle w:val="Hipervnculo"/>
            <w:rFonts w:ascii="Andalus" w:hAnsi="Andalus" w:cs="Andalus"/>
            <w:sz w:val="24"/>
            <w:szCs w:val="24"/>
          </w:rPr>
          <w:t>http://www.boe.es/boe/dias/2007/09/26/pdfs/A38921-39045.pdf</w:t>
        </w:r>
      </w:hyperlink>
    </w:p>
    <w:p w:rsidR="00510F53" w:rsidRPr="006F69E2" w:rsidRDefault="00510F53" w:rsidP="00510F53">
      <w:pPr>
        <w:autoSpaceDE w:val="0"/>
        <w:spacing w:after="0" w:line="240" w:lineRule="auto"/>
        <w:ind w:left="66"/>
        <w:jc w:val="center"/>
        <w:rPr>
          <w:rFonts w:ascii="Andalus" w:hAnsi="Andalus" w:cs="Andalus"/>
          <w:b/>
          <w:color w:val="7F7F7F"/>
          <w:sz w:val="24"/>
          <w:szCs w:val="24"/>
        </w:rPr>
      </w:pPr>
    </w:p>
    <w:p w:rsidR="000043E1" w:rsidRPr="006F69E2" w:rsidRDefault="000043E1" w:rsidP="00821822">
      <w:pPr>
        <w:numPr>
          <w:ilvl w:val="0"/>
          <w:numId w:val="2"/>
        </w:numPr>
        <w:autoSpaceDE w:val="0"/>
        <w:spacing w:after="0"/>
        <w:ind w:left="426"/>
        <w:jc w:val="both"/>
        <w:rPr>
          <w:rFonts w:ascii="Andalus" w:hAnsi="Andalus" w:cs="Andalus"/>
          <w:b/>
          <w:color w:val="7F7F7F"/>
          <w:sz w:val="24"/>
          <w:szCs w:val="24"/>
        </w:rPr>
      </w:pPr>
      <w:r w:rsidRPr="006F69E2">
        <w:rPr>
          <w:rFonts w:ascii="Andalus" w:hAnsi="Andalus" w:cs="Andalus"/>
          <w:b/>
          <w:color w:val="7F7F7F"/>
          <w:sz w:val="24"/>
          <w:szCs w:val="24"/>
        </w:rPr>
        <w:t>Perfil profesional del título</w:t>
      </w:r>
    </w:p>
    <w:p w:rsidR="00384541" w:rsidRPr="006F69E2" w:rsidRDefault="00384541" w:rsidP="00836AFB">
      <w:pPr>
        <w:pStyle w:val="Default"/>
        <w:jc w:val="both"/>
        <w:rPr>
          <w:rFonts w:ascii="Andalus" w:hAnsi="Andalus" w:cs="Andalus"/>
          <w:color w:val="808080" w:themeColor="background1" w:themeShade="80"/>
        </w:rPr>
      </w:pPr>
      <w:r w:rsidRPr="006F69E2">
        <w:rPr>
          <w:rFonts w:ascii="Andalus" w:hAnsi="Andalus" w:cs="Andalus"/>
          <w:color w:val="808080" w:themeColor="background1" w:themeShade="80"/>
        </w:rPr>
        <w:t xml:space="preserve">El perfil profesional del </w:t>
      </w:r>
      <w:r w:rsidR="00745969" w:rsidRPr="006F69E2">
        <w:rPr>
          <w:rFonts w:ascii="Andalus" w:hAnsi="Andalus" w:cs="Andalus"/>
          <w:color w:val="7F7F7F"/>
        </w:rPr>
        <w:t>Programa de Cualificación Profesional inicial</w:t>
      </w:r>
      <w:r w:rsidRPr="006F69E2">
        <w:rPr>
          <w:rFonts w:ascii="Andalus" w:hAnsi="Andalus" w:cs="Andalus"/>
          <w:color w:val="808080" w:themeColor="background1" w:themeShade="80"/>
        </w:rPr>
        <w:t xml:space="preserve"> de </w:t>
      </w:r>
      <w:r w:rsidR="00EC4EE3" w:rsidRPr="006F69E2">
        <w:rPr>
          <w:rFonts w:ascii="Andalus" w:hAnsi="Andalus" w:cs="Andalus"/>
          <w:color w:val="808080" w:themeColor="background1" w:themeShade="80"/>
        </w:rPr>
        <w:t>Auxiliar de peluquería</w:t>
      </w:r>
      <w:r w:rsidR="00836AFB" w:rsidRPr="006F69E2">
        <w:rPr>
          <w:rFonts w:ascii="Andalus" w:hAnsi="Andalus" w:cs="Andalus"/>
          <w:color w:val="808080" w:themeColor="background1" w:themeShade="80"/>
        </w:rPr>
        <w:t>,</w:t>
      </w:r>
      <w:r w:rsidR="00EC4EE3" w:rsidRPr="006F69E2">
        <w:rPr>
          <w:rFonts w:ascii="Andalus" w:hAnsi="Andalus" w:cs="Andalus"/>
          <w:color w:val="808080" w:themeColor="background1" w:themeShade="80"/>
        </w:rPr>
        <w:t xml:space="preserve">  de acuerdo con el </w:t>
      </w:r>
      <w:r w:rsidR="00836AFB" w:rsidRPr="006F69E2">
        <w:rPr>
          <w:rFonts w:ascii="Andalus" w:hAnsi="Andalus" w:cs="Andalus"/>
          <w:color w:val="808080" w:themeColor="background1" w:themeShade="80"/>
        </w:rPr>
        <w:t xml:space="preserve"> </w:t>
      </w:r>
      <w:r w:rsidR="00836AFB" w:rsidRPr="006F69E2">
        <w:rPr>
          <w:rFonts w:ascii="Andalus" w:hAnsi="Andalus" w:cs="Andalus"/>
          <w:iCs/>
          <w:color w:val="808080" w:themeColor="background1" w:themeShade="80"/>
        </w:rPr>
        <w:t xml:space="preserve">Real Decreto 1147/2011, de 29 de julio, por el que se </w:t>
      </w:r>
      <w:r w:rsidR="00836AFB" w:rsidRPr="006F69E2">
        <w:rPr>
          <w:rFonts w:ascii="Andalus" w:hAnsi="Andalus" w:cs="Andalus"/>
          <w:iCs/>
          <w:color w:val="808080" w:themeColor="background1" w:themeShade="80"/>
        </w:rPr>
        <w:lastRenderedPageBreak/>
        <w:t>establece la ordenación general de la formación profesional del sistema educativo,</w:t>
      </w:r>
      <w:r w:rsidR="00836AFB" w:rsidRPr="006F69E2">
        <w:rPr>
          <w:rFonts w:ascii="Andalus" w:hAnsi="Andalus" w:cs="Andalus"/>
          <w:color w:val="808080" w:themeColor="background1" w:themeShade="80"/>
        </w:rPr>
        <w:t xml:space="preserve"> </w:t>
      </w:r>
      <w:r w:rsidRPr="006F69E2">
        <w:rPr>
          <w:rFonts w:ascii="Andalus" w:hAnsi="Andalus" w:cs="Andalus"/>
          <w:color w:val="808080" w:themeColor="background1" w:themeShade="80"/>
        </w:rPr>
        <w:t>“queda determinado por su competencia general, sus competencias profesionales, personales y sociales, y por la relación de cualificaciones y, en su caso, unidades de competencia del Catálogo Nacional de Cualificaciones Profesionales incluidas en el título.”</w:t>
      </w:r>
      <w:r w:rsidR="00836AFB" w:rsidRPr="006F69E2">
        <w:rPr>
          <w:rFonts w:ascii="Andalus" w:hAnsi="Andalus" w:cs="Andalus"/>
          <w:color w:val="808080" w:themeColor="background1" w:themeShade="80"/>
        </w:rPr>
        <w:t xml:space="preserve"> </w:t>
      </w:r>
    </w:p>
    <w:p w:rsidR="00384541" w:rsidRPr="006F69E2" w:rsidRDefault="00384541" w:rsidP="00384541">
      <w:pPr>
        <w:pStyle w:val="Prrafodelista"/>
        <w:suppressAutoHyphens w:val="0"/>
        <w:autoSpaceDE w:val="0"/>
        <w:autoSpaceDN w:val="0"/>
        <w:adjustRightInd w:val="0"/>
        <w:spacing w:after="0" w:line="240" w:lineRule="auto"/>
        <w:rPr>
          <w:rFonts w:ascii="Andalus" w:eastAsia="Times New Roman" w:hAnsi="Andalus" w:cs="Andalus"/>
          <w:sz w:val="24"/>
          <w:szCs w:val="24"/>
          <w:lang w:val="es-ES_tradnl" w:eastAsia="es-ES_tradnl"/>
        </w:rPr>
      </w:pPr>
    </w:p>
    <w:p w:rsidR="000043E1" w:rsidRPr="006F69E2" w:rsidRDefault="000043E1" w:rsidP="000043E1">
      <w:pPr>
        <w:suppressAutoHyphens w:val="0"/>
        <w:autoSpaceDE w:val="0"/>
        <w:autoSpaceDN w:val="0"/>
        <w:adjustRightInd w:val="0"/>
        <w:spacing w:after="0" w:line="240" w:lineRule="auto"/>
        <w:rPr>
          <w:rFonts w:ascii="Andalus" w:eastAsia="Times New Roman" w:hAnsi="Andalus" w:cs="Andalus"/>
          <w:sz w:val="24"/>
          <w:szCs w:val="24"/>
          <w:lang w:val="es-ES_tradnl" w:eastAsia="es-ES_tradnl"/>
        </w:rPr>
      </w:pPr>
    </w:p>
    <w:p w:rsidR="000043E1" w:rsidRPr="006F69E2" w:rsidRDefault="000043E1" w:rsidP="00821822">
      <w:pPr>
        <w:numPr>
          <w:ilvl w:val="0"/>
          <w:numId w:val="2"/>
        </w:numPr>
        <w:autoSpaceDE w:val="0"/>
        <w:spacing w:after="0"/>
        <w:ind w:left="426"/>
        <w:jc w:val="both"/>
        <w:rPr>
          <w:rFonts w:ascii="Andalus" w:hAnsi="Andalus" w:cs="Andalus"/>
          <w:b/>
          <w:color w:val="7F7F7F"/>
          <w:sz w:val="24"/>
          <w:szCs w:val="24"/>
        </w:rPr>
      </w:pPr>
      <w:r w:rsidRPr="006F69E2">
        <w:rPr>
          <w:rFonts w:ascii="Andalus" w:hAnsi="Andalus" w:cs="Andalus"/>
          <w:b/>
          <w:color w:val="7F7F7F"/>
          <w:sz w:val="24"/>
          <w:szCs w:val="24"/>
        </w:rPr>
        <w:t>Competencia general</w:t>
      </w:r>
    </w:p>
    <w:p w:rsidR="00745969" w:rsidRPr="006F69E2" w:rsidRDefault="00745969" w:rsidP="00745969">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 xml:space="preserve">La competencia general de este </w:t>
      </w:r>
      <w:r w:rsidRPr="006F69E2">
        <w:rPr>
          <w:rFonts w:ascii="Andalus" w:hAnsi="Andalus" w:cs="Andalus"/>
          <w:color w:val="7F7F7F"/>
          <w:sz w:val="24"/>
          <w:szCs w:val="24"/>
        </w:rPr>
        <w:t>Programa de Cualificación Profesional inicial</w:t>
      </w:r>
      <w:r w:rsidRPr="006F69E2">
        <w:rPr>
          <w:rFonts w:ascii="Andalus" w:hAnsi="Andalus" w:cs="Andalus"/>
          <w:color w:val="808080" w:themeColor="background1" w:themeShade="80"/>
          <w:sz w:val="24"/>
          <w:szCs w:val="24"/>
        </w:rPr>
        <w:t xml:space="preserve">, </w:t>
      </w:r>
      <w:r w:rsidR="0019579E" w:rsidRPr="006F69E2">
        <w:rPr>
          <w:rFonts w:ascii="Andalus" w:hAnsi="Andalus" w:cs="Andalus"/>
          <w:color w:val="808080" w:themeColor="background1" w:themeShade="80"/>
          <w:sz w:val="24"/>
          <w:szCs w:val="24"/>
        </w:rPr>
        <w:t xml:space="preserve">tal y como recoge </w:t>
      </w:r>
      <w:r w:rsidRPr="006F69E2">
        <w:rPr>
          <w:rFonts w:ascii="Andalus" w:eastAsiaTheme="minorHAnsi" w:hAnsi="Andalus" w:cs="Andalus"/>
          <w:color w:val="808080" w:themeColor="background1" w:themeShade="80"/>
          <w:sz w:val="24"/>
          <w:szCs w:val="24"/>
          <w:lang w:eastAsia="en-US"/>
        </w:rPr>
        <w:t xml:space="preserve">el Real Decreto 1538/2006, de 15 de diciembre, </w:t>
      </w:r>
      <w:r w:rsidRPr="006F69E2">
        <w:rPr>
          <w:rFonts w:ascii="Andalus" w:hAnsi="Andalus" w:cs="Andalus"/>
          <w:color w:val="808080" w:themeColor="background1" w:themeShade="80"/>
          <w:sz w:val="24"/>
          <w:szCs w:val="24"/>
        </w:rPr>
        <w:t>“consiste en a</w:t>
      </w:r>
      <w:r w:rsidRPr="006F69E2">
        <w:rPr>
          <w:rFonts w:ascii="Andalus" w:eastAsiaTheme="minorHAnsi" w:hAnsi="Andalus" w:cs="Andalus"/>
          <w:color w:val="808080" w:themeColor="background1" w:themeShade="80"/>
          <w:sz w:val="24"/>
          <w:szCs w:val="24"/>
          <w:lang w:eastAsia="en-US"/>
        </w:rPr>
        <w:t>plicar técnicas de limpieza, cambios de forma y color del cabello, así como técnicas básicas de manicura y pedicura, atendiendo al cliente y preparando los equipos, materiales y áreas de trabajo en condiciones de calidad seguridad e higiene</w:t>
      </w:r>
      <w:r w:rsidRPr="006F69E2">
        <w:rPr>
          <w:rFonts w:ascii="Andalus" w:hAnsi="Andalus" w:cs="Andalus"/>
          <w:color w:val="808080" w:themeColor="background1" w:themeShade="80"/>
          <w:sz w:val="24"/>
          <w:szCs w:val="24"/>
        </w:rPr>
        <w:t>.”</w:t>
      </w:r>
    </w:p>
    <w:p w:rsidR="000043E1" w:rsidRPr="006F69E2" w:rsidRDefault="000043E1" w:rsidP="000043E1">
      <w:pPr>
        <w:suppressAutoHyphens w:val="0"/>
        <w:autoSpaceDE w:val="0"/>
        <w:autoSpaceDN w:val="0"/>
        <w:adjustRightInd w:val="0"/>
        <w:spacing w:after="0" w:line="240" w:lineRule="auto"/>
        <w:rPr>
          <w:rFonts w:ascii="Andalus" w:eastAsia="Times New Roman" w:hAnsi="Andalus" w:cs="Andalus"/>
          <w:sz w:val="24"/>
          <w:szCs w:val="24"/>
          <w:lang w:eastAsia="es-ES_tradnl"/>
        </w:rPr>
      </w:pPr>
    </w:p>
    <w:p w:rsidR="000043E1" w:rsidRPr="006F69E2" w:rsidRDefault="000043E1" w:rsidP="000043E1">
      <w:pPr>
        <w:suppressAutoHyphens w:val="0"/>
        <w:autoSpaceDE w:val="0"/>
        <w:autoSpaceDN w:val="0"/>
        <w:adjustRightInd w:val="0"/>
        <w:spacing w:after="0" w:line="240" w:lineRule="auto"/>
        <w:rPr>
          <w:rFonts w:ascii="Andalus" w:eastAsia="Times New Roman" w:hAnsi="Andalus" w:cs="Andalus"/>
          <w:sz w:val="24"/>
          <w:szCs w:val="24"/>
          <w:lang w:val="es-ES_tradnl" w:eastAsia="es-ES_tradnl"/>
        </w:rPr>
      </w:pPr>
    </w:p>
    <w:p w:rsidR="000043E1" w:rsidRPr="006F69E2" w:rsidRDefault="000043E1" w:rsidP="00821822">
      <w:pPr>
        <w:numPr>
          <w:ilvl w:val="0"/>
          <w:numId w:val="2"/>
        </w:numPr>
        <w:autoSpaceDE w:val="0"/>
        <w:spacing w:after="0"/>
        <w:ind w:left="426"/>
        <w:jc w:val="both"/>
        <w:rPr>
          <w:rFonts w:ascii="Andalus" w:hAnsi="Andalus" w:cs="Andalus"/>
          <w:b/>
          <w:color w:val="7F7F7F"/>
          <w:sz w:val="24"/>
          <w:szCs w:val="24"/>
        </w:rPr>
      </w:pPr>
      <w:r w:rsidRPr="006F69E2">
        <w:rPr>
          <w:rFonts w:ascii="Andalus" w:hAnsi="Andalus" w:cs="Andalus"/>
          <w:b/>
          <w:color w:val="7F7F7F"/>
          <w:sz w:val="24"/>
          <w:szCs w:val="24"/>
        </w:rPr>
        <w:t>Competencias profesionales, personales y sociales</w:t>
      </w:r>
    </w:p>
    <w:p w:rsidR="000043E1" w:rsidRPr="006F69E2" w:rsidRDefault="000043E1" w:rsidP="000043E1">
      <w:pPr>
        <w:suppressAutoHyphens w:val="0"/>
        <w:autoSpaceDE w:val="0"/>
        <w:autoSpaceDN w:val="0"/>
        <w:adjustRightInd w:val="0"/>
        <w:spacing w:after="0" w:line="240" w:lineRule="auto"/>
        <w:rPr>
          <w:rFonts w:ascii="Andalus" w:eastAsia="Times New Roman" w:hAnsi="Andalus" w:cs="Andalus"/>
          <w:sz w:val="24"/>
          <w:szCs w:val="24"/>
          <w:lang w:val="es-ES_tradnl" w:eastAsia="es-ES_tradnl"/>
        </w:rPr>
      </w:pPr>
    </w:p>
    <w:p w:rsidR="000043E1" w:rsidRPr="006F69E2" w:rsidRDefault="000043E1" w:rsidP="000043E1">
      <w:p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 xml:space="preserve">Las competencias profesionales, personales y sociales de este </w:t>
      </w:r>
      <w:r w:rsidR="00745969" w:rsidRPr="006F69E2">
        <w:rPr>
          <w:rFonts w:ascii="Andalus" w:hAnsi="Andalus" w:cs="Andalus"/>
          <w:color w:val="7F7F7F"/>
          <w:sz w:val="24"/>
          <w:szCs w:val="24"/>
        </w:rPr>
        <w:t>Programa de Cualificación Profesional inicial</w:t>
      </w:r>
      <w:r w:rsidRPr="006F69E2">
        <w:rPr>
          <w:rFonts w:ascii="Andalus" w:hAnsi="Andalus" w:cs="Andalus"/>
          <w:color w:val="7F7F7F"/>
          <w:sz w:val="24"/>
          <w:szCs w:val="24"/>
        </w:rPr>
        <w:t>, son las que se relacionan a continuación:</w:t>
      </w:r>
    </w:p>
    <w:p w:rsidR="00F94C5D" w:rsidRPr="006F69E2" w:rsidRDefault="00F94C5D" w:rsidP="000043E1">
      <w:pPr>
        <w:suppressAutoHyphens w:val="0"/>
        <w:autoSpaceDE w:val="0"/>
        <w:autoSpaceDN w:val="0"/>
        <w:adjustRightInd w:val="0"/>
        <w:spacing w:after="0" w:line="240" w:lineRule="auto"/>
        <w:jc w:val="both"/>
        <w:rPr>
          <w:rFonts w:ascii="Andalus" w:hAnsi="Andalus" w:cs="Andalus"/>
          <w:color w:val="7F7F7F"/>
          <w:sz w:val="24"/>
          <w:szCs w:val="24"/>
        </w:rPr>
      </w:pP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Recepcionar productos de estética y peluquería, almacenándolos en función de sus características.</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Preparar los equipos, útiles y zona de trabajo dejándolos en condiciones de uso e higiene.</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Acomodar al cliente, protegiéndolo en función de la técnica a realizar, garantizando las condiciones de higiene y seguridad.</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Lavar y acondicionar el cabello y cuero cabelludo en función del servicio a prestar.</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Iniciar el peinado para cambios de forma temporales en el cabello.</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Efectuar cambios de forma permanente, realizando el montaje y aplicando los cosméticos necesarios.</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Cambiar el color del cabello, aplicando los cosméticos y controlando el tiempo de exposición establecido.</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lastRenderedPageBreak/>
        <w:t>Aplicar las técnicas básicas de embellecimiento de uñas de manos y pies para mejorar su aspecto.</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Recoger de forma selectiva los materiales de desecho o residuos en condiciones de higiene y seguridad,</w:t>
      </w:r>
      <w:r w:rsidRPr="006F69E2">
        <w:rPr>
          <w:rFonts w:ascii="Andalus" w:eastAsiaTheme="minorHAnsi" w:hAnsi="Andalus" w:cs="Andalus"/>
          <w:sz w:val="24"/>
          <w:szCs w:val="24"/>
          <w:lang w:eastAsia="en-US"/>
        </w:rPr>
        <w:t xml:space="preserve"> </w:t>
      </w:r>
      <w:r w:rsidRPr="006F69E2">
        <w:rPr>
          <w:rFonts w:ascii="Andalus" w:eastAsiaTheme="minorHAnsi" w:hAnsi="Andalus" w:cs="Andalus"/>
          <w:color w:val="808080" w:themeColor="background1" w:themeShade="80"/>
          <w:sz w:val="24"/>
          <w:szCs w:val="24"/>
          <w:lang w:eastAsia="en-US"/>
        </w:rPr>
        <w:t>preservando y protegiendo el medio ambiente.</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Mantener hábitos de higiene, orden y cuidado del aspecto personal para transmitir una imagen de profesionalidad.</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Trabajar en condiciones de seguridad, adoptando las medidas de protección necesarias en función de la técnica a realizar.</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Mantener hábitos de cortesía, respeto, tolerancia y discreción requeridos en la atención al cliente y en el trato con los compañeros.</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Trabajar en equipo, asegurando la calidad y mejora del servicio.</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Actuar con confianza en la propia capacidad profesional, demostrando afán de superación para fomentar su desarrollo profesional.</w:t>
      </w:r>
    </w:p>
    <w:p w:rsidR="0019579E" w:rsidRPr="006F69E2" w:rsidRDefault="0019579E" w:rsidP="00821822">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Participar en el proceso de control de calidad de los servicios recogiendo datos para encuestas u otros estudios con ese fin.</w:t>
      </w:r>
    </w:p>
    <w:p w:rsidR="000043E1" w:rsidRPr="006F69E2" w:rsidRDefault="0019579E" w:rsidP="0019579E">
      <w:pPr>
        <w:suppressAutoHyphens w:val="0"/>
        <w:autoSpaceDE w:val="0"/>
        <w:autoSpaceDN w:val="0"/>
        <w:adjustRightInd w:val="0"/>
        <w:spacing w:after="0" w:line="240" w:lineRule="auto"/>
        <w:jc w:val="both"/>
        <w:rPr>
          <w:rFonts w:ascii="Andalus" w:eastAsia="Times New Roman" w:hAnsi="Andalus" w:cs="Andalus"/>
          <w:color w:val="808080" w:themeColor="background1" w:themeShade="80"/>
          <w:sz w:val="24"/>
          <w:szCs w:val="24"/>
          <w:lang w:val="es-ES_tradnl" w:eastAsia="es-ES_tradnl"/>
        </w:rPr>
      </w:pPr>
      <w:r w:rsidRPr="006F69E2">
        <w:rPr>
          <w:rFonts w:ascii="Andalus" w:eastAsiaTheme="minorHAnsi" w:hAnsi="Andalus" w:cs="Andalus"/>
          <w:color w:val="808080" w:themeColor="background1" w:themeShade="80"/>
          <w:sz w:val="24"/>
          <w:szCs w:val="24"/>
          <w:lang w:eastAsia="en-US"/>
        </w:rPr>
        <w:t xml:space="preserve"> </w:t>
      </w:r>
    </w:p>
    <w:p w:rsidR="000043E1" w:rsidRPr="006F69E2" w:rsidRDefault="000043E1" w:rsidP="000043E1">
      <w:pPr>
        <w:suppressAutoHyphens w:val="0"/>
        <w:autoSpaceDE w:val="0"/>
        <w:autoSpaceDN w:val="0"/>
        <w:adjustRightInd w:val="0"/>
        <w:spacing w:after="0" w:line="240" w:lineRule="auto"/>
        <w:jc w:val="both"/>
        <w:rPr>
          <w:rFonts w:ascii="Andalus" w:hAnsi="Andalus" w:cs="Andalus"/>
          <w:color w:val="7F7F7F"/>
          <w:sz w:val="24"/>
          <w:szCs w:val="24"/>
        </w:rPr>
      </w:pPr>
    </w:p>
    <w:p w:rsidR="007B28B4" w:rsidRPr="006F69E2" w:rsidRDefault="000043E1" w:rsidP="00821822">
      <w:pPr>
        <w:pStyle w:val="Prrafodelista"/>
        <w:numPr>
          <w:ilvl w:val="0"/>
          <w:numId w:val="2"/>
        </w:num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r w:rsidRPr="006F69E2">
        <w:rPr>
          <w:rFonts w:ascii="Andalus" w:hAnsi="Andalus" w:cs="Andalus"/>
          <w:b/>
          <w:color w:val="7F7F7F"/>
          <w:sz w:val="24"/>
          <w:szCs w:val="24"/>
        </w:rPr>
        <w:t>Resultados de aprendizaje y criterios de evaluación generales del módulo</w:t>
      </w:r>
      <w:r w:rsidR="00F45EBC" w:rsidRPr="006F69E2">
        <w:rPr>
          <w:rFonts w:ascii="Andalus" w:hAnsi="Andalus" w:cs="Andalus"/>
          <w:color w:val="7F7F7F"/>
          <w:sz w:val="24"/>
          <w:szCs w:val="24"/>
        </w:rPr>
        <w:t xml:space="preserve"> </w:t>
      </w:r>
      <w:r w:rsidR="00F45EBC" w:rsidRPr="006F69E2">
        <w:rPr>
          <w:rFonts w:ascii="Andalus" w:hAnsi="Andalus" w:cs="Andalus"/>
          <w:b/>
          <w:color w:val="7F7F7F"/>
          <w:sz w:val="24"/>
          <w:szCs w:val="24"/>
        </w:rPr>
        <w:t>MONTAJES PARA CAMBIO DE FORMA DEL CABELLO E INICIO DEL PEINADO</w:t>
      </w:r>
      <w:r w:rsidR="00540899" w:rsidRPr="006F69E2">
        <w:rPr>
          <w:rFonts w:ascii="Andalus" w:hAnsi="Andalus" w:cs="Andalus"/>
          <w:b/>
          <w:color w:val="7F7F7F"/>
          <w:sz w:val="24"/>
          <w:szCs w:val="24"/>
        </w:rPr>
        <w:t xml:space="preserve">, asociado a la UC </w:t>
      </w:r>
      <w:r w:rsidR="00F45EBC" w:rsidRPr="006F69E2">
        <w:rPr>
          <w:rFonts w:ascii="Andalus" w:hAnsi="Andalus" w:cs="Andalus"/>
          <w:b/>
          <w:color w:val="7F7F7F"/>
          <w:sz w:val="24"/>
          <w:szCs w:val="24"/>
        </w:rPr>
        <w:t xml:space="preserve">1: Realizar montajes para los cambios de </w:t>
      </w:r>
      <w:r w:rsidR="006F69E2" w:rsidRPr="006F69E2">
        <w:rPr>
          <w:rFonts w:ascii="Andalus" w:hAnsi="Andalus" w:cs="Andalus"/>
          <w:b/>
          <w:color w:val="7F7F7F"/>
          <w:sz w:val="24"/>
          <w:szCs w:val="24"/>
        </w:rPr>
        <w:t>formas temporales y permanentes</w:t>
      </w:r>
      <w:r w:rsidR="00F45EBC" w:rsidRPr="006F69E2">
        <w:rPr>
          <w:rFonts w:ascii="Andalus" w:hAnsi="Andalus" w:cs="Andalus"/>
          <w:b/>
          <w:color w:val="7F7F7F"/>
          <w:sz w:val="24"/>
          <w:szCs w:val="24"/>
        </w:rPr>
        <w:t xml:space="preserve"> e inicio del peinado</w:t>
      </w:r>
      <w:r w:rsidR="007B28B4" w:rsidRPr="006F69E2">
        <w:rPr>
          <w:rFonts w:ascii="Andalus" w:eastAsiaTheme="minorHAnsi" w:hAnsi="Andalus" w:cs="Andalus"/>
          <w:b/>
          <w:color w:val="808080" w:themeColor="background1" w:themeShade="80"/>
          <w:sz w:val="24"/>
          <w:szCs w:val="24"/>
          <w:lang w:eastAsia="en-US"/>
        </w:rPr>
        <w:t>.</w:t>
      </w:r>
    </w:p>
    <w:p w:rsidR="007B28B4" w:rsidRPr="006F69E2" w:rsidRDefault="007B28B4" w:rsidP="007B28B4">
      <w:pPr>
        <w:suppressAutoHyphens w:val="0"/>
        <w:autoSpaceDE w:val="0"/>
        <w:autoSpaceDN w:val="0"/>
        <w:adjustRightInd w:val="0"/>
        <w:spacing w:after="0" w:line="240" w:lineRule="auto"/>
        <w:ind w:left="426"/>
        <w:jc w:val="both"/>
        <w:rPr>
          <w:rFonts w:ascii="Andalus" w:hAnsi="Andalus" w:cs="Andalus"/>
          <w:b/>
          <w:color w:val="7F7F7F"/>
          <w:sz w:val="24"/>
          <w:szCs w:val="24"/>
        </w:rPr>
      </w:pPr>
    </w:p>
    <w:p w:rsidR="00807854" w:rsidRPr="006F69E2" w:rsidRDefault="00807854" w:rsidP="00807854">
      <w:pPr>
        <w:autoSpaceDE w:val="0"/>
        <w:spacing w:after="0"/>
        <w:ind w:left="66"/>
        <w:jc w:val="both"/>
        <w:rPr>
          <w:rFonts w:ascii="Andalus" w:hAnsi="Andalus" w:cs="Andalus"/>
          <w:iCs/>
          <w:color w:val="7F7F7F"/>
          <w:sz w:val="24"/>
          <w:szCs w:val="24"/>
        </w:rPr>
      </w:pPr>
      <w:r w:rsidRPr="006F69E2">
        <w:rPr>
          <w:rFonts w:ascii="Andalus" w:hAnsi="Andalus" w:cs="Andalus"/>
          <w:iCs/>
          <w:color w:val="7F7F7F"/>
          <w:sz w:val="24"/>
          <w:szCs w:val="24"/>
        </w:rPr>
        <w:t>Capacidades y criterios de evaluación</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C1: Seleccionar los útiles, aparatos y accesorios necesarios para la realización de montajes de moldes para cambios de forma temporales y permanentes o para la iniciación de un peinado.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CE1.1 Describir los útiles y accesorios para la realización de un montaje de un cambio de forma en perfectas condiciones de limpieza y desinfección atendiendo al tipo de cabello y al</w:t>
      </w:r>
      <w:r w:rsidR="006F69E2">
        <w:rPr>
          <w:rFonts w:ascii="Andalus" w:hAnsi="Andalus" w:cs="Andalus"/>
          <w:color w:val="7F7F7F"/>
          <w:sz w:val="24"/>
          <w:szCs w:val="24"/>
        </w:rPr>
        <w:t xml:space="preserve"> </w:t>
      </w:r>
      <w:r w:rsidRPr="006F69E2">
        <w:rPr>
          <w:rFonts w:ascii="Andalus" w:hAnsi="Andalus" w:cs="Andalus"/>
          <w:color w:val="7F7F7F"/>
          <w:sz w:val="24"/>
          <w:szCs w:val="24"/>
        </w:rPr>
        <w:t>peinado que se va a realizar.</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CE1.2 Explicar los factores que influyen en la selección de útiles, aparatos y moldes que se utilizan en un proceso de cambio de forma.</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C2: Analizar el proceso de cambios de forma del cabello.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lastRenderedPageBreak/>
        <w:t>CE2.1 Explicar las modificaciones producidas en el cabello durante el proceso de cambio de forma temporal.</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CE2.2 Describir los procedimientos físicos utilizados para modificar la forma del cabello de manera temporal.</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CE2.3 Indicar los cosméticos que facilitan y mantienen los cambios de forma temporal del cabello, su composición y su manera de actuación.</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CE2.4 Describir las fases necesarias para la realización de un cambio de forma permanente.</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CE2.5 Explicar las modificaciones producidas en las distintas fases de un cambio de forma permanente y los cosméticos que se utilizan.</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C3 Colocar los moldes u otros accesorios para obtener en cambio de forma temporal del cabello.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CE3.1 En un caso práctico, bajo supervisión del técnico responsable:</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Analizar el tipo y estado del cabello.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Determinar el tipo y tamaño de molde o accesorios necesario para el montaje de cambio de forma.</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Hacer una representación grafica de las direcciones correctas de los montajes para conseguir el efecto deseado.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El cosmético seleccionado, es aplicado de forma correcta.</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CE3.2 En un cambio de forma temporal con secador de mano, adaptar la temperatura y la distancia del secador al tipo y estado del cabello y a su grado de humedad.</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C4: Realizar diestramente técnicas de cambios de forma permanente.</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CE4.1 Explicar las medidas de protección del profesional y del cliente.</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CE4.2 En un caso practico, bajo supervisión del técnico responsable:</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Analizar el tipo y estado del cabello.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Determinar el tipo y tamaño de molde necesario para el montaje de cambio de forma.</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Colocar los moldes en la dirección indicada por el técnico peluquero en función del efecto que se quiera conseguir.</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lastRenderedPageBreak/>
        <w:t>– Determinar el tipo y tamaño de molde necesario para el montaje de cambio de forma.</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Colocar los moldes en la dirección indicada por el técnico peluquero en función del efecto que se quiera conseguir.</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Aplicar el cosmético reductor, seleccionado por el técnico, impregnando el cabello homogéneamente.</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Controlar el proceso (tiempo de exposición, temperatura, eliminación del producto, en su caso…) siguiendo instrucciones del técnico.</w:t>
      </w:r>
    </w:p>
    <w:p w:rsidR="00807854" w:rsidRPr="006F69E2" w:rsidRDefault="00807854" w:rsidP="00807854">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Aplicar el cosmético neutralizante homogéneamente y después del tiempo de exposición, aclarar y acondicionar el cabello.</w:t>
      </w:r>
    </w:p>
    <w:p w:rsidR="00807854" w:rsidRPr="006F69E2" w:rsidRDefault="00807854" w:rsidP="00807854">
      <w:pPr>
        <w:autoSpaceDE w:val="0"/>
        <w:spacing w:after="0"/>
        <w:ind w:left="66"/>
        <w:jc w:val="both"/>
        <w:rPr>
          <w:rFonts w:ascii="Andalus" w:hAnsi="Andalus" w:cs="Andalus"/>
          <w:color w:val="7F7F7F"/>
          <w:sz w:val="24"/>
          <w:szCs w:val="24"/>
        </w:rPr>
      </w:pPr>
    </w:p>
    <w:p w:rsidR="000043E1" w:rsidRPr="006F69E2" w:rsidRDefault="000043E1" w:rsidP="000043E1">
      <w:pPr>
        <w:suppressAutoHyphens w:val="0"/>
        <w:autoSpaceDE w:val="0"/>
        <w:autoSpaceDN w:val="0"/>
        <w:adjustRightInd w:val="0"/>
        <w:spacing w:after="0" w:line="240" w:lineRule="auto"/>
        <w:ind w:left="708"/>
        <w:jc w:val="both"/>
        <w:rPr>
          <w:rFonts w:ascii="Andalus" w:hAnsi="Andalus" w:cs="Andalus"/>
          <w:color w:val="7F7F7F"/>
          <w:sz w:val="24"/>
          <w:szCs w:val="24"/>
        </w:rPr>
      </w:pPr>
    </w:p>
    <w:p w:rsidR="005E3AD6" w:rsidRPr="006F69E2" w:rsidRDefault="005E3AD6" w:rsidP="00821822">
      <w:pPr>
        <w:numPr>
          <w:ilvl w:val="0"/>
          <w:numId w:val="2"/>
        </w:numPr>
        <w:suppressAutoHyphens w:val="0"/>
        <w:autoSpaceDE w:val="0"/>
        <w:autoSpaceDN w:val="0"/>
        <w:adjustRightInd w:val="0"/>
        <w:spacing w:after="0" w:line="240" w:lineRule="auto"/>
        <w:ind w:left="426"/>
        <w:jc w:val="both"/>
        <w:rPr>
          <w:rFonts w:ascii="Andalus" w:hAnsi="Andalus" w:cs="Andalus"/>
          <w:b/>
          <w:color w:val="808080" w:themeColor="background1" w:themeShade="80"/>
          <w:sz w:val="24"/>
          <w:szCs w:val="24"/>
        </w:rPr>
      </w:pPr>
      <w:r w:rsidRPr="006F69E2">
        <w:rPr>
          <w:rFonts w:ascii="Andalus" w:eastAsiaTheme="minorHAnsi" w:hAnsi="Andalus" w:cs="Andalus"/>
          <w:b/>
          <w:iCs/>
          <w:color w:val="808080" w:themeColor="background1" w:themeShade="80"/>
          <w:sz w:val="24"/>
          <w:szCs w:val="24"/>
          <w:lang w:eastAsia="en-US"/>
        </w:rPr>
        <w:t>Cualificaciones y unidades de competencia del Catálogo Nacional de Cualificaciones Profesionales incluidas en el Programa de Cualificación Profesional Inicial.</w:t>
      </w:r>
    </w:p>
    <w:p w:rsidR="005E3AD6" w:rsidRPr="006F69E2" w:rsidRDefault="005E3AD6" w:rsidP="005E3AD6">
      <w:pPr>
        <w:suppressAutoHyphens w:val="0"/>
        <w:autoSpaceDE w:val="0"/>
        <w:autoSpaceDN w:val="0"/>
        <w:adjustRightInd w:val="0"/>
        <w:spacing w:after="0" w:line="240" w:lineRule="auto"/>
        <w:rPr>
          <w:rFonts w:ascii="Andalus" w:eastAsia="Times New Roman" w:hAnsi="Andalus" w:cs="Andalus"/>
          <w:sz w:val="24"/>
          <w:szCs w:val="24"/>
          <w:lang w:val="es-ES_tradnl" w:eastAsia="es-ES_tradnl"/>
        </w:rPr>
      </w:pP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Cualificaciones profesionales completas:</w:t>
      </w: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6F69E2" w:rsidRDefault="005E3AD6" w:rsidP="00821822">
      <w:pPr>
        <w:pStyle w:val="Prrafodelista"/>
        <w:numPr>
          <w:ilvl w:val="0"/>
          <w:numId w:val="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Servicios Auxiliares de Peluquería IMP022_1 (R. D. 295/2004):</w:t>
      </w:r>
    </w:p>
    <w:p w:rsidR="005E3AD6" w:rsidRPr="006F69E2" w:rsidRDefault="005E3AD6" w:rsidP="005E3AD6">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UC0058_1: Preparar los equipos y lavar y acondicionar el cabello y cuero cabelludo.</w:t>
      </w: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UC0059_1: Realizar montajes para los cambios de forma temporales y permanentes e inicio del peinado.</w:t>
      </w: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UC0060_1: Aplicar técnicas de color y decoloración del cabello.</w:t>
      </w: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Cualificaciones profesionales incompletas:</w:t>
      </w: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6F69E2" w:rsidRDefault="005E3AD6" w:rsidP="00821822">
      <w:pPr>
        <w:pStyle w:val="Prrafodelista"/>
        <w:numPr>
          <w:ilvl w:val="0"/>
          <w:numId w:val="9"/>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Servicios Auxiliares de Estética IMP118_1 (R. D. 1087/2005):</w:t>
      </w:r>
    </w:p>
    <w:p w:rsidR="005E3AD6" w:rsidRPr="006F69E2" w:rsidRDefault="005E3AD6" w:rsidP="005E3AD6">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6F69E2" w:rsidRDefault="005E3AD6" w:rsidP="005E3AD6">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UC0343_1: Preparar los equipos y realizar operaciones de atención y acomodación del cliente en condiciones de calidad, seguridad e higiene.</w:t>
      </w:r>
    </w:p>
    <w:p w:rsidR="005E3AD6" w:rsidRPr="006F69E2" w:rsidRDefault="005E3AD6" w:rsidP="005E3AD6">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6F69E2">
        <w:rPr>
          <w:rFonts w:ascii="Andalus" w:eastAsiaTheme="minorHAnsi" w:hAnsi="Andalus" w:cs="Andalus"/>
          <w:color w:val="808080" w:themeColor="background1" w:themeShade="80"/>
          <w:sz w:val="24"/>
          <w:szCs w:val="24"/>
          <w:lang w:eastAsia="en-US"/>
        </w:rPr>
        <w:t>UC0344_1: Aplicar cuidados estéticos básicos en uñas.</w:t>
      </w:r>
    </w:p>
    <w:p w:rsidR="000043E1" w:rsidRPr="006F69E2" w:rsidRDefault="000043E1" w:rsidP="0026307B">
      <w:pPr>
        <w:suppressAutoHyphens w:val="0"/>
        <w:autoSpaceDE w:val="0"/>
        <w:autoSpaceDN w:val="0"/>
        <w:adjustRightInd w:val="0"/>
        <w:spacing w:after="0"/>
        <w:jc w:val="both"/>
        <w:rPr>
          <w:rFonts w:ascii="Andalus" w:hAnsi="Andalus" w:cs="Andalus"/>
          <w:color w:val="7F7F7F"/>
          <w:sz w:val="24"/>
          <w:szCs w:val="24"/>
        </w:rPr>
      </w:pPr>
    </w:p>
    <w:p w:rsidR="000043E1" w:rsidRPr="006F69E2" w:rsidRDefault="000043E1" w:rsidP="00821822">
      <w:pPr>
        <w:numPr>
          <w:ilvl w:val="0"/>
          <w:numId w:val="2"/>
        </w:numPr>
        <w:autoSpaceDE w:val="0"/>
        <w:spacing w:after="0"/>
        <w:ind w:left="142" w:firstLine="0"/>
        <w:jc w:val="both"/>
        <w:rPr>
          <w:rFonts w:ascii="Andalus" w:hAnsi="Andalus" w:cs="Andalus"/>
          <w:b/>
          <w:color w:val="7F7F7F"/>
          <w:sz w:val="24"/>
          <w:szCs w:val="24"/>
        </w:rPr>
      </w:pPr>
      <w:r w:rsidRPr="006F69E2">
        <w:rPr>
          <w:rFonts w:ascii="Andalus" w:hAnsi="Andalus" w:cs="Andalus"/>
          <w:b/>
          <w:color w:val="7F7F7F"/>
          <w:sz w:val="24"/>
          <w:szCs w:val="24"/>
        </w:rPr>
        <w:lastRenderedPageBreak/>
        <w:t xml:space="preserve">Correspondencia del módulo profesional </w:t>
      </w:r>
      <w:r w:rsidR="00B22C20" w:rsidRPr="006F69E2">
        <w:rPr>
          <w:rFonts w:ascii="Andalus" w:hAnsi="Andalus" w:cs="Andalus"/>
          <w:b/>
          <w:color w:val="7F7F7F"/>
          <w:sz w:val="24"/>
          <w:szCs w:val="24"/>
        </w:rPr>
        <w:t xml:space="preserve">MONTAJES PARA CAMBIO DE FORMA DEL CABELLO E INICIO DEL PEINADO </w:t>
      </w:r>
      <w:r w:rsidR="00295964" w:rsidRPr="006F69E2">
        <w:rPr>
          <w:rFonts w:ascii="Andalus" w:hAnsi="Andalus" w:cs="Andalus"/>
          <w:b/>
          <w:color w:val="7F7F7F"/>
          <w:sz w:val="24"/>
          <w:szCs w:val="24"/>
        </w:rPr>
        <w:t xml:space="preserve"> </w:t>
      </w:r>
      <w:r w:rsidRPr="006F69E2">
        <w:rPr>
          <w:rFonts w:ascii="Andalus" w:hAnsi="Andalus" w:cs="Andalus"/>
          <w:b/>
          <w:color w:val="7F7F7F"/>
          <w:sz w:val="24"/>
          <w:szCs w:val="24"/>
        </w:rPr>
        <w:t>con las unidades de competencia</w:t>
      </w:r>
    </w:p>
    <w:p w:rsidR="000043E1" w:rsidRPr="006F69E2" w:rsidRDefault="000043E1" w:rsidP="000043E1">
      <w:pPr>
        <w:autoSpaceDE w:val="0"/>
        <w:autoSpaceDN w:val="0"/>
        <w:adjustRightInd w:val="0"/>
        <w:spacing w:after="0" w:line="240" w:lineRule="auto"/>
        <w:rPr>
          <w:rFonts w:ascii="Andalus" w:hAnsi="Andalus" w:cs="Andalus"/>
          <w:b/>
          <w:bCs/>
          <w:color w:val="17365D"/>
          <w:sz w:val="24"/>
          <w:szCs w:val="24"/>
        </w:rPr>
      </w:pPr>
    </w:p>
    <w:tbl>
      <w:tblPr>
        <w:tblStyle w:val="Sombreadoclaro-nfasis3"/>
        <w:tblW w:w="0" w:type="auto"/>
        <w:tblLook w:val="01E0"/>
      </w:tblPr>
      <w:tblGrid>
        <w:gridCol w:w="4321"/>
        <w:gridCol w:w="4322"/>
      </w:tblGrid>
      <w:tr w:rsidR="000043E1" w:rsidRPr="006F69E2" w:rsidTr="006F69E2">
        <w:trPr>
          <w:cnfStyle w:val="100000000000"/>
          <w:trHeight w:val="687"/>
        </w:trPr>
        <w:tc>
          <w:tcPr>
            <w:cnfStyle w:val="001000000000"/>
            <w:tcW w:w="4321" w:type="dxa"/>
          </w:tcPr>
          <w:p w:rsidR="000043E1" w:rsidRPr="006F69E2" w:rsidRDefault="000043E1" w:rsidP="000043E1">
            <w:pPr>
              <w:jc w:val="center"/>
              <w:rPr>
                <w:rFonts w:ascii="Andalus" w:hAnsi="Andalus" w:cs="Andalus"/>
                <w:b w:val="0"/>
                <w:color w:val="7F7F7F"/>
                <w:sz w:val="24"/>
                <w:szCs w:val="24"/>
              </w:rPr>
            </w:pPr>
            <w:r w:rsidRPr="006F69E2">
              <w:rPr>
                <w:rFonts w:ascii="Andalus" w:hAnsi="Andalus" w:cs="Andalus"/>
                <w:b w:val="0"/>
                <w:color w:val="7F7F7F"/>
                <w:sz w:val="24"/>
                <w:szCs w:val="24"/>
              </w:rPr>
              <w:t>Módulos profesionales</w:t>
            </w:r>
          </w:p>
        </w:tc>
        <w:tc>
          <w:tcPr>
            <w:cnfStyle w:val="000100000000"/>
            <w:tcW w:w="4322" w:type="dxa"/>
          </w:tcPr>
          <w:p w:rsidR="000043E1" w:rsidRPr="006F69E2" w:rsidRDefault="000043E1" w:rsidP="000043E1">
            <w:pPr>
              <w:jc w:val="center"/>
              <w:rPr>
                <w:rFonts w:ascii="Andalus" w:hAnsi="Andalus" w:cs="Andalus"/>
                <w:b w:val="0"/>
                <w:color w:val="7F7F7F"/>
                <w:sz w:val="24"/>
                <w:szCs w:val="24"/>
              </w:rPr>
            </w:pPr>
            <w:r w:rsidRPr="006F69E2">
              <w:rPr>
                <w:rFonts w:ascii="Andalus" w:hAnsi="Andalus" w:cs="Andalus"/>
                <w:b w:val="0"/>
                <w:color w:val="7F7F7F"/>
                <w:sz w:val="24"/>
                <w:szCs w:val="24"/>
              </w:rPr>
              <w:t>Unidades de competencia</w:t>
            </w:r>
          </w:p>
        </w:tc>
      </w:tr>
      <w:tr w:rsidR="000043E1" w:rsidRPr="006F69E2" w:rsidTr="006F69E2">
        <w:trPr>
          <w:cnfStyle w:val="010000000000"/>
        </w:trPr>
        <w:tc>
          <w:tcPr>
            <w:cnfStyle w:val="001000000000"/>
            <w:tcW w:w="4321" w:type="dxa"/>
          </w:tcPr>
          <w:p w:rsidR="00141EBB" w:rsidRPr="006F69E2" w:rsidRDefault="00B22C20" w:rsidP="00C821E4">
            <w:pPr>
              <w:rPr>
                <w:rFonts w:ascii="Andalus" w:eastAsia="Times New Roman" w:hAnsi="Andalus" w:cs="Andalus"/>
                <w:b w:val="0"/>
                <w:sz w:val="24"/>
                <w:szCs w:val="24"/>
                <w:lang w:val="es-ES_tradnl" w:eastAsia="es-ES_tradnl"/>
              </w:rPr>
            </w:pPr>
            <w:r w:rsidRPr="006F69E2">
              <w:rPr>
                <w:rFonts w:ascii="Andalus" w:hAnsi="Andalus" w:cs="Andalus"/>
                <w:b w:val="0"/>
                <w:color w:val="7F7F7F"/>
                <w:sz w:val="24"/>
                <w:szCs w:val="24"/>
              </w:rPr>
              <w:t>PCPI 019: Lavado y cambios de forma del cabello.</w:t>
            </w:r>
          </w:p>
        </w:tc>
        <w:tc>
          <w:tcPr>
            <w:cnfStyle w:val="000100000000"/>
            <w:tcW w:w="4322" w:type="dxa"/>
          </w:tcPr>
          <w:p w:rsidR="000043E1" w:rsidRPr="006F69E2" w:rsidRDefault="00B22C20" w:rsidP="006F69E2">
            <w:pPr>
              <w:suppressAutoHyphens w:val="0"/>
              <w:autoSpaceDE w:val="0"/>
              <w:autoSpaceDN w:val="0"/>
              <w:adjustRightInd w:val="0"/>
              <w:jc w:val="both"/>
              <w:rPr>
                <w:rFonts w:ascii="Andalus" w:hAnsi="Andalus" w:cs="Andalus"/>
                <w:b w:val="0"/>
                <w:bCs w:val="0"/>
                <w:color w:val="17365D"/>
                <w:sz w:val="24"/>
                <w:szCs w:val="24"/>
              </w:rPr>
            </w:pPr>
            <w:r w:rsidRPr="006F69E2">
              <w:rPr>
                <w:rFonts w:ascii="Andalus" w:hAnsi="Andalus" w:cs="Andalus"/>
                <w:b w:val="0"/>
                <w:color w:val="17365D"/>
                <w:sz w:val="24"/>
                <w:szCs w:val="24"/>
              </w:rPr>
              <w:t>UC0059_1: Realizar montajes para los cambios de forma</w:t>
            </w:r>
            <w:r w:rsidR="006F69E2">
              <w:rPr>
                <w:rFonts w:ascii="Andalus" w:hAnsi="Andalus" w:cs="Andalus"/>
                <w:b w:val="0"/>
                <w:color w:val="17365D"/>
                <w:sz w:val="24"/>
                <w:szCs w:val="24"/>
              </w:rPr>
              <w:t xml:space="preserve"> </w:t>
            </w:r>
            <w:r w:rsidRPr="006F69E2">
              <w:rPr>
                <w:rFonts w:ascii="Andalus" w:hAnsi="Andalus" w:cs="Andalus"/>
                <w:b w:val="0"/>
                <w:color w:val="17365D"/>
                <w:sz w:val="24"/>
                <w:szCs w:val="24"/>
              </w:rPr>
              <w:t>temporales y permanentes e inicio del peinado.</w:t>
            </w:r>
          </w:p>
        </w:tc>
      </w:tr>
    </w:tbl>
    <w:p w:rsidR="000043E1" w:rsidRPr="006F69E2" w:rsidRDefault="000043E1" w:rsidP="000043E1">
      <w:pPr>
        <w:autoSpaceDE w:val="0"/>
        <w:autoSpaceDN w:val="0"/>
        <w:adjustRightInd w:val="0"/>
        <w:spacing w:after="0" w:line="240" w:lineRule="auto"/>
        <w:rPr>
          <w:rFonts w:ascii="Andalus" w:hAnsi="Andalus" w:cs="Andalus"/>
          <w:b/>
          <w:bCs/>
          <w:color w:val="17365D"/>
          <w:sz w:val="24"/>
          <w:szCs w:val="24"/>
        </w:rPr>
      </w:pPr>
    </w:p>
    <w:p w:rsidR="000043E1" w:rsidRPr="006F69E2" w:rsidRDefault="000043E1" w:rsidP="000043E1">
      <w:pPr>
        <w:autoSpaceDE w:val="0"/>
        <w:spacing w:after="0"/>
        <w:ind w:left="66"/>
        <w:jc w:val="both"/>
        <w:rPr>
          <w:rFonts w:ascii="Andalus" w:hAnsi="Andalus" w:cs="Andalus"/>
          <w:b/>
          <w:color w:val="7F7F7F"/>
          <w:sz w:val="24"/>
          <w:szCs w:val="24"/>
        </w:rPr>
      </w:pPr>
    </w:p>
    <w:p w:rsidR="000043E1" w:rsidRPr="006F69E2" w:rsidRDefault="000043E1" w:rsidP="00821822">
      <w:pPr>
        <w:numPr>
          <w:ilvl w:val="0"/>
          <w:numId w:val="2"/>
        </w:numPr>
        <w:autoSpaceDE w:val="0"/>
        <w:spacing w:after="0"/>
        <w:ind w:left="426"/>
        <w:jc w:val="both"/>
        <w:rPr>
          <w:rFonts w:ascii="Andalus" w:hAnsi="Andalus" w:cs="Andalus"/>
          <w:b/>
          <w:color w:val="7F7F7F"/>
          <w:sz w:val="24"/>
          <w:szCs w:val="24"/>
        </w:rPr>
      </w:pPr>
      <w:r w:rsidRPr="006F69E2">
        <w:rPr>
          <w:rFonts w:ascii="Andalus" w:hAnsi="Andalus" w:cs="Andalus"/>
          <w:b/>
          <w:color w:val="7F7F7F"/>
          <w:sz w:val="24"/>
          <w:szCs w:val="24"/>
        </w:rPr>
        <w:t xml:space="preserve">   Correspondencia de las unidades didácticas con los capítulos del libro</w:t>
      </w:r>
    </w:p>
    <w:p w:rsidR="000043E1" w:rsidRPr="006F69E2" w:rsidRDefault="000043E1" w:rsidP="000043E1">
      <w:pPr>
        <w:autoSpaceDE w:val="0"/>
        <w:spacing w:after="0"/>
        <w:ind w:left="66"/>
        <w:jc w:val="both"/>
        <w:rPr>
          <w:rFonts w:ascii="Andalus" w:hAnsi="Andalus" w:cs="Andalus"/>
          <w:color w:val="7F7F7F"/>
          <w:sz w:val="24"/>
          <w:szCs w:val="24"/>
        </w:rPr>
      </w:pPr>
    </w:p>
    <w:p w:rsidR="000043E1" w:rsidRPr="006F69E2" w:rsidRDefault="000043E1" w:rsidP="000043E1">
      <w:pPr>
        <w:autoSpaceDE w:val="0"/>
        <w:spacing w:after="0"/>
        <w:ind w:left="66"/>
        <w:jc w:val="both"/>
        <w:rPr>
          <w:rFonts w:ascii="Andalus" w:hAnsi="Andalus" w:cs="Andalus"/>
          <w:color w:val="7F7F7F"/>
          <w:sz w:val="24"/>
          <w:szCs w:val="24"/>
        </w:rPr>
      </w:pPr>
      <w:r w:rsidRPr="006F69E2">
        <w:rPr>
          <w:rFonts w:ascii="Andalus" w:hAnsi="Andalus" w:cs="Andalus"/>
          <w:color w:val="7F7F7F"/>
          <w:sz w:val="24"/>
          <w:szCs w:val="24"/>
        </w:rPr>
        <w:t xml:space="preserve">Las unidades didácticas serán </w:t>
      </w:r>
      <w:r w:rsidR="00141EBB" w:rsidRPr="006F69E2">
        <w:rPr>
          <w:rFonts w:ascii="Andalus" w:hAnsi="Andalus" w:cs="Andalus"/>
          <w:color w:val="7F7F7F"/>
          <w:sz w:val="24"/>
          <w:szCs w:val="24"/>
        </w:rPr>
        <w:t>8</w:t>
      </w:r>
      <w:r w:rsidRPr="006F69E2">
        <w:rPr>
          <w:rFonts w:ascii="Andalus" w:hAnsi="Andalus" w:cs="Andalus"/>
          <w:color w:val="7F7F7F"/>
          <w:sz w:val="24"/>
          <w:szCs w:val="24"/>
        </w:rPr>
        <w:t xml:space="preserve"> y se corresponden con cada capítulo del libro, respectivamente.</w:t>
      </w:r>
    </w:p>
    <w:p w:rsidR="000043E1" w:rsidRPr="006F69E2" w:rsidRDefault="000043E1" w:rsidP="000043E1">
      <w:pPr>
        <w:autoSpaceDE w:val="0"/>
        <w:spacing w:after="0"/>
        <w:ind w:left="66"/>
        <w:jc w:val="both"/>
        <w:rPr>
          <w:rFonts w:ascii="Andalus" w:hAnsi="Andalus" w:cs="Andalus"/>
          <w:color w:val="7F7F7F"/>
          <w:sz w:val="24"/>
          <w:szCs w:val="24"/>
        </w:rPr>
      </w:pPr>
    </w:p>
    <w:tbl>
      <w:tblPr>
        <w:tblStyle w:val="Sombreadoclaro-nfasis3"/>
        <w:tblW w:w="0" w:type="auto"/>
        <w:tblLook w:val="01E0"/>
      </w:tblPr>
      <w:tblGrid>
        <w:gridCol w:w="1384"/>
        <w:gridCol w:w="7259"/>
      </w:tblGrid>
      <w:tr w:rsidR="000043E1" w:rsidRPr="006F69E2" w:rsidTr="006F69E2">
        <w:trPr>
          <w:cnfStyle w:val="100000000000"/>
        </w:trPr>
        <w:tc>
          <w:tcPr>
            <w:cnfStyle w:val="001000000000"/>
            <w:tcW w:w="1384" w:type="dxa"/>
          </w:tcPr>
          <w:p w:rsidR="000043E1" w:rsidRPr="006F69E2" w:rsidRDefault="000043E1" w:rsidP="000043E1">
            <w:pPr>
              <w:autoSpaceDE w:val="0"/>
              <w:ind w:left="66"/>
              <w:jc w:val="center"/>
              <w:rPr>
                <w:rFonts w:ascii="Andalus" w:hAnsi="Andalus" w:cs="Andalus"/>
                <w:b w:val="0"/>
                <w:color w:val="7F7F7F"/>
                <w:sz w:val="24"/>
                <w:szCs w:val="24"/>
              </w:rPr>
            </w:pPr>
            <w:r w:rsidRPr="006F69E2">
              <w:rPr>
                <w:rFonts w:ascii="Andalus" w:hAnsi="Andalus" w:cs="Andalus"/>
                <w:b w:val="0"/>
                <w:color w:val="7F7F7F"/>
                <w:sz w:val="24"/>
                <w:szCs w:val="24"/>
              </w:rPr>
              <w:t>Unidad didáctica</w:t>
            </w:r>
          </w:p>
        </w:tc>
        <w:tc>
          <w:tcPr>
            <w:cnfStyle w:val="000100000000"/>
            <w:tcW w:w="7259"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Título</w:t>
            </w:r>
          </w:p>
        </w:tc>
      </w:tr>
      <w:tr w:rsidR="000043E1" w:rsidRPr="006F69E2" w:rsidTr="006F69E2">
        <w:trPr>
          <w:cnfStyle w:val="000000100000"/>
        </w:trPr>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UD1</w:t>
            </w:r>
          </w:p>
        </w:tc>
        <w:tc>
          <w:tcPr>
            <w:cnfStyle w:val="000100000000"/>
            <w:tcW w:w="7259" w:type="dxa"/>
          </w:tcPr>
          <w:p w:rsidR="000043E1"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NUESTRA MATERIA PRIMA: EL CABELLO Y EL CUERO CABELLUDO</w:t>
            </w:r>
          </w:p>
        </w:tc>
      </w:tr>
      <w:tr w:rsidR="000043E1" w:rsidRPr="006F69E2" w:rsidTr="006F69E2">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UD2</w:t>
            </w:r>
          </w:p>
        </w:tc>
        <w:tc>
          <w:tcPr>
            <w:cnfStyle w:val="000100000000"/>
            <w:tcW w:w="7259" w:type="dxa"/>
          </w:tcPr>
          <w:p w:rsidR="000043E1"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MATERIAL NECESARIO PARA REALIZAR ESTE MÓDULO: ÚTILES Y ACCESORIOS</w:t>
            </w:r>
          </w:p>
        </w:tc>
      </w:tr>
      <w:tr w:rsidR="000043E1" w:rsidRPr="006F69E2" w:rsidTr="006F69E2">
        <w:trPr>
          <w:cnfStyle w:val="000000100000"/>
        </w:trPr>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UD3</w:t>
            </w:r>
          </w:p>
        </w:tc>
        <w:tc>
          <w:tcPr>
            <w:cnfStyle w:val="000100000000"/>
            <w:tcW w:w="7259" w:type="dxa"/>
          </w:tcPr>
          <w:p w:rsidR="000043E1"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PRINCIPIOS FUNDAMENTALES DEL CAMBIO DE FORMA DEL CABELLO Y SU PEINADO. ACABADO Y RECOGIDO</w:t>
            </w:r>
          </w:p>
        </w:tc>
      </w:tr>
      <w:tr w:rsidR="000043E1" w:rsidRPr="006F69E2" w:rsidTr="006F69E2">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UD4</w:t>
            </w:r>
          </w:p>
        </w:tc>
        <w:tc>
          <w:tcPr>
            <w:cnfStyle w:val="000100000000"/>
            <w:tcW w:w="7259" w:type="dxa"/>
          </w:tcPr>
          <w:p w:rsidR="000043E1" w:rsidRPr="006F69E2" w:rsidRDefault="00AA014E" w:rsidP="000043E1">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COSMETICOS</w:t>
            </w:r>
          </w:p>
        </w:tc>
      </w:tr>
      <w:tr w:rsidR="000043E1" w:rsidRPr="006F69E2" w:rsidTr="006F69E2">
        <w:trPr>
          <w:cnfStyle w:val="000000100000"/>
        </w:trPr>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UD5</w:t>
            </w:r>
          </w:p>
        </w:tc>
        <w:tc>
          <w:tcPr>
            <w:cnfStyle w:val="000100000000"/>
            <w:tcW w:w="7259" w:type="dxa"/>
          </w:tcPr>
          <w:p w:rsidR="000043E1"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FASES PREVIAS A LA REALIZACIÓN DE LAS TÉCNICAS ELEGIDAS</w:t>
            </w:r>
          </w:p>
        </w:tc>
      </w:tr>
      <w:tr w:rsidR="000043E1" w:rsidRPr="006F69E2" w:rsidTr="006F69E2">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UD6</w:t>
            </w:r>
          </w:p>
        </w:tc>
        <w:tc>
          <w:tcPr>
            <w:cnfStyle w:val="000100000000"/>
            <w:tcW w:w="7259" w:type="dxa"/>
          </w:tcPr>
          <w:p w:rsidR="000043E1"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CAMBIOS DE FORMA TEMPORALES, TÉCNICAS, EJECUCIÓN Y RESULTADOS</w:t>
            </w:r>
          </w:p>
        </w:tc>
      </w:tr>
      <w:tr w:rsidR="000043E1" w:rsidRPr="006F69E2" w:rsidTr="006F69E2">
        <w:trPr>
          <w:cnfStyle w:val="000000100000"/>
        </w:trPr>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UD7</w:t>
            </w:r>
          </w:p>
        </w:tc>
        <w:tc>
          <w:tcPr>
            <w:cnfStyle w:val="000100000000"/>
            <w:tcW w:w="7259" w:type="dxa"/>
          </w:tcPr>
          <w:p w:rsidR="000043E1"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PEINADOS, ACABADOS Y RECOGIDOS, TÉCNICAS, EJECUCIÓN Y RESULTADO</w:t>
            </w:r>
          </w:p>
        </w:tc>
      </w:tr>
      <w:tr w:rsidR="000043E1" w:rsidRPr="006F69E2" w:rsidTr="006F69E2">
        <w:tc>
          <w:tcPr>
            <w:cnfStyle w:val="001000000000"/>
            <w:tcW w:w="1384" w:type="dxa"/>
          </w:tcPr>
          <w:p w:rsidR="000043E1" w:rsidRPr="006F69E2" w:rsidRDefault="000043E1"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UD8</w:t>
            </w:r>
          </w:p>
        </w:tc>
        <w:tc>
          <w:tcPr>
            <w:cnfStyle w:val="000100000000"/>
            <w:tcW w:w="7259" w:type="dxa"/>
          </w:tcPr>
          <w:p w:rsidR="000043E1" w:rsidRPr="006F69E2" w:rsidRDefault="00AA014E" w:rsidP="000043E1">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CAMBIOS DE FORMA PERMANENTES</w:t>
            </w:r>
          </w:p>
        </w:tc>
      </w:tr>
      <w:tr w:rsidR="00C35C5D" w:rsidRPr="006F69E2" w:rsidTr="006F69E2">
        <w:trPr>
          <w:cnfStyle w:val="000000100000"/>
        </w:trPr>
        <w:tc>
          <w:tcPr>
            <w:cnfStyle w:val="001000000000"/>
            <w:tcW w:w="1384" w:type="dxa"/>
          </w:tcPr>
          <w:p w:rsidR="00C35C5D" w:rsidRPr="006F69E2" w:rsidRDefault="00AA014E"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UD9</w:t>
            </w:r>
          </w:p>
        </w:tc>
        <w:tc>
          <w:tcPr>
            <w:cnfStyle w:val="000100000000"/>
            <w:tcW w:w="7259" w:type="dxa"/>
          </w:tcPr>
          <w:p w:rsidR="00C35C5D" w:rsidRPr="006F69E2" w:rsidRDefault="00AA014E" w:rsidP="000043E1">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TÉCNICAS INNOVADORAS</w:t>
            </w:r>
          </w:p>
        </w:tc>
      </w:tr>
      <w:tr w:rsidR="00C35C5D" w:rsidRPr="006F69E2" w:rsidTr="006F69E2">
        <w:trPr>
          <w:cnfStyle w:val="010000000000"/>
        </w:trPr>
        <w:tc>
          <w:tcPr>
            <w:cnfStyle w:val="001000000000"/>
            <w:tcW w:w="1384" w:type="dxa"/>
          </w:tcPr>
          <w:p w:rsidR="00C35C5D" w:rsidRPr="006F69E2" w:rsidRDefault="00AA014E" w:rsidP="000043E1">
            <w:pPr>
              <w:autoSpaceDE w:val="0"/>
              <w:jc w:val="center"/>
              <w:rPr>
                <w:rFonts w:ascii="Andalus" w:hAnsi="Andalus" w:cs="Andalus"/>
                <w:b w:val="0"/>
                <w:color w:val="7F7F7F"/>
                <w:sz w:val="24"/>
                <w:szCs w:val="24"/>
              </w:rPr>
            </w:pPr>
            <w:r w:rsidRPr="006F69E2">
              <w:rPr>
                <w:rFonts w:ascii="Andalus" w:hAnsi="Andalus" w:cs="Andalus"/>
                <w:b w:val="0"/>
                <w:color w:val="7F7F7F"/>
                <w:sz w:val="24"/>
                <w:szCs w:val="24"/>
              </w:rPr>
              <w:t>UD10</w:t>
            </w:r>
          </w:p>
        </w:tc>
        <w:tc>
          <w:tcPr>
            <w:cnfStyle w:val="000100000000"/>
            <w:tcW w:w="7259" w:type="dxa"/>
          </w:tcPr>
          <w:p w:rsidR="00C35C5D" w:rsidRPr="006F69E2" w:rsidRDefault="00AA014E" w:rsidP="00AA014E">
            <w:pPr>
              <w:autoSpaceDE w:val="0"/>
              <w:ind w:left="66"/>
              <w:rPr>
                <w:rFonts w:ascii="Andalus" w:hAnsi="Andalus" w:cs="Andalus"/>
                <w:b w:val="0"/>
                <w:color w:val="7F7F7F"/>
                <w:sz w:val="24"/>
                <w:szCs w:val="24"/>
              </w:rPr>
            </w:pPr>
            <w:r w:rsidRPr="006F69E2">
              <w:rPr>
                <w:rFonts w:ascii="Andalus" w:hAnsi="Andalus" w:cs="Andalus"/>
                <w:b w:val="0"/>
                <w:color w:val="7F7F7F"/>
                <w:sz w:val="24"/>
                <w:szCs w:val="24"/>
              </w:rPr>
              <w:t>CONTROL Y EVALUACIÓN DE LOS TRABAJOS REALIZADOS</w:t>
            </w:r>
          </w:p>
        </w:tc>
      </w:tr>
    </w:tbl>
    <w:p w:rsidR="000043E1" w:rsidRPr="006F69E2" w:rsidRDefault="000043E1" w:rsidP="000043E1">
      <w:pPr>
        <w:autoSpaceDE w:val="0"/>
        <w:spacing w:after="0"/>
        <w:ind w:left="66"/>
        <w:jc w:val="both"/>
        <w:rPr>
          <w:rFonts w:ascii="Andalus" w:hAnsi="Andalus" w:cs="Andalus"/>
          <w:b/>
          <w:color w:val="7F7F7F"/>
          <w:sz w:val="24"/>
          <w:szCs w:val="24"/>
        </w:rPr>
      </w:pPr>
    </w:p>
    <w:p w:rsidR="0026307B" w:rsidRPr="006F69E2" w:rsidRDefault="0026307B" w:rsidP="000043E1">
      <w:pPr>
        <w:autoSpaceDE w:val="0"/>
        <w:spacing w:after="0"/>
        <w:ind w:left="66"/>
        <w:jc w:val="both"/>
        <w:rPr>
          <w:rFonts w:ascii="Andalus" w:hAnsi="Andalus" w:cs="Andalus"/>
          <w:b/>
          <w:color w:val="7F7F7F"/>
          <w:sz w:val="24"/>
          <w:szCs w:val="24"/>
        </w:rPr>
      </w:pPr>
    </w:p>
    <w:p w:rsidR="0026307B" w:rsidRPr="006F69E2" w:rsidRDefault="0026307B" w:rsidP="000043E1">
      <w:pPr>
        <w:autoSpaceDE w:val="0"/>
        <w:spacing w:after="0"/>
        <w:ind w:left="66"/>
        <w:jc w:val="both"/>
        <w:rPr>
          <w:rFonts w:ascii="Andalus" w:hAnsi="Andalus" w:cs="Andalus"/>
          <w:b/>
          <w:color w:val="7F7F7F"/>
          <w:sz w:val="24"/>
          <w:szCs w:val="24"/>
        </w:rPr>
      </w:pPr>
    </w:p>
    <w:p w:rsidR="000043E1" w:rsidRPr="006F69E2" w:rsidRDefault="000043E1" w:rsidP="00821822">
      <w:pPr>
        <w:numPr>
          <w:ilvl w:val="0"/>
          <w:numId w:val="2"/>
        </w:numPr>
        <w:autoSpaceDE w:val="0"/>
        <w:spacing w:after="0"/>
        <w:ind w:left="426"/>
        <w:jc w:val="both"/>
        <w:rPr>
          <w:rFonts w:ascii="Andalus" w:hAnsi="Andalus" w:cs="Andalus"/>
          <w:b/>
          <w:color w:val="7F7F7F"/>
          <w:sz w:val="24"/>
          <w:szCs w:val="24"/>
        </w:rPr>
      </w:pPr>
      <w:r w:rsidRPr="006F69E2">
        <w:rPr>
          <w:rFonts w:ascii="Andalus" w:hAnsi="Andalus" w:cs="Andalus"/>
          <w:b/>
          <w:color w:val="7F7F7F"/>
          <w:sz w:val="24"/>
          <w:szCs w:val="24"/>
        </w:rPr>
        <w:t xml:space="preserve">  Distribución temporal de las unidades didácticas</w:t>
      </w:r>
    </w:p>
    <w:p w:rsidR="000043E1" w:rsidRPr="006F69E2" w:rsidRDefault="000043E1" w:rsidP="000043E1">
      <w:pPr>
        <w:autoSpaceDE w:val="0"/>
        <w:spacing w:after="0" w:line="240" w:lineRule="auto"/>
        <w:ind w:left="66"/>
        <w:jc w:val="both"/>
        <w:rPr>
          <w:rFonts w:ascii="Andalus" w:hAnsi="Andalus" w:cs="Andalus"/>
          <w:b/>
          <w:color w:val="7F7F7F"/>
          <w:sz w:val="24"/>
          <w:szCs w:val="24"/>
        </w:rPr>
      </w:pPr>
    </w:p>
    <w:p w:rsidR="000043E1" w:rsidRPr="006F69E2" w:rsidRDefault="000043E1" w:rsidP="006F69E2">
      <w:pPr>
        <w:jc w:val="both"/>
        <w:rPr>
          <w:rFonts w:ascii="Andalus" w:hAnsi="Andalus" w:cs="Andalus"/>
          <w:color w:val="7F7F7F"/>
          <w:sz w:val="24"/>
          <w:szCs w:val="24"/>
        </w:rPr>
      </w:pPr>
      <w:r w:rsidRPr="006F69E2">
        <w:rPr>
          <w:rFonts w:ascii="Andalus" w:hAnsi="Andalus" w:cs="Andalus"/>
          <w:color w:val="7F7F7F"/>
          <w:sz w:val="24"/>
          <w:szCs w:val="24"/>
        </w:rPr>
        <w:t>La temporalización de las diferentes unidades didácticas en que se divide el módulo, las cuales veremos en el siguiente apartado, se ha estimado de forma orientativa</w:t>
      </w:r>
      <w:r w:rsidRPr="006F69E2">
        <w:rPr>
          <w:rFonts w:ascii="Andalus" w:hAnsi="Andalus" w:cs="Andalus"/>
          <w:b/>
          <w:color w:val="7F7F7F"/>
          <w:sz w:val="24"/>
          <w:szCs w:val="24"/>
        </w:rPr>
        <w:t>,</w:t>
      </w:r>
      <w:r w:rsidRPr="006F69E2">
        <w:rPr>
          <w:rFonts w:ascii="Andalus" w:hAnsi="Andalus" w:cs="Andalus"/>
          <w:color w:val="7F7F7F"/>
          <w:sz w:val="24"/>
          <w:szCs w:val="24"/>
        </w:rPr>
        <w:t xml:space="preserve"> debido a la distinta duración del módulo establecida en los currículos de las diferentes comunidades autónomas.</w:t>
      </w:r>
    </w:p>
    <w:p w:rsidR="000043E1" w:rsidRPr="006F69E2" w:rsidRDefault="000043E1" w:rsidP="000043E1">
      <w:pPr>
        <w:autoSpaceDE w:val="0"/>
        <w:spacing w:after="0"/>
        <w:ind w:left="567"/>
        <w:jc w:val="both"/>
        <w:rPr>
          <w:rFonts w:ascii="Andalus" w:hAnsi="Andalus" w:cs="Andalus"/>
          <w:color w:val="7F7F7F"/>
          <w:sz w:val="24"/>
          <w:szCs w:val="24"/>
        </w:rPr>
      </w:pPr>
    </w:p>
    <w:p w:rsidR="005E0CFD" w:rsidRPr="006F69E2" w:rsidRDefault="005E0CFD" w:rsidP="006F69E2">
      <w:pPr>
        <w:autoSpaceDE w:val="0"/>
        <w:spacing w:after="0" w:line="240" w:lineRule="auto"/>
        <w:jc w:val="center"/>
        <w:rPr>
          <w:rFonts w:ascii="Andalus" w:hAnsi="Andalus" w:cs="Andalus"/>
          <w:b/>
          <w:color w:val="006600"/>
          <w:sz w:val="36"/>
          <w:szCs w:val="36"/>
        </w:rPr>
      </w:pPr>
    </w:p>
    <w:p w:rsidR="000043E1" w:rsidRPr="006F69E2" w:rsidRDefault="005E0CFD" w:rsidP="006F69E2">
      <w:pPr>
        <w:autoSpaceDE w:val="0"/>
        <w:spacing w:after="0" w:line="240" w:lineRule="auto"/>
        <w:jc w:val="center"/>
        <w:rPr>
          <w:rFonts w:ascii="Andalus" w:hAnsi="Andalus" w:cs="Andalus"/>
          <w:b/>
          <w:color w:val="006600"/>
          <w:sz w:val="36"/>
          <w:szCs w:val="36"/>
        </w:rPr>
      </w:pPr>
      <w:r w:rsidRPr="006F69E2">
        <w:rPr>
          <w:rFonts w:ascii="Andalus" w:hAnsi="Andalus" w:cs="Andalus"/>
          <w:b/>
          <w:color w:val="006600"/>
          <w:sz w:val="36"/>
          <w:szCs w:val="36"/>
        </w:rPr>
        <w:t>UNIDAD DIDÁCTICA 1: NUESTRA MATERIA PRIMA: EL CABELLO Y EL CUERO CABELLUDO</w:t>
      </w:r>
    </w:p>
    <w:p w:rsidR="005E0CFD" w:rsidRPr="006F69E2" w:rsidRDefault="005E0CFD" w:rsidP="001224FC">
      <w:pPr>
        <w:autoSpaceDE w:val="0"/>
        <w:spacing w:after="0" w:line="240" w:lineRule="auto"/>
        <w:jc w:val="both"/>
        <w:rPr>
          <w:rFonts w:ascii="Andalus" w:hAnsi="Andalus" w:cs="Andalus"/>
          <w:b/>
          <w:color w:val="7F7F7F"/>
          <w:sz w:val="24"/>
          <w:szCs w:val="24"/>
        </w:rPr>
      </w:pPr>
    </w:p>
    <w:p w:rsidR="000043E1" w:rsidRPr="006F69E2" w:rsidRDefault="000043E1" w:rsidP="005E0CFD">
      <w:pPr>
        <w:pBdr>
          <w:top w:val="single" w:sz="4" w:space="1" w:color="000080"/>
          <w:left w:val="single" w:sz="4" w:space="4" w:color="000080"/>
          <w:bottom w:val="single" w:sz="4" w:space="1" w:color="000080"/>
          <w:right w:val="single" w:sz="4" w:space="2" w:color="000080"/>
        </w:pBdr>
        <w:shd w:val="clear" w:color="auto" w:fill="7030A0"/>
        <w:tabs>
          <w:tab w:val="left" w:pos="-2126"/>
        </w:tabs>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2B0CCD" w:rsidRPr="006F69E2" w:rsidRDefault="000043E1" w:rsidP="002B0CCD">
      <w:pPr>
        <w:widowControl w:val="0"/>
        <w:spacing w:after="120"/>
        <w:ind w:right="380"/>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 xml:space="preserve">En esta unidad didáctica </w:t>
      </w:r>
      <w:r w:rsidR="00DB030A" w:rsidRPr="006F69E2">
        <w:rPr>
          <w:rFonts w:ascii="Andalus" w:hAnsi="Andalus" w:cs="Andalus"/>
          <w:color w:val="808080" w:themeColor="background1" w:themeShade="80"/>
          <w:sz w:val="24"/>
          <w:szCs w:val="24"/>
        </w:rPr>
        <w:t>el alumno conocerá todo lo referente al cabello, base con la cual desarrollará todo el trabajo.</w:t>
      </w:r>
    </w:p>
    <w:p w:rsidR="002B0CCD" w:rsidRPr="006F69E2" w:rsidRDefault="002B0CCD" w:rsidP="000043E1">
      <w:pPr>
        <w:tabs>
          <w:tab w:val="left" w:pos="-2552"/>
        </w:tabs>
        <w:jc w:val="both"/>
        <w:rPr>
          <w:rFonts w:ascii="Andalus" w:hAnsi="Andalus" w:cs="Andalus"/>
          <w:color w:val="7F7F7F"/>
          <w:sz w:val="24"/>
          <w:szCs w:val="24"/>
        </w:rPr>
      </w:pPr>
      <w:r w:rsidRPr="006F69E2">
        <w:rPr>
          <w:rFonts w:ascii="Andalus" w:hAnsi="Andalus" w:cs="Andalus"/>
          <w:bCs/>
          <w:color w:val="7F7F7F"/>
          <w:sz w:val="24"/>
          <w:szCs w:val="24"/>
        </w:rPr>
        <w:t>Esta unidad es bastante teórica, así que se deben emplear ejemplos concretos para que se asimilen mejor los conceptos.</w:t>
      </w: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bCs/>
          <w:color w:val="7F7F7F"/>
          <w:sz w:val="24"/>
          <w:szCs w:val="24"/>
        </w:rPr>
        <w:t xml:space="preserve">1.1 </w:t>
      </w:r>
      <w:r w:rsidRPr="006F69E2">
        <w:rPr>
          <w:rFonts w:ascii="Andalus" w:hAnsi="Andalus" w:cs="Andalus"/>
          <w:b/>
          <w:color w:val="7F7F7F"/>
          <w:sz w:val="24"/>
          <w:szCs w:val="24"/>
        </w:rPr>
        <w:t>El pelo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Funciones del pelo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Características del pelo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Tipos de pelo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Formación del pelo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Morfología</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Ciclos del pelo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bCs/>
          <w:color w:val="7F7F7F"/>
          <w:sz w:val="24"/>
          <w:szCs w:val="24"/>
        </w:rPr>
        <w:t xml:space="preserve">1.2 </w:t>
      </w:r>
      <w:r w:rsidRPr="006F69E2">
        <w:rPr>
          <w:rFonts w:ascii="Andalus" w:hAnsi="Andalus" w:cs="Andalus"/>
          <w:b/>
          <w:color w:val="7F7F7F"/>
          <w:sz w:val="24"/>
          <w:szCs w:val="24"/>
        </w:rPr>
        <w:t>El cabello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Características del cabello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lastRenderedPageBreak/>
        <w:t>Tipos de cabello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Composición del cabello</w:t>
      </w:r>
    </w:p>
    <w:p w:rsidR="00DB030A" w:rsidRPr="006F69E2" w:rsidRDefault="00DB030A" w:rsidP="00DB030A">
      <w:pPr>
        <w:tabs>
          <w:tab w:val="left" w:pos="9360"/>
        </w:tabs>
        <w:spacing w:after="0"/>
        <w:ind w:left="720"/>
        <w:jc w:val="both"/>
        <w:rPr>
          <w:rFonts w:ascii="Andalus" w:hAnsi="Andalus" w:cs="Andalus"/>
          <w:b/>
          <w:color w:val="7F7F7F"/>
          <w:sz w:val="24"/>
          <w:szCs w:val="24"/>
        </w:rPr>
      </w:pPr>
      <w:r w:rsidRPr="006F69E2">
        <w:rPr>
          <w:rFonts w:ascii="Andalus" w:hAnsi="Andalus" w:cs="Andalus"/>
          <w:b/>
          <w:color w:val="7F7F7F"/>
          <w:sz w:val="24"/>
          <w:szCs w:val="24"/>
        </w:rPr>
        <w:t>Propiedades del cabello</w:t>
      </w:r>
    </w:p>
    <w:p w:rsidR="000043E1" w:rsidRPr="006F69E2" w:rsidRDefault="00DB030A" w:rsidP="00DB030A">
      <w:pPr>
        <w:tabs>
          <w:tab w:val="left" w:pos="9360"/>
        </w:tabs>
        <w:spacing w:after="0"/>
        <w:ind w:left="720"/>
        <w:jc w:val="both"/>
        <w:rPr>
          <w:rFonts w:ascii="Andalus" w:hAnsi="Andalus" w:cs="Andalus"/>
          <w:b/>
          <w:color w:val="7F7F7F"/>
          <w:sz w:val="24"/>
          <w:szCs w:val="24"/>
          <w:lang w:val="es-ES_tradnl"/>
        </w:rPr>
      </w:pPr>
      <w:r w:rsidRPr="006F69E2">
        <w:rPr>
          <w:rFonts w:ascii="Andalus" w:hAnsi="Andalus" w:cs="Andalus"/>
          <w:b/>
          <w:color w:val="7F7F7F"/>
          <w:sz w:val="24"/>
          <w:szCs w:val="24"/>
        </w:rPr>
        <w:t>Color del cabello</w:t>
      </w:r>
    </w:p>
    <w:p w:rsidR="000043E1" w:rsidRPr="006F69E2" w:rsidRDefault="000043E1" w:rsidP="000043E1">
      <w:pPr>
        <w:spacing w:after="0"/>
        <w:ind w:left="680" w:firstLine="680"/>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t>.</w:t>
      </w:r>
    </w:p>
    <w:p w:rsidR="000043E1" w:rsidRPr="006F69E2" w:rsidRDefault="000043E1" w:rsidP="000043E1">
      <w:pPr>
        <w:tabs>
          <w:tab w:val="left" w:pos="-2552"/>
        </w:tabs>
        <w:jc w:val="both"/>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0043E1" w:rsidRPr="006F69E2" w:rsidRDefault="000043E1" w:rsidP="000043E1">
      <w:pPr>
        <w:spacing w:after="0" w:line="240" w:lineRule="auto"/>
        <w:jc w:val="both"/>
        <w:rPr>
          <w:rFonts w:ascii="Andalus" w:hAnsi="Andalus" w:cs="Andalus"/>
          <w:color w:val="808080" w:themeColor="background1" w:themeShade="80"/>
          <w:sz w:val="24"/>
          <w:szCs w:val="24"/>
        </w:rPr>
      </w:pPr>
    </w:p>
    <w:p w:rsidR="00DB030A" w:rsidRPr="006F69E2" w:rsidRDefault="00DB030A" w:rsidP="00DB030A">
      <w:pPr>
        <w:numPr>
          <w:ilvl w:val="0"/>
          <w:numId w:val="1"/>
        </w:numPr>
        <w:spacing w:after="0" w:line="240" w:lineRule="auto"/>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Observar el tipo y estado del cabello.</w:t>
      </w:r>
    </w:p>
    <w:p w:rsidR="00DB030A" w:rsidRPr="006F69E2" w:rsidRDefault="00DB030A" w:rsidP="00DB030A">
      <w:pPr>
        <w:numPr>
          <w:ilvl w:val="0"/>
          <w:numId w:val="1"/>
        </w:numPr>
        <w:spacing w:after="0" w:line="240" w:lineRule="auto"/>
        <w:jc w:val="both"/>
        <w:rPr>
          <w:rFonts w:ascii="Andalus" w:hAnsi="Andalus" w:cs="Andalus"/>
          <w:color w:val="808080" w:themeColor="background1" w:themeShade="80"/>
          <w:sz w:val="24"/>
          <w:szCs w:val="24"/>
        </w:rPr>
      </w:pPr>
      <w:r w:rsidRPr="006F69E2">
        <w:rPr>
          <w:rFonts w:cs="Andalus"/>
          <w:color w:val="808080" w:themeColor="background1" w:themeShade="80"/>
          <w:sz w:val="24"/>
          <w:szCs w:val="24"/>
        </w:rPr>
        <w:t>􀁴</w:t>
      </w:r>
      <w:r w:rsidRPr="006F69E2">
        <w:rPr>
          <w:rFonts w:ascii="Andalus" w:hAnsi="Andalus" w:cs="Andalus"/>
          <w:color w:val="808080" w:themeColor="background1" w:themeShade="80"/>
          <w:sz w:val="24"/>
          <w:szCs w:val="24"/>
        </w:rPr>
        <w:t xml:space="preserve"> Realizar el diagnóstico capilar correctamente.</w:t>
      </w:r>
    </w:p>
    <w:p w:rsidR="00AA77B8" w:rsidRPr="006F69E2" w:rsidRDefault="00AA77B8" w:rsidP="00AA77B8">
      <w:pPr>
        <w:spacing w:after="0" w:line="240" w:lineRule="auto"/>
        <w:ind w:left="709"/>
        <w:jc w:val="both"/>
        <w:rPr>
          <w:rFonts w:ascii="Andalus" w:hAnsi="Andalus" w:cs="Andalus"/>
          <w:color w:val="7F7F7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jc w:val="both"/>
        <w:rPr>
          <w:rFonts w:ascii="Andalus" w:hAnsi="Andalus" w:cs="Andalus"/>
          <w:color w:val="7F7F7F"/>
          <w:sz w:val="24"/>
          <w:szCs w:val="24"/>
        </w:rPr>
      </w:pP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7369A6" w:rsidRPr="006F69E2" w:rsidRDefault="0086292F" w:rsidP="007369A6">
      <w:pPr>
        <w:pStyle w:val="Prrafodelista"/>
        <w:numPr>
          <w:ilvl w:val="0"/>
          <w:numId w:val="11"/>
        </w:numPr>
        <w:jc w:val="both"/>
        <w:rPr>
          <w:rFonts w:ascii="Andalus" w:eastAsiaTheme="minorHAnsi" w:hAnsi="Andalus" w:cs="Andalus"/>
          <w:sz w:val="24"/>
          <w:szCs w:val="24"/>
          <w:lang w:eastAsia="en-US"/>
        </w:rPr>
      </w:pPr>
      <w:r w:rsidRPr="006F69E2">
        <w:rPr>
          <w:rFonts w:ascii="Andalus" w:eastAsiaTheme="minorHAnsi" w:hAnsi="Andalus" w:cs="Andalus"/>
          <w:color w:val="808080" w:themeColor="background1" w:themeShade="80"/>
          <w:sz w:val="24"/>
          <w:szCs w:val="24"/>
          <w:lang w:eastAsia="en-US"/>
        </w:rPr>
        <w:t>.</w:t>
      </w:r>
      <w:r w:rsidR="005A6B0C" w:rsidRPr="006F69E2">
        <w:rPr>
          <w:rFonts w:ascii="Andalus" w:eastAsiaTheme="minorHAnsi" w:hAnsi="Andalus" w:cs="Andalus"/>
          <w:sz w:val="24"/>
          <w:szCs w:val="24"/>
          <w:lang w:eastAsia="en-US"/>
        </w:rPr>
        <w:t xml:space="preserve"> </w:t>
      </w:r>
      <w:r w:rsidR="007369A6" w:rsidRPr="006F69E2">
        <w:rPr>
          <w:rFonts w:ascii="Andalus" w:eastAsiaTheme="minorHAnsi" w:hAnsi="Andalus" w:cs="Andalus"/>
          <w:sz w:val="24"/>
          <w:szCs w:val="24"/>
          <w:lang w:eastAsia="en-US"/>
        </w:rPr>
        <w:t>Se ha descrito la estructura de la piel.</w:t>
      </w:r>
    </w:p>
    <w:p w:rsidR="007369A6" w:rsidRPr="006F69E2" w:rsidRDefault="007369A6" w:rsidP="007369A6">
      <w:pPr>
        <w:pStyle w:val="Prrafodelista"/>
        <w:numPr>
          <w:ilvl w:val="0"/>
          <w:numId w:val="11"/>
        </w:numPr>
        <w:jc w:val="both"/>
        <w:rPr>
          <w:rFonts w:ascii="Andalus" w:eastAsiaTheme="minorHAnsi" w:hAnsi="Andalus" w:cs="Andalus"/>
          <w:sz w:val="24"/>
          <w:szCs w:val="24"/>
          <w:lang w:eastAsia="en-US"/>
        </w:rPr>
      </w:pPr>
      <w:r w:rsidRPr="006F69E2">
        <w:rPr>
          <w:rFonts w:ascii="Andalus" w:eastAsiaTheme="minorHAnsi" w:hAnsi="Andalus" w:cs="Andalus"/>
          <w:sz w:val="24"/>
          <w:szCs w:val="24"/>
          <w:lang w:eastAsia="en-US"/>
        </w:rPr>
        <w:t>b) Se ha explicado la estructura y los tipos de cabello.</w:t>
      </w:r>
    </w:p>
    <w:p w:rsidR="007369A6" w:rsidRPr="006F69E2" w:rsidRDefault="007369A6" w:rsidP="00B84383">
      <w:pPr>
        <w:pStyle w:val="Prrafodelista"/>
        <w:numPr>
          <w:ilvl w:val="0"/>
          <w:numId w:val="11"/>
        </w:numPr>
        <w:jc w:val="both"/>
        <w:rPr>
          <w:rFonts w:ascii="Andalus" w:eastAsiaTheme="minorHAnsi" w:hAnsi="Andalus" w:cs="Andalus"/>
          <w:sz w:val="24"/>
          <w:szCs w:val="24"/>
          <w:lang w:eastAsia="en-US"/>
        </w:rPr>
      </w:pPr>
      <w:r w:rsidRPr="006F69E2">
        <w:rPr>
          <w:rFonts w:ascii="Andalus" w:eastAsiaTheme="minorHAnsi" w:hAnsi="Andalus" w:cs="Andalus"/>
          <w:sz w:val="24"/>
          <w:szCs w:val="24"/>
          <w:lang w:eastAsia="en-US"/>
        </w:rPr>
        <w:t>c) Se ha determinado el tipo y el estado del cuero</w:t>
      </w:r>
      <w:r w:rsidR="00B84383" w:rsidRPr="006F69E2">
        <w:rPr>
          <w:rFonts w:ascii="Andalus" w:eastAsiaTheme="minorHAnsi" w:hAnsi="Andalus" w:cs="Andalus"/>
          <w:sz w:val="24"/>
          <w:szCs w:val="24"/>
          <w:lang w:eastAsia="en-US"/>
        </w:rPr>
        <w:t xml:space="preserve"> </w:t>
      </w:r>
      <w:r w:rsidRPr="006F69E2">
        <w:rPr>
          <w:rFonts w:ascii="Andalus" w:eastAsiaTheme="minorHAnsi" w:hAnsi="Andalus" w:cs="Andalus"/>
          <w:sz w:val="24"/>
          <w:szCs w:val="24"/>
          <w:lang w:eastAsia="en-US"/>
        </w:rPr>
        <w:t>cabelludo.</w:t>
      </w:r>
    </w:p>
    <w:p w:rsidR="007369A6" w:rsidRPr="006F69E2" w:rsidRDefault="007369A6" w:rsidP="00B84383">
      <w:pPr>
        <w:pStyle w:val="Prrafodelista"/>
        <w:numPr>
          <w:ilvl w:val="0"/>
          <w:numId w:val="11"/>
        </w:numPr>
        <w:jc w:val="both"/>
        <w:rPr>
          <w:rFonts w:ascii="Andalus" w:eastAsiaTheme="minorHAnsi" w:hAnsi="Andalus" w:cs="Andalus"/>
          <w:sz w:val="24"/>
          <w:szCs w:val="24"/>
          <w:lang w:eastAsia="en-US"/>
        </w:rPr>
      </w:pPr>
      <w:r w:rsidRPr="006F69E2">
        <w:rPr>
          <w:rFonts w:ascii="Andalus" w:eastAsiaTheme="minorHAnsi" w:hAnsi="Andalus" w:cs="Andalus"/>
          <w:sz w:val="24"/>
          <w:szCs w:val="24"/>
          <w:lang w:eastAsia="en-US"/>
        </w:rPr>
        <w:t>d) Se han descrito las anomalías más frecuentes de</w:t>
      </w:r>
      <w:r w:rsidR="00B84383" w:rsidRPr="006F69E2">
        <w:rPr>
          <w:rFonts w:ascii="Andalus" w:eastAsiaTheme="minorHAnsi" w:hAnsi="Andalus" w:cs="Andalus"/>
          <w:sz w:val="24"/>
          <w:szCs w:val="24"/>
          <w:lang w:eastAsia="en-US"/>
        </w:rPr>
        <w:t xml:space="preserve"> </w:t>
      </w:r>
      <w:r w:rsidRPr="006F69E2">
        <w:rPr>
          <w:rFonts w:ascii="Andalus" w:eastAsiaTheme="minorHAnsi" w:hAnsi="Andalus" w:cs="Andalus"/>
          <w:sz w:val="24"/>
          <w:szCs w:val="24"/>
          <w:lang w:eastAsia="en-US"/>
        </w:rPr>
        <w:t>cabello y cuero cabelludo.</w:t>
      </w:r>
    </w:p>
    <w:p w:rsidR="007369A6" w:rsidRPr="006F69E2" w:rsidRDefault="007369A6" w:rsidP="00B84383">
      <w:pPr>
        <w:pStyle w:val="Prrafodelista"/>
        <w:numPr>
          <w:ilvl w:val="0"/>
          <w:numId w:val="11"/>
        </w:numPr>
        <w:jc w:val="both"/>
        <w:rPr>
          <w:rFonts w:ascii="Andalus" w:eastAsiaTheme="minorHAnsi" w:hAnsi="Andalus" w:cs="Andalus"/>
          <w:sz w:val="24"/>
          <w:szCs w:val="24"/>
          <w:lang w:eastAsia="en-US"/>
        </w:rPr>
      </w:pPr>
      <w:r w:rsidRPr="006F69E2">
        <w:rPr>
          <w:rFonts w:ascii="Andalus" w:eastAsiaTheme="minorHAnsi" w:hAnsi="Andalus" w:cs="Andalus"/>
          <w:sz w:val="24"/>
          <w:szCs w:val="24"/>
          <w:lang w:eastAsia="en-US"/>
        </w:rPr>
        <w:t>e) Se ha acomodado al cliente teniendo en cuenta</w:t>
      </w:r>
      <w:r w:rsidR="00B84383" w:rsidRPr="006F69E2">
        <w:rPr>
          <w:rFonts w:ascii="Andalus" w:eastAsiaTheme="minorHAnsi" w:hAnsi="Andalus" w:cs="Andalus"/>
          <w:sz w:val="24"/>
          <w:szCs w:val="24"/>
          <w:lang w:eastAsia="en-US"/>
        </w:rPr>
        <w:t xml:space="preserve"> </w:t>
      </w:r>
      <w:r w:rsidRPr="006F69E2">
        <w:rPr>
          <w:rFonts w:ascii="Andalus" w:eastAsiaTheme="minorHAnsi" w:hAnsi="Andalus" w:cs="Andalus"/>
          <w:sz w:val="24"/>
          <w:szCs w:val="24"/>
          <w:lang w:eastAsia="en-US"/>
        </w:rPr>
        <w:t>las posiciones ergonómicas más idóneas para el proceso.</w:t>
      </w:r>
    </w:p>
    <w:p w:rsidR="007369A6" w:rsidRPr="006F69E2" w:rsidRDefault="007369A6" w:rsidP="00B84383">
      <w:pPr>
        <w:pStyle w:val="Prrafodelista"/>
        <w:numPr>
          <w:ilvl w:val="0"/>
          <w:numId w:val="11"/>
        </w:numPr>
        <w:jc w:val="both"/>
        <w:rPr>
          <w:rFonts w:ascii="Andalus" w:eastAsiaTheme="minorHAnsi" w:hAnsi="Andalus" w:cs="Andalus"/>
          <w:sz w:val="24"/>
          <w:szCs w:val="24"/>
          <w:lang w:eastAsia="en-US"/>
        </w:rPr>
      </w:pPr>
      <w:r w:rsidRPr="006F69E2">
        <w:rPr>
          <w:rFonts w:ascii="Andalus" w:eastAsiaTheme="minorHAnsi" w:hAnsi="Andalus" w:cs="Andalus"/>
          <w:sz w:val="24"/>
          <w:szCs w:val="24"/>
          <w:lang w:eastAsia="en-US"/>
        </w:rPr>
        <w:t>f) Se han identificado las pautas a seguir para realizar</w:t>
      </w:r>
      <w:r w:rsidR="00B84383" w:rsidRPr="006F69E2">
        <w:rPr>
          <w:rFonts w:ascii="Andalus" w:eastAsiaTheme="minorHAnsi" w:hAnsi="Andalus" w:cs="Andalus"/>
          <w:sz w:val="24"/>
          <w:szCs w:val="24"/>
          <w:lang w:eastAsia="en-US"/>
        </w:rPr>
        <w:t xml:space="preserve"> </w:t>
      </w:r>
      <w:r w:rsidRPr="006F69E2">
        <w:rPr>
          <w:rFonts w:ascii="Andalus" w:eastAsiaTheme="minorHAnsi" w:hAnsi="Andalus" w:cs="Andalus"/>
          <w:sz w:val="24"/>
          <w:szCs w:val="24"/>
          <w:lang w:eastAsia="en-US"/>
        </w:rPr>
        <w:t>la observación del cabello y del cuero cabelludo.</w:t>
      </w:r>
    </w:p>
    <w:p w:rsidR="007369A6" w:rsidRPr="006F69E2" w:rsidRDefault="007369A6" w:rsidP="00B84383">
      <w:pPr>
        <w:pStyle w:val="Prrafodelista"/>
        <w:jc w:val="both"/>
        <w:rPr>
          <w:rFonts w:ascii="Andalus" w:hAnsi="Andalus" w:cs="Andalus"/>
          <w:b/>
          <w:color w:val="0070C0"/>
          <w:sz w:val="24"/>
          <w:szCs w:val="24"/>
        </w:rPr>
      </w:pPr>
    </w:p>
    <w:p w:rsidR="000043E1" w:rsidRPr="006F69E2" w:rsidRDefault="000043E1" w:rsidP="006F69E2">
      <w:pPr>
        <w:pStyle w:val="Prrafodelista"/>
        <w:jc w:val="center"/>
        <w:rPr>
          <w:rFonts w:ascii="Andalus" w:hAnsi="Andalus" w:cs="Andalus"/>
          <w:b/>
          <w:color w:val="006600"/>
          <w:sz w:val="32"/>
          <w:szCs w:val="32"/>
        </w:rPr>
      </w:pPr>
      <w:r w:rsidRPr="006F69E2">
        <w:rPr>
          <w:rFonts w:ascii="Andalus" w:hAnsi="Andalus" w:cs="Andalus"/>
          <w:b/>
          <w:color w:val="006600"/>
          <w:sz w:val="32"/>
          <w:szCs w:val="32"/>
        </w:rPr>
        <w:lastRenderedPageBreak/>
        <w:t>UNIDAD DIDÁCTICA 2:</w:t>
      </w:r>
      <w:r w:rsidR="00B84383" w:rsidRPr="006F69E2">
        <w:rPr>
          <w:rFonts w:ascii="Andalus" w:eastAsiaTheme="minorHAnsi" w:hAnsi="Andalus" w:cs="Andalus"/>
          <w:color w:val="006600"/>
          <w:sz w:val="32"/>
          <w:szCs w:val="32"/>
          <w:lang w:eastAsia="en-US"/>
        </w:rPr>
        <w:t xml:space="preserve"> </w:t>
      </w:r>
      <w:r w:rsidR="00B84383" w:rsidRPr="006F69E2">
        <w:rPr>
          <w:rFonts w:ascii="Andalus" w:hAnsi="Andalus" w:cs="Andalus"/>
          <w:b/>
          <w:color w:val="006600"/>
          <w:sz w:val="32"/>
          <w:szCs w:val="32"/>
        </w:rPr>
        <w:t>MATERIAL NECESARIO PARA REALIZAR ESTE MÓDULO: ÚTILES Y ACCESORIOS</w:t>
      </w:r>
    </w:p>
    <w:p w:rsidR="000043E1" w:rsidRPr="006F69E2" w:rsidRDefault="000043E1" w:rsidP="000043E1">
      <w:pPr>
        <w:tabs>
          <w:tab w:val="left" w:pos="2760"/>
        </w:tabs>
        <w:autoSpaceDE w:val="0"/>
        <w:spacing w:after="120"/>
        <w:jc w:val="both"/>
        <w:rPr>
          <w:rFonts w:ascii="Andalus" w:hAnsi="Andalus" w:cs="Andalus"/>
          <w:b/>
          <w:color w:val="FFFFFF"/>
          <w:sz w:val="24"/>
          <w:szCs w:val="24"/>
          <w:lang w:val="es-ES_tradnl"/>
        </w:rPr>
      </w:pPr>
      <w:r w:rsidRPr="006F69E2">
        <w:rPr>
          <w:rFonts w:ascii="Andalus" w:hAnsi="Andalus" w:cs="Andalus"/>
          <w:b/>
          <w:color w:val="FFFFFF"/>
          <w:sz w:val="24"/>
          <w:szCs w:val="24"/>
          <w:lang w:val="es-ES_tradnl"/>
        </w:rPr>
        <w:tab/>
      </w: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043E1" w:rsidP="000043E1">
      <w:pPr>
        <w:spacing w:after="0"/>
        <w:jc w:val="both"/>
        <w:rPr>
          <w:rFonts w:ascii="Andalus" w:hAnsi="Andalus" w:cs="Andalus"/>
          <w:color w:val="808080" w:themeColor="background1" w:themeShade="80"/>
          <w:sz w:val="24"/>
          <w:szCs w:val="24"/>
        </w:rPr>
      </w:pPr>
      <w:r w:rsidRPr="006F69E2">
        <w:rPr>
          <w:rFonts w:ascii="Andalus" w:hAnsi="Andalus" w:cs="Andalus"/>
          <w:bCs/>
          <w:color w:val="7F7F7F"/>
          <w:sz w:val="24"/>
          <w:szCs w:val="24"/>
        </w:rPr>
        <w:t>En esta unidad didáctica el alumnado conocerá</w:t>
      </w:r>
      <w:r w:rsidR="00B84383" w:rsidRPr="006F69E2">
        <w:rPr>
          <w:rFonts w:ascii="Andalus" w:hAnsi="Andalus" w:cs="Andalus"/>
          <w:bCs/>
          <w:color w:val="7F7F7F"/>
          <w:sz w:val="24"/>
          <w:szCs w:val="24"/>
        </w:rPr>
        <w:t xml:space="preserve"> los materiales necesarios para realizar este módulo</w:t>
      </w:r>
      <w:r w:rsidR="008D0FEA" w:rsidRPr="006F69E2">
        <w:rPr>
          <w:rFonts w:ascii="Andalus" w:hAnsi="Andalus" w:cs="Andalus"/>
          <w:color w:val="808080" w:themeColor="background1" w:themeShade="80"/>
          <w:sz w:val="24"/>
          <w:szCs w:val="24"/>
        </w:rPr>
        <w:t>.</w:t>
      </w:r>
    </w:p>
    <w:p w:rsidR="00E53D4A" w:rsidRPr="006F69E2" w:rsidRDefault="00E53D4A" w:rsidP="000043E1">
      <w:pPr>
        <w:spacing w:after="0"/>
        <w:jc w:val="both"/>
        <w:rPr>
          <w:rFonts w:ascii="Andalus" w:hAnsi="Andalus" w:cs="Andalus"/>
          <w:bCs/>
          <w:color w:val="808080" w:themeColor="background1" w:themeShade="80"/>
          <w:sz w:val="24"/>
          <w:szCs w:val="24"/>
        </w:rPr>
      </w:pPr>
    </w:p>
    <w:p w:rsidR="00E53D4A" w:rsidRPr="006F69E2" w:rsidRDefault="00B84383" w:rsidP="00B84383">
      <w:p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6F69E2">
        <w:rPr>
          <w:rFonts w:ascii="Andalus" w:eastAsiaTheme="minorHAnsi" w:hAnsi="Andalus" w:cs="Andalus"/>
          <w:color w:val="808080"/>
          <w:sz w:val="24"/>
          <w:szCs w:val="24"/>
          <w:lang w:eastAsia="en-US"/>
        </w:rPr>
        <w:t>Este tema contiene la formación necesaria para desempeñar la función de observar el cabello y cuero cabelludo, lavar y acondicionar el cabello, cambiar su forma, temporal o permanentemente, así como preparar los útiles, accesorios, productos y equipos implicados.</w:t>
      </w:r>
    </w:p>
    <w:p w:rsidR="000043E1" w:rsidRPr="006F69E2" w:rsidRDefault="000043E1" w:rsidP="00956AA7">
      <w:p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p>
    <w:p w:rsidR="00B84383" w:rsidRPr="006F69E2" w:rsidRDefault="00B84383" w:rsidP="00B84383">
      <w:pPr>
        <w:tabs>
          <w:tab w:val="left" w:pos="-2126"/>
        </w:tabs>
        <w:spacing w:before="240"/>
        <w:jc w:val="both"/>
        <w:rPr>
          <w:rFonts w:ascii="Andalus" w:hAnsi="Andalus" w:cs="Andalus"/>
          <w:color w:val="7F7F7F"/>
          <w:sz w:val="24"/>
          <w:szCs w:val="24"/>
        </w:rPr>
      </w:pPr>
      <w:r w:rsidRPr="006F69E2">
        <w:rPr>
          <w:rFonts w:ascii="Andalus" w:hAnsi="Andalus" w:cs="Andalus"/>
          <w:color w:val="7F7F7F"/>
          <w:sz w:val="24"/>
          <w:szCs w:val="24"/>
        </w:rPr>
        <w:t>La preparación e higienización de los útiles y  accesorios para la realización de cualquier técnica.</w:t>
      </w:r>
    </w:p>
    <w:p w:rsidR="000043E1" w:rsidRPr="006F69E2" w:rsidRDefault="000043E1" w:rsidP="000043E1">
      <w:pPr>
        <w:spacing w:after="0"/>
        <w:jc w:val="both"/>
        <w:rPr>
          <w:rFonts w:ascii="Andalus" w:hAnsi="Andalus" w:cs="Andalus"/>
          <w:bCs/>
          <w:color w:val="7F7F7F"/>
          <w:sz w:val="24"/>
          <w:szCs w:val="24"/>
        </w:rPr>
      </w:pPr>
    </w:p>
    <w:p w:rsidR="000043E1" w:rsidRPr="006F69E2" w:rsidRDefault="000043E1" w:rsidP="000043E1">
      <w:pPr>
        <w:spacing w:after="0" w:line="240" w:lineRule="auto"/>
        <w:jc w:val="both"/>
        <w:rPr>
          <w:rFonts w:ascii="Andalus" w:hAnsi="Andalus" w:cs="Andalus"/>
          <w:bCs/>
          <w:color w:val="7F7F7F"/>
          <w:sz w:val="24"/>
          <w:szCs w:val="24"/>
        </w:rPr>
      </w:pPr>
    </w:p>
    <w:p w:rsidR="000043E1" w:rsidRPr="006F69E2" w:rsidRDefault="000043E1" w:rsidP="000043E1">
      <w:pPr>
        <w:pBdr>
          <w:top w:val="single" w:sz="4" w:space="1" w:color="000080"/>
          <w:left w:val="single" w:sz="4" w:space="0"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956AA7" w:rsidRPr="006F69E2" w:rsidRDefault="00956AA7" w:rsidP="000043E1">
      <w:pPr>
        <w:tabs>
          <w:tab w:val="left" w:pos="10800"/>
        </w:tabs>
        <w:spacing w:after="0"/>
        <w:ind w:left="720"/>
        <w:jc w:val="both"/>
        <w:rPr>
          <w:rFonts w:ascii="Andalus" w:hAnsi="Andalus" w:cs="Andalus"/>
          <w:b/>
          <w:color w:val="7F7F7F"/>
          <w:sz w:val="24"/>
          <w:szCs w:val="24"/>
        </w:rPr>
      </w:pPr>
    </w:p>
    <w:p w:rsidR="002133AD" w:rsidRPr="006F69E2" w:rsidRDefault="002133AD" w:rsidP="002133AD">
      <w:pPr>
        <w:jc w:val="both"/>
        <w:rPr>
          <w:rFonts w:ascii="Andalus" w:hAnsi="Andalus" w:cs="Andalus"/>
          <w:b/>
          <w:color w:val="808080"/>
          <w:sz w:val="24"/>
          <w:szCs w:val="24"/>
        </w:rPr>
      </w:pPr>
      <w:r w:rsidRPr="006F69E2">
        <w:rPr>
          <w:rFonts w:ascii="Andalus" w:hAnsi="Andalus" w:cs="Andalus"/>
          <w:b/>
          <w:color w:val="808080"/>
          <w:sz w:val="24"/>
          <w:szCs w:val="24"/>
        </w:rPr>
        <w:t>Útiles, accesorios y aparatos</w:t>
      </w:r>
    </w:p>
    <w:p w:rsidR="002133AD" w:rsidRPr="006F69E2" w:rsidRDefault="002133AD" w:rsidP="002133AD">
      <w:pPr>
        <w:jc w:val="both"/>
        <w:rPr>
          <w:rFonts w:ascii="Andalus" w:hAnsi="Andalus" w:cs="Andalus"/>
          <w:b/>
          <w:color w:val="808080"/>
          <w:sz w:val="24"/>
          <w:szCs w:val="24"/>
        </w:rPr>
      </w:pPr>
      <w:r w:rsidRPr="006F69E2">
        <w:rPr>
          <w:rFonts w:ascii="Andalus" w:hAnsi="Andalus" w:cs="Andalus"/>
          <w:b/>
          <w:bCs/>
          <w:color w:val="808080"/>
          <w:sz w:val="24"/>
          <w:szCs w:val="24"/>
        </w:rPr>
        <w:t xml:space="preserve">2.2 </w:t>
      </w:r>
      <w:r w:rsidRPr="006F69E2">
        <w:rPr>
          <w:rFonts w:ascii="Andalus" w:hAnsi="Andalus" w:cs="Andalus"/>
          <w:b/>
          <w:color w:val="808080"/>
          <w:sz w:val="24"/>
          <w:szCs w:val="24"/>
        </w:rPr>
        <w:t>Moldes</w:t>
      </w:r>
    </w:p>
    <w:p w:rsidR="002133AD" w:rsidRPr="006F69E2" w:rsidRDefault="002133AD" w:rsidP="002133AD">
      <w:pPr>
        <w:jc w:val="both"/>
        <w:rPr>
          <w:rFonts w:ascii="Andalus" w:hAnsi="Andalus" w:cs="Andalus"/>
          <w:b/>
          <w:color w:val="808080"/>
          <w:sz w:val="24"/>
          <w:szCs w:val="24"/>
        </w:rPr>
      </w:pPr>
      <w:r w:rsidRPr="006F69E2">
        <w:rPr>
          <w:rFonts w:ascii="Andalus" w:hAnsi="Andalus" w:cs="Andalus"/>
          <w:b/>
          <w:bCs/>
          <w:color w:val="808080"/>
          <w:sz w:val="24"/>
          <w:szCs w:val="24"/>
        </w:rPr>
        <w:t xml:space="preserve">2.3 </w:t>
      </w:r>
      <w:r w:rsidRPr="006F69E2">
        <w:rPr>
          <w:rFonts w:ascii="Andalus" w:hAnsi="Andalus" w:cs="Andalus"/>
          <w:b/>
          <w:color w:val="808080"/>
          <w:sz w:val="24"/>
          <w:szCs w:val="24"/>
        </w:rPr>
        <w:t>Útiles más usados en los cambios de forma</w:t>
      </w:r>
    </w:p>
    <w:p w:rsidR="00672BDA" w:rsidRPr="006F69E2" w:rsidRDefault="002133AD" w:rsidP="002133AD">
      <w:pPr>
        <w:jc w:val="both"/>
        <w:rPr>
          <w:rFonts w:ascii="Andalus" w:hAnsi="Andalus" w:cs="Andalus"/>
          <w:color w:val="808080"/>
          <w:sz w:val="24"/>
          <w:szCs w:val="24"/>
        </w:rPr>
      </w:pPr>
      <w:r w:rsidRPr="006F69E2">
        <w:rPr>
          <w:rFonts w:ascii="Andalus" w:hAnsi="Andalus" w:cs="Andalus"/>
          <w:b/>
          <w:bCs/>
          <w:color w:val="808080"/>
          <w:sz w:val="24"/>
          <w:szCs w:val="24"/>
        </w:rPr>
        <w:t xml:space="preserve">2.4 </w:t>
      </w:r>
      <w:r w:rsidRPr="006F69E2">
        <w:rPr>
          <w:rFonts w:ascii="Andalus" w:hAnsi="Andalus" w:cs="Andalus"/>
          <w:b/>
          <w:color w:val="808080"/>
          <w:sz w:val="24"/>
          <w:szCs w:val="24"/>
        </w:rPr>
        <w:t>Útiles más usados en recogidos</w:t>
      </w:r>
    </w:p>
    <w:p w:rsidR="00672BDA" w:rsidRPr="006F69E2" w:rsidRDefault="00672BDA" w:rsidP="00727EC7">
      <w:pPr>
        <w:suppressAutoHyphens w:val="0"/>
        <w:spacing w:after="0" w:line="240" w:lineRule="auto"/>
        <w:jc w:val="both"/>
        <w:rPr>
          <w:rFonts w:ascii="Andalus" w:hAnsi="Andalus" w:cs="Andalus"/>
          <w:color w:val="808080"/>
          <w:sz w:val="24"/>
          <w:szCs w:val="24"/>
        </w:rPr>
      </w:pPr>
    </w:p>
    <w:p w:rsidR="00672BDA" w:rsidRPr="006F69E2" w:rsidRDefault="00672BDA" w:rsidP="000043E1">
      <w:pPr>
        <w:tabs>
          <w:tab w:val="left" w:pos="10800"/>
        </w:tabs>
        <w:spacing w:after="0"/>
        <w:ind w:left="720"/>
        <w:jc w:val="both"/>
        <w:rPr>
          <w:rFonts w:ascii="Andalus" w:hAnsi="Andalus" w:cs="Andalus"/>
          <w:b/>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727EC7" w:rsidRPr="006F69E2" w:rsidRDefault="00727EC7" w:rsidP="00727EC7">
      <w:pPr>
        <w:numPr>
          <w:ilvl w:val="0"/>
          <w:numId w:val="21"/>
        </w:numPr>
        <w:suppressAutoHyphens w:val="0"/>
        <w:spacing w:after="0" w:line="240" w:lineRule="auto"/>
        <w:jc w:val="both"/>
        <w:rPr>
          <w:rFonts w:ascii="Andalus" w:hAnsi="Andalus" w:cs="Andalus"/>
          <w:color w:val="808080"/>
          <w:sz w:val="24"/>
          <w:szCs w:val="24"/>
        </w:rPr>
      </w:pPr>
      <w:r w:rsidRPr="006F69E2">
        <w:rPr>
          <w:rFonts w:ascii="Andalus" w:hAnsi="Andalus" w:cs="Andalus"/>
          <w:color w:val="808080"/>
          <w:sz w:val="24"/>
          <w:szCs w:val="24"/>
        </w:rPr>
        <w:lastRenderedPageBreak/>
        <w:t>Conocer los útiles y accesorios básicos para poder realizar cambios de forma en el</w:t>
      </w:r>
      <w:r w:rsidR="006F69E2" w:rsidRPr="006F69E2">
        <w:rPr>
          <w:rFonts w:ascii="Andalus" w:hAnsi="Andalus" w:cs="Andalus"/>
          <w:color w:val="808080"/>
          <w:sz w:val="24"/>
          <w:szCs w:val="24"/>
        </w:rPr>
        <w:t xml:space="preserve"> </w:t>
      </w:r>
      <w:r w:rsidRPr="006F69E2">
        <w:rPr>
          <w:rFonts w:ascii="Andalus" w:hAnsi="Andalus" w:cs="Andalus"/>
          <w:color w:val="808080"/>
          <w:sz w:val="24"/>
          <w:szCs w:val="24"/>
        </w:rPr>
        <w:t>cabello.</w:t>
      </w:r>
    </w:p>
    <w:p w:rsidR="00727EC7" w:rsidRPr="006F69E2" w:rsidRDefault="00727EC7" w:rsidP="00727EC7">
      <w:pPr>
        <w:numPr>
          <w:ilvl w:val="0"/>
          <w:numId w:val="21"/>
        </w:numPr>
        <w:suppressAutoHyphens w:val="0"/>
        <w:spacing w:after="0" w:line="240" w:lineRule="auto"/>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Identificar las herramientas a utilizar en cada técnica.</w:t>
      </w:r>
    </w:p>
    <w:p w:rsidR="00727EC7" w:rsidRPr="006F69E2" w:rsidRDefault="00727EC7" w:rsidP="00727EC7">
      <w:pPr>
        <w:numPr>
          <w:ilvl w:val="0"/>
          <w:numId w:val="21"/>
        </w:numPr>
        <w:suppressAutoHyphens w:val="0"/>
        <w:spacing w:after="0" w:line="240" w:lineRule="auto"/>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Describir los equipos requeridos en los procesos de cambio de forma y peinados,</w:t>
      </w:r>
    </w:p>
    <w:p w:rsidR="000043E1" w:rsidRPr="006F69E2" w:rsidRDefault="00727EC7" w:rsidP="00727EC7">
      <w:pPr>
        <w:numPr>
          <w:ilvl w:val="0"/>
          <w:numId w:val="21"/>
        </w:numPr>
        <w:suppressAutoHyphens w:val="0"/>
        <w:spacing w:after="0" w:line="240" w:lineRule="auto"/>
        <w:jc w:val="both"/>
        <w:rPr>
          <w:rFonts w:ascii="Andalus" w:hAnsi="Andalus" w:cs="Andalus"/>
          <w:color w:val="7F7F7F"/>
          <w:sz w:val="24"/>
          <w:szCs w:val="24"/>
        </w:rPr>
      </w:pPr>
      <w:r w:rsidRPr="006F69E2">
        <w:rPr>
          <w:rFonts w:ascii="Andalus" w:hAnsi="Andalus" w:cs="Andalus"/>
          <w:color w:val="808080"/>
          <w:sz w:val="24"/>
          <w:szCs w:val="24"/>
        </w:rPr>
        <w:t>acabados y recogidos.</w:t>
      </w:r>
    </w:p>
    <w:p w:rsidR="000043E1" w:rsidRPr="006F69E2" w:rsidRDefault="000043E1" w:rsidP="000043E1">
      <w:pPr>
        <w:spacing w:after="0" w:line="240" w:lineRule="auto"/>
        <w:jc w:val="both"/>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4B6CA4">
      <w:pPr>
        <w:ind w:left="142" w:hanging="142"/>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han descrito los equipos y accesorios necesarios para realizar el proceso de higiene capilar.</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 xml:space="preserve"> Se ha preparado la zona de trabajo en condiciones de higiene, para la realización del servicio de higiene capilar.</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han clasificado los útiles y accesorios para realizar un montaje de cambio de forma en función del tipo de cabello y el peinado que se va a realizar.</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han identificado las clases de moldes y útiles para realizar los diferentes cambios de forma temporal y permanente.</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 indicado el grado de dificultad asociado al tipo de molde que hay que utilizar y se ha estimado el tiempo de ejecución del montaje.</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han clasificado los aparatos utilizados como fuentes de calor en las técnicas para el cambio de forma del cabello, indicando su modo de utilización e higienización.</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han distinguido los desperfectos que pueden presentarse en los útiles y accesorios y que pueden originar deficiencias en el resultado final.</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han detectado las anomalías que pueden presentar los aparatos y que pueden causar riesgos, tanto para el cliente como para el profesional.</w:t>
      </w:r>
    </w:p>
    <w:p w:rsidR="00727EC7" w:rsidRPr="006F69E2" w:rsidRDefault="00727EC7" w:rsidP="00727EC7">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Se ha demostrado seguridad a la hora de elegir los útiles más adecuados para el proceso técnico que se va a realizar.</w:t>
      </w:r>
    </w:p>
    <w:p w:rsidR="00727EC7" w:rsidRPr="006F69E2" w:rsidRDefault="00727EC7" w:rsidP="00727EC7">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727EC7" w:rsidRDefault="00727EC7" w:rsidP="00727EC7">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6F69E2" w:rsidRPr="006F69E2" w:rsidRDefault="006F69E2" w:rsidP="00727EC7">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4B5C05" w:rsidRPr="006F69E2" w:rsidRDefault="000043E1" w:rsidP="006F69E2">
      <w:pPr>
        <w:pStyle w:val="Prrafodelista"/>
        <w:suppressAutoHyphens w:val="0"/>
        <w:autoSpaceDE w:val="0"/>
        <w:autoSpaceDN w:val="0"/>
        <w:adjustRightInd w:val="0"/>
        <w:spacing w:after="0" w:line="240" w:lineRule="auto"/>
        <w:jc w:val="center"/>
        <w:rPr>
          <w:rFonts w:ascii="Andalus" w:hAnsi="Andalus" w:cs="Andalus"/>
          <w:b/>
          <w:color w:val="006600"/>
          <w:sz w:val="32"/>
          <w:szCs w:val="24"/>
        </w:rPr>
      </w:pPr>
      <w:r w:rsidRPr="006F69E2">
        <w:rPr>
          <w:rFonts w:ascii="Andalus" w:hAnsi="Andalus" w:cs="Andalus"/>
          <w:b/>
          <w:color w:val="006600"/>
          <w:sz w:val="32"/>
          <w:szCs w:val="24"/>
        </w:rPr>
        <w:lastRenderedPageBreak/>
        <w:t xml:space="preserve">UNIDAD DIDÁCTICA 3: </w:t>
      </w:r>
      <w:r w:rsidR="004B5C05" w:rsidRPr="006F69E2">
        <w:rPr>
          <w:rFonts w:ascii="Andalus" w:hAnsi="Andalus" w:cs="Andalus"/>
          <w:b/>
          <w:color w:val="006600"/>
          <w:sz w:val="32"/>
          <w:szCs w:val="24"/>
        </w:rPr>
        <w:t>PRINCIPIOS FUNDAMENTALES DEL CAMBIO DE FORMA</w:t>
      </w:r>
    </w:p>
    <w:p w:rsidR="000043E1" w:rsidRPr="006F69E2" w:rsidRDefault="004B5C05" w:rsidP="006F69E2">
      <w:pPr>
        <w:pStyle w:val="Prrafodelista"/>
        <w:suppressAutoHyphens w:val="0"/>
        <w:autoSpaceDE w:val="0"/>
        <w:autoSpaceDN w:val="0"/>
        <w:adjustRightInd w:val="0"/>
        <w:spacing w:after="0" w:line="240" w:lineRule="auto"/>
        <w:jc w:val="center"/>
        <w:rPr>
          <w:rFonts w:ascii="Andalus" w:hAnsi="Andalus" w:cs="Andalus"/>
          <w:b/>
          <w:color w:val="006600"/>
          <w:sz w:val="32"/>
          <w:szCs w:val="24"/>
        </w:rPr>
      </w:pPr>
      <w:r w:rsidRPr="006F69E2">
        <w:rPr>
          <w:rFonts w:ascii="Andalus" w:hAnsi="Andalus" w:cs="Andalus"/>
          <w:b/>
          <w:color w:val="006600"/>
          <w:sz w:val="32"/>
          <w:szCs w:val="24"/>
        </w:rPr>
        <w:t>DEL CABELLO Y SU PEINADO. ACABADO Y RECOGIDO</w:t>
      </w:r>
    </w:p>
    <w:p w:rsidR="004B5C05" w:rsidRPr="006F69E2" w:rsidRDefault="004B5C05" w:rsidP="004B5C05">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043E1" w:rsidP="000043E1">
      <w:pPr>
        <w:spacing w:after="0"/>
        <w:jc w:val="both"/>
        <w:rPr>
          <w:rFonts w:ascii="Andalus" w:hAnsi="Andalus" w:cs="Andalus"/>
          <w:bCs/>
          <w:color w:val="7F7F7F"/>
          <w:sz w:val="24"/>
          <w:szCs w:val="24"/>
        </w:rPr>
      </w:pPr>
    </w:p>
    <w:p w:rsidR="000043E1" w:rsidRPr="006F69E2" w:rsidRDefault="000043E1" w:rsidP="0034324C">
      <w:pPr>
        <w:spacing w:after="0" w:line="240" w:lineRule="auto"/>
        <w:jc w:val="both"/>
        <w:rPr>
          <w:rFonts w:ascii="Andalus" w:hAnsi="Andalus" w:cs="Andalus"/>
          <w:bCs/>
          <w:color w:val="7F7F7F"/>
          <w:sz w:val="24"/>
          <w:szCs w:val="24"/>
        </w:rPr>
      </w:pPr>
      <w:r w:rsidRPr="006F69E2">
        <w:rPr>
          <w:rFonts w:ascii="Andalus" w:hAnsi="Andalus" w:cs="Andalus"/>
          <w:bCs/>
          <w:color w:val="7F7F7F"/>
          <w:sz w:val="24"/>
          <w:szCs w:val="24"/>
        </w:rPr>
        <w:t>En esta unidad se inicia el estudio de</w:t>
      </w:r>
      <w:r w:rsidR="00182C61" w:rsidRPr="006F69E2">
        <w:rPr>
          <w:rFonts w:ascii="Andalus" w:hAnsi="Andalus" w:cs="Andalus"/>
          <w:bCs/>
          <w:color w:val="7F7F7F"/>
          <w:sz w:val="24"/>
          <w:szCs w:val="24"/>
        </w:rPr>
        <w:t xml:space="preserve"> </w:t>
      </w:r>
      <w:r w:rsidRPr="006F69E2">
        <w:rPr>
          <w:rFonts w:ascii="Andalus" w:hAnsi="Andalus" w:cs="Andalus"/>
          <w:bCs/>
          <w:color w:val="7F7F7F"/>
          <w:sz w:val="24"/>
          <w:szCs w:val="24"/>
        </w:rPr>
        <w:t>l</w:t>
      </w:r>
      <w:r w:rsidR="000C233C" w:rsidRPr="006F69E2">
        <w:rPr>
          <w:rFonts w:ascii="Andalus" w:hAnsi="Andalus" w:cs="Andalus"/>
          <w:bCs/>
          <w:color w:val="7F7F7F"/>
          <w:sz w:val="24"/>
          <w:szCs w:val="24"/>
        </w:rPr>
        <w:t>os fundamentos</w:t>
      </w:r>
      <w:r w:rsidR="00267EDC" w:rsidRPr="006F69E2">
        <w:rPr>
          <w:rFonts w:ascii="Andalus" w:hAnsi="Andalus" w:cs="Andalus"/>
          <w:bCs/>
          <w:color w:val="7F7F7F"/>
          <w:sz w:val="24"/>
          <w:szCs w:val="24"/>
        </w:rPr>
        <w:t>, para ello s</w:t>
      </w:r>
      <w:r w:rsidRPr="006F69E2">
        <w:rPr>
          <w:rFonts w:ascii="Andalus" w:hAnsi="Andalus" w:cs="Andalus"/>
          <w:bCs/>
          <w:color w:val="7F7F7F"/>
          <w:sz w:val="24"/>
          <w:szCs w:val="24"/>
        </w:rPr>
        <w:t xml:space="preserve">e deberá </w:t>
      </w:r>
      <w:r w:rsidR="00267EDC" w:rsidRPr="006F69E2">
        <w:rPr>
          <w:rFonts w:ascii="Andalus" w:hAnsi="Andalus" w:cs="Andalus"/>
          <w:bCs/>
          <w:color w:val="7F7F7F"/>
          <w:sz w:val="24"/>
          <w:szCs w:val="24"/>
        </w:rPr>
        <w:t>conocer previamente</w:t>
      </w:r>
      <w:r w:rsidR="00182C61" w:rsidRPr="006F69E2">
        <w:rPr>
          <w:rFonts w:ascii="Andalus" w:hAnsi="Andalus" w:cs="Andalus"/>
          <w:bCs/>
          <w:color w:val="7F7F7F"/>
          <w:sz w:val="24"/>
          <w:szCs w:val="24"/>
        </w:rPr>
        <w:t xml:space="preserve"> la</w:t>
      </w:r>
      <w:r w:rsidRPr="006F69E2">
        <w:rPr>
          <w:rFonts w:ascii="Andalus" w:hAnsi="Andalus" w:cs="Andalus"/>
          <w:bCs/>
          <w:color w:val="7F7F7F"/>
          <w:sz w:val="24"/>
          <w:szCs w:val="24"/>
        </w:rPr>
        <w:t xml:space="preserve"> </w:t>
      </w:r>
      <w:r w:rsidR="000C233C" w:rsidRPr="006F69E2">
        <w:rPr>
          <w:rFonts w:ascii="Andalus" w:hAnsi="Andalus" w:cs="Andalus"/>
          <w:bCs/>
          <w:color w:val="7F7F7F"/>
          <w:sz w:val="24"/>
          <w:szCs w:val="24"/>
        </w:rPr>
        <w:t>naturaleza del cabello y la estructura capilar.</w:t>
      </w:r>
    </w:p>
    <w:p w:rsidR="000043E1" w:rsidRPr="006F69E2" w:rsidRDefault="000043E1" w:rsidP="0034324C">
      <w:pPr>
        <w:spacing w:after="0" w:line="240" w:lineRule="auto"/>
        <w:jc w:val="both"/>
        <w:rPr>
          <w:rFonts w:ascii="Andalus" w:hAnsi="Andalus" w:cs="Andalus"/>
          <w:bCs/>
          <w:color w:val="7F7F7F"/>
          <w:sz w:val="24"/>
          <w:szCs w:val="24"/>
        </w:rPr>
      </w:pPr>
    </w:p>
    <w:p w:rsidR="000043E1" w:rsidRPr="006F69E2" w:rsidRDefault="000043E1" w:rsidP="0034324C">
      <w:pPr>
        <w:spacing w:after="0" w:line="240" w:lineRule="auto"/>
        <w:jc w:val="both"/>
        <w:rPr>
          <w:rFonts w:ascii="Andalus" w:hAnsi="Andalus" w:cs="Andalus"/>
          <w:bCs/>
          <w:color w:val="7F7F7F"/>
          <w:sz w:val="24"/>
          <w:szCs w:val="24"/>
        </w:rPr>
      </w:pPr>
      <w:r w:rsidRPr="006F69E2">
        <w:rPr>
          <w:rFonts w:ascii="Andalus" w:hAnsi="Andalus" w:cs="Andalus"/>
          <w:bCs/>
          <w:color w:val="7F7F7F"/>
          <w:sz w:val="24"/>
          <w:szCs w:val="24"/>
        </w:rPr>
        <w:t xml:space="preserve">Además, se enseñarán </w:t>
      </w:r>
      <w:r w:rsidR="000C233C" w:rsidRPr="006F69E2">
        <w:rPr>
          <w:rFonts w:ascii="Andalus" w:hAnsi="Andalus" w:cs="Andalus"/>
          <w:bCs/>
          <w:color w:val="7F7F7F"/>
          <w:sz w:val="24"/>
          <w:szCs w:val="24"/>
        </w:rPr>
        <w:t>los efectos y resultados con los cambios que se realicen.</w:t>
      </w:r>
    </w:p>
    <w:p w:rsidR="0034324C" w:rsidRPr="006F69E2" w:rsidRDefault="0034324C" w:rsidP="0034324C">
      <w:pPr>
        <w:spacing w:after="0" w:line="240" w:lineRule="auto"/>
        <w:jc w:val="both"/>
        <w:rPr>
          <w:rFonts w:ascii="Andalus" w:hAnsi="Andalus" w:cs="Andalus"/>
          <w:bCs/>
          <w:color w:val="7F7F7F"/>
          <w:sz w:val="24"/>
          <w:szCs w:val="24"/>
        </w:rPr>
      </w:pPr>
    </w:p>
    <w:p w:rsidR="0034324C" w:rsidRPr="006F69E2" w:rsidRDefault="0034324C" w:rsidP="0034324C">
      <w:pPr>
        <w:autoSpaceDE w:val="0"/>
        <w:spacing w:line="240" w:lineRule="auto"/>
        <w:jc w:val="both"/>
        <w:rPr>
          <w:rFonts w:ascii="Andalus" w:hAnsi="Andalus" w:cs="Andalus"/>
          <w:color w:val="7F7F7F"/>
          <w:sz w:val="24"/>
          <w:szCs w:val="24"/>
        </w:rPr>
      </w:pPr>
      <w:r w:rsidRPr="006F69E2">
        <w:rPr>
          <w:rFonts w:ascii="Andalus" w:hAnsi="Andalus" w:cs="Andalus"/>
          <w:color w:val="7F7F7F"/>
          <w:sz w:val="24"/>
          <w:szCs w:val="24"/>
        </w:rPr>
        <w:t>Algunos conceptos son eminentemente prácticos, por lo que se pueden enseñar con bastantes ejemplos.</w:t>
      </w:r>
    </w:p>
    <w:p w:rsidR="000043E1" w:rsidRPr="006F69E2" w:rsidRDefault="000043E1" w:rsidP="000043E1">
      <w:pPr>
        <w:spacing w:after="0" w:line="240" w:lineRule="auto"/>
        <w:jc w:val="both"/>
        <w:rPr>
          <w:rFonts w:ascii="Andalus" w:hAnsi="Andalus" w:cs="Andalus"/>
          <w:bC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34324C" w:rsidRPr="006F69E2" w:rsidRDefault="0034324C" w:rsidP="000043E1">
      <w:pPr>
        <w:tabs>
          <w:tab w:val="left" w:pos="9360"/>
        </w:tabs>
        <w:spacing w:after="0"/>
        <w:ind w:left="720"/>
        <w:jc w:val="both"/>
        <w:rPr>
          <w:rFonts w:ascii="Andalus" w:hAnsi="Andalus" w:cs="Andalus"/>
          <w:b/>
          <w:color w:val="7F7F7F"/>
          <w:sz w:val="24"/>
          <w:szCs w:val="24"/>
          <w:lang w:val="es-ES_tradnl"/>
        </w:rPr>
      </w:pPr>
    </w:p>
    <w:p w:rsidR="004E5535"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color w:val="7F7F7F"/>
          <w:sz w:val="24"/>
          <w:szCs w:val="24"/>
        </w:rPr>
        <w:t>Principios fundamentales del cambio de forma del cabello</w:t>
      </w:r>
    </w:p>
    <w:p w:rsidR="004E5535"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bCs/>
          <w:color w:val="7F7F7F"/>
          <w:sz w:val="24"/>
          <w:szCs w:val="24"/>
        </w:rPr>
        <w:t xml:space="preserve">3.2 </w:t>
      </w:r>
      <w:r w:rsidRPr="006F69E2">
        <w:rPr>
          <w:rFonts w:ascii="Andalus" w:hAnsi="Andalus" w:cs="Andalus"/>
          <w:b/>
          <w:color w:val="7F7F7F"/>
          <w:sz w:val="24"/>
          <w:szCs w:val="24"/>
        </w:rPr>
        <w:t>Cambios de forma temporales</w:t>
      </w:r>
    </w:p>
    <w:p w:rsidR="004E5535"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color w:val="7F7F7F"/>
          <w:sz w:val="24"/>
          <w:szCs w:val="24"/>
        </w:rPr>
        <w:t>Técnicas que cambian la forma del cabello temporalmente</w:t>
      </w:r>
    </w:p>
    <w:p w:rsidR="004E5535"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bCs/>
          <w:color w:val="7F7F7F"/>
          <w:sz w:val="24"/>
          <w:szCs w:val="24"/>
        </w:rPr>
        <w:t xml:space="preserve">3.3 </w:t>
      </w:r>
      <w:r w:rsidRPr="006F69E2">
        <w:rPr>
          <w:rFonts w:ascii="Andalus" w:hAnsi="Andalus" w:cs="Andalus"/>
          <w:b/>
          <w:color w:val="7F7F7F"/>
          <w:sz w:val="24"/>
          <w:szCs w:val="24"/>
        </w:rPr>
        <w:t>Peinados, acabados y recogidos</w:t>
      </w:r>
    </w:p>
    <w:p w:rsidR="004E5535"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color w:val="7F7F7F"/>
          <w:sz w:val="24"/>
          <w:szCs w:val="24"/>
        </w:rPr>
        <w:t>Peinados y acabados</w:t>
      </w:r>
    </w:p>
    <w:p w:rsidR="004E5535"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color w:val="7F7F7F"/>
          <w:sz w:val="24"/>
          <w:szCs w:val="24"/>
        </w:rPr>
        <w:t>Recogidos</w:t>
      </w:r>
    </w:p>
    <w:p w:rsidR="000043E1" w:rsidRPr="006F69E2" w:rsidRDefault="004E5535" w:rsidP="004E5535">
      <w:pPr>
        <w:tabs>
          <w:tab w:val="left" w:pos="9360"/>
        </w:tabs>
        <w:spacing w:after="0"/>
        <w:ind w:left="-142"/>
        <w:jc w:val="both"/>
        <w:rPr>
          <w:rFonts w:ascii="Andalus" w:hAnsi="Andalus" w:cs="Andalus"/>
          <w:b/>
          <w:color w:val="7F7F7F"/>
          <w:sz w:val="24"/>
          <w:szCs w:val="24"/>
        </w:rPr>
      </w:pPr>
      <w:r w:rsidRPr="006F69E2">
        <w:rPr>
          <w:rFonts w:ascii="Andalus" w:hAnsi="Andalus" w:cs="Andalus"/>
          <w:b/>
          <w:bCs/>
          <w:color w:val="7F7F7F"/>
          <w:sz w:val="24"/>
          <w:szCs w:val="24"/>
        </w:rPr>
        <w:t xml:space="preserve">3.4 </w:t>
      </w:r>
      <w:r w:rsidRPr="006F69E2">
        <w:rPr>
          <w:rFonts w:ascii="Andalus" w:hAnsi="Andalus" w:cs="Andalus"/>
          <w:b/>
          <w:color w:val="7F7F7F"/>
          <w:sz w:val="24"/>
          <w:szCs w:val="24"/>
        </w:rPr>
        <w:t>Cambios de forma del cabello permanente</w:t>
      </w:r>
    </w:p>
    <w:p w:rsidR="000043E1" w:rsidRPr="006F69E2" w:rsidRDefault="000043E1" w:rsidP="002B1150">
      <w:pPr>
        <w:spacing w:after="0"/>
        <w:ind w:left="680" w:hanging="254"/>
        <w:jc w:val="both"/>
        <w:rPr>
          <w:rFonts w:ascii="Andalus" w:hAnsi="Andalus" w:cs="Andalus"/>
          <w:color w:val="7F7F7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0043E1" w:rsidRPr="006F69E2" w:rsidRDefault="000043E1" w:rsidP="000043E1">
      <w:pPr>
        <w:spacing w:after="0" w:line="240" w:lineRule="auto"/>
        <w:jc w:val="both"/>
        <w:rPr>
          <w:rFonts w:ascii="Andalus" w:hAnsi="Andalus" w:cs="Andalus"/>
          <w:color w:val="7F7F7F"/>
          <w:sz w:val="24"/>
          <w:szCs w:val="24"/>
          <w:lang w:val="es-ES_tradnl"/>
        </w:rPr>
      </w:pPr>
    </w:p>
    <w:p w:rsidR="00600700" w:rsidRPr="006F69E2" w:rsidRDefault="00600700" w:rsidP="00600700">
      <w:pPr>
        <w:numPr>
          <w:ilvl w:val="0"/>
          <w:numId w:val="1"/>
        </w:numPr>
        <w:spacing w:after="0" w:line="240" w:lineRule="auto"/>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t>conocer cual es el fundamento para los cambios de forma del cabello.</w:t>
      </w:r>
    </w:p>
    <w:p w:rsidR="00600700" w:rsidRPr="006F69E2" w:rsidRDefault="00600700" w:rsidP="00600700">
      <w:pPr>
        <w:numPr>
          <w:ilvl w:val="0"/>
          <w:numId w:val="1"/>
        </w:numPr>
        <w:spacing w:after="0" w:line="240" w:lineRule="auto"/>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t>conocer cual es el fundamento para los cambios de forma temporal.</w:t>
      </w:r>
    </w:p>
    <w:p w:rsidR="00600700" w:rsidRPr="006F69E2" w:rsidRDefault="00600700" w:rsidP="00600700">
      <w:pPr>
        <w:numPr>
          <w:ilvl w:val="0"/>
          <w:numId w:val="1"/>
        </w:numPr>
        <w:spacing w:after="0" w:line="240" w:lineRule="auto"/>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t>conocer cual es el fundamento para los cambios de forma permanente.</w:t>
      </w:r>
    </w:p>
    <w:p w:rsidR="00994324" w:rsidRPr="006F69E2" w:rsidRDefault="00994324" w:rsidP="00994324">
      <w:pPr>
        <w:numPr>
          <w:ilvl w:val="0"/>
          <w:numId w:val="1"/>
        </w:numPr>
        <w:spacing w:after="0" w:line="240" w:lineRule="auto"/>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lastRenderedPageBreak/>
        <w:t xml:space="preserve">Conocer las distintas formas de </w:t>
      </w:r>
      <w:r w:rsidR="00600700" w:rsidRPr="006F69E2">
        <w:rPr>
          <w:rFonts w:ascii="Andalus" w:hAnsi="Andalus" w:cs="Andalus"/>
          <w:color w:val="7F7F7F"/>
          <w:sz w:val="24"/>
          <w:szCs w:val="24"/>
          <w:lang w:val="es-ES_tradnl"/>
        </w:rPr>
        <w:t>aplicación de moldes para los cambios</w:t>
      </w:r>
      <w:r w:rsidRPr="006F69E2">
        <w:rPr>
          <w:rFonts w:ascii="Andalus" w:hAnsi="Andalus" w:cs="Andalus"/>
          <w:color w:val="7F7F7F"/>
          <w:sz w:val="24"/>
          <w:szCs w:val="24"/>
          <w:lang w:val="es-ES_tradnl"/>
        </w:rPr>
        <w:t xml:space="preserve"> </w:t>
      </w:r>
      <w:r w:rsidR="00600700" w:rsidRPr="006F69E2">
        <w:rPr>
          <w:rFonts w:ascii="Andalus" w:hAnsi="Andalus" w:cs="Andalus"/>
          <w:color w:val="7F7F7F"/>
          <w:sz w:val="24"/>
          <w:szCs w:val="24"/>
          <w:lang w:val="es-ES_tradnl"/>
        </w:rPr>
        <w:t>de forma y peinado, acabado y</w:t>
      </w:r>
      <w:r w:rsidRPr="006F69E2">
        <w:rPr>
          <w:rFonts w:ascii="Andalus" w:hAnsi="Andalus" w:cs="Andalus"/>
          <w:color w:val="7F7F7F"/>
          <w:sz w:val="24"/>
          <w:szCs w:val="24"/>
          <w:lang w:val="es-ES_tradnl"/>
        </w:rPr>
        <w:t xml:space="preserve"> </w:t>
      </w:r>
      <w:r w:rsidR="00600700" w:rsidRPr="006F69E2">
        <w:rPr>
          <w:rFonts w:ascii="Andalus" w:hAnsi="Andalus" w:cs="Andalus"/>
          <w:color w:val="7F7F7F"/>
          <w:sz w:val="24"/>
          <w:szCs w:val="24"/>
          <w:lang w:val="es-ES_tradnl"/>
        </w:rPr>
        <w:t>recogido</w:t>
      </w:r>
    </w:p>
    <w:p w:rsidR="00994324" w:rsidRPr="006F69E2" w:rsidRDefault="00994324" w:rsidP="00994324">
      <w:pPr>
        <w:spacing w:after="0" w:line="240" w:lineRule="auto"/>
        <w:jc w:val="both"/>
        <w:rPr>
          <w:rFonts w:ascii="Andalus" w:hAnsi="Andalus" w:cs="Andalus"/>
          <w:color w:val="7F7F7F"/>
          <w:sz w:val="24"/>
          <w:szCs w:val="24"/>
          <w:lang w:val="es-ES_tradnl"/>
        </w:rPr>
      </w:pPr>
    </w:p>
    <w:p w:rsidR="00994324" w:rsidRPr="006F69E2" w:rsidRDefault="00994324" w:rsidP="00994324">
      <w:pPr>
        <w:spacing w:after="0" w:line="240" w:lineRule="auto"/>
        <w:jc w:val="both"/>
        <w:rPr>
          <w:rFonts w:ascii="Andalus" w:hAnsi="Andalus" w:cs="Andalus"/>
          <w:b/>
          <w:color w:val="7F7F7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FC7170" w:rsidRPr="006F69E2" w:rsidRDefault="00FC7170" w:rsidP="00FC7170">
      <w:pPr>
        <w:pStyle w:val="Prrafodelista"/>
        <w:numPr>
          <w:ilvl w:val="0"/>
          <w:numId w:val="12"/>
        </w:numPr>
        <w:spacing w:after="0"/>
        <w:jc w:val="both"/>
        <w:rPr>
          <w:rFonts w:ascii="Andalus" w:hAnsi="Andalus" w:cs="Andalus"/>
          <w:bCs/>
          <w:color w:val="7F7F7F"/>
          <w:sz w:val="24"/>
          <w:szCs w:val="24"/>
        </w:rPr>
      </w:pPr>
      <w:r w:rsidRPr="006F69E2">
        <w:rPr>
          <w:rFonts w:ascii="Andalus" w:hAnsi="Andalus" w:cs="Andalus"/>
          <w:bCs/>
          <w:color w:val="7F7F7F"/>
          <w:sz w:val="24"/>
          <w:szCs w:val="24"/>
        </w:rPr>
        <w:t>Se han identificado las modificaciones que se originan en el cabello durante el proceso de cambio temporal.</w:t>
      </w:r>
    </w:p>
    <w:p w:rsidR="0067211E" w:rsidRPr="006F69E2" w:rsidRDefault="00FC7170" w:rsidP="00FC7170">
      <w:pPr>
        <w:pStyle w:val="Prrafodelista"/>
        <w:numPr>
          <w:ilvl w:val="0"/>
          <w:numId w:val="12"/>
        </w:numPr>
        <w:spacing w:after="0"/>
        <w:jc w:val="both"/>
        <w:rPr>
          <w:rFonts w:ascii="Andalus" w:hAnsi="Andalus" w:cs="Andalus"/>
          <w:bCs/>
          <w:color w:val="7F7F7F"/>
          <w:sz w:val="24"/>
          <w:szCs w:val="24"/>
        </w:rPr>
      </w:pPr>
      <w:r w:rsidRPr="006F69E2">
        <w:rPr>
          <w:rFonts w:ascii="Andalus" w:hAnsi="Andalus" w:cs="Andalus"/>
          <w:bCs/>
          <w:color w:val="7F7F7F"/>
          <w:sz w:val="24"/>
          <w:szCs w:val="24"/>
        </w:rPr>
        <w:t xml:space="preserve">b) Se han enumerado los procedimientos físicos implicados en la modificación de la forma del cabello de manera temporal. </w:t>
      </w: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6F69E2" w:rsidRDefault="0067211E" w:rsidP="0067211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0043E1" w:rsidRPr="006F69E2" w:rsidRDefault="000043E1" w:rsidP="006F69E2">
      <w:pPr>
        <w:suppressAutoHyphens w:val="0"/>
        <w:autoSpaceDE w:val="0"/>
        <w:autoSpaceDN w:val="0"/>
        <w:adjustRightInd w:val="0"/>
        <w:spacing w:after="0" w:line="240" w:lineRule="auto"/>
        <w:ind w:left="360"/>
        <w:jc w:val="center"/>
        <w:rPr>
          <w:rFonts w:ascii="Andalus" w:hAnsi="Andalus" w:cs="Andalus"/>
          <w:b/>
          <w:color w:val="006600"/>
          <w:sz w:val="32"/>
          <w:szCs w:val="32"/>
        </w:rPr>
      </w:pPr>
      <w:r w:rsidRPr="006F69E2">
        <w:rPr>
          <w:rFonts w:ascii="Andalus" w:hAnsi="Andalus" w:cs="Andalus"/>
          <w:b/>
          <w:color w:val="006600"/>
          <w:sz w:val="32"/>
          <w:szCs w:val="32"/>
        </w:rPr>
        <w:lastRenderedPageBreak/>
        <w:t xml:space="preserve">UNIDAD DIDÁCTICA 4: </w:t>
      </w:r>
      <w:r w:rsidR="006036A2" w:rsidRPr="006F69E2">
        <w:rPr>
          <w:rFonts w:ascii="Andalus" w:hAnsi="Andalus" w:cs="Andalus"/>
          <w:b/>
          <w:color w:val="006600"/>
          <w:sz w:val="32"/>
          <w:szCs w:val="32"/>
        </w:rPr>
        <w:t>COSMÉTICOS</w:t>
      </w:r>
    </w:p>
    <w:p w:rsidR="000043E1" w:rsidRPr="006F69E2" w:rsidRDefault="000043E1" w:rsidP="000043E1">
      <w:pPr>
        <w:autoSpaceDE w:val="0"/>
        <w:spacing w:after="120"/>
        <w:jc w:val="both"/>
        <w:rPr>
          <w:rFonts w:ascii="Andalus" w:hAnsi="Andalus" w:cs="Andalus"/>
          <w:b/>
          <w:color w:val="FFFFF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043E1" w:rsidP="000043E1">
      <w:pPr>
        <w:tabs>
          <w:tab w:val="left" w:pos="-2552"/>
        </w:tabs>
        <w:jc w:val="both"/>
        <w:rPr>
          <w:rFonts w:ascii="Andalus" w:hAnsi="Andalus" w:cs="Andalus"/>
          <w:color w:val="7F7F7F"/>
          <w:sz w:val="24"/>
          <w:szCs w:val="24"/>
        </w:rPr>
      </w:pPr>
    </w:p>
    <w:p w:rsidR="003113B2" w:rsidRPr="006F69E2" w:rsidRDefault="006036A2" w:rsidP="006036A2">
      <w:pPr>
        <w:tabs>
          <w:tab w:val="left" w:pos="-2126"/>
        </w:tabs>
        <w:jc w:val="both"/>
        <w:rPr>
          <w:rFonts w:ascii="Andalus" w:hAnsi="Andalus" w:cs="Andalus"/>
          <w:color w:val="7F7F7F"/>
          <w:sz w:val="24"/>
          <w:szCs w:val="24"/>
        </w:rPr>
      </w:pPr>
      <w:r w:rsidRPr="006F69E2">
        <w:rPr>
          <w:rFonts w:ascii="Andalus" w:hAnsi="Andalus" w:cs="Andalus"/>
          <w:color w:val="7F7F7F"/>
          <w:sz w:val="24"/>
          <w:szCs w:val="24"/>
        </w:rPr>
        <w:t>En esta unidad se aprenderá el reconocimiento de las características y aplicaciones de los productos cosméticos empleados en el lavado, acondicionado y cambios de forma del cabello</w:t>
      </w:r>
      <w:r w:rsidR="003113B2" w:rsidRPr="006F69E2">
        <w:rPr>
          <w:rFonts w:ascii="Andalus" w:hAnsi="Andalus" w:cs="Andalus"/>
          <w:color w:val="7F7F7F"/>
          <w:sz w:val="24"/>
          <w:szCs w:val="24"/>
        </w:rPr>
        <w:t>.</w:t>
      </w:r>
    </w:p>
    <w:p w:rsidR="003113B2" w:rsidRPr="006F69E2" w:rsidRDefault="003113B2" w:rsidP="003113B2">
      <w:pPr>
        <w:tabs>
          <w:tab w:val="left" w:pos="-2552"/>
        </w:tabs>
        <w:jc w:val="both"/>
        <w:rPr>
          <w:rFonts w:ascii="Andalus" w:hAnsi="Andalus" w:cs="Andalus"/>
          <w:color w:val="7F7F7F"/>
          <w:sz w:val="24"/>
          <w:szCs w:val="24"/>
        </w:rPr>
      </w:pPr>
      <w:r w:rsidRPr="006F69E2">
        <w:rPr>
          <w:rFonts w:ascii="Andalus" w:hAnsi="Andalus" w:cs="Andalus"/>
          <w:color w:val="7F7F7F"/>
          <w:sz w:val="24"/>
          <w:szCs w:val="24"/>
        </w:rPr>
        <w:t>Se introducen conceptos fundamentales, que sería muy importante que los alumnos y alumnas asimilasen correctamente, porque van a tener mucha utilidad tanto en esta unidad como en las posteriores.</w:t>
      </w:r>
    </w:p>
    <w:p w:rsidR="000043E1" w:rsidRPr="006F69E2" w:rsidRDefault="000043E1" w:rsidP="000043E1">
      <w:pPr>
        <w:tabs>
          <w:tab w:val="left" w:pos="-2552"/>
        </w:tabs>
        <w:jc w:val="both"/>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8120F2" w:rsidRPr="006F69E2" w:rsidRDefault="008120F2" w:rsidP="008120F2">
      <w:pPr>
        <w:jc w:val="both"/>
        <w:rPr>
          <w:rFonts w:ascii="Andalus" w:hAnsi="Andalus" w:cs="Andalus"/>
          <w:b/>
          <w:color w:val="808080"/>
          <w:sz w:val="24"/>
          <w:szCs w:val="24"/>
        </w:rPr>
      </w:pPr>
      <w:r w:rsidRPr="006F69E2">
        <w:rPr>
          <w:rFonts w:ascii="Andalus" w:hAnsi="Andalus" w:cs="Andalus"/>
          <w:b/>
          <w:color w:val="808080"/>
          <w:sz w:val="24"/>
          <w:szCs w:val="24"/>
        </w:rPr>
        <w:t>Composición</w:t>
      </w:r>
    </w:p>
    <w:p w:rsidR="008120F2" w:rsidRPr="006F69E2" w:rsidRDefault="008120F2" w:rsidP="008120F2">
      <w:pPr>
        <w:jc w:val="both"/>
        <w:rPr>
          <w:rFonts w:ascii="Andalus" w:hAnsi="Andalus" w:cs="Andalus"/>
          <w:b/>
          <w:color w:val="808080"/>
          <w:sz w:val="24"/>
          <w:szCs w:val="24"/>
        </w:rPr>
      </w:pPr>
      <w:r w:rsidRPr="006F69E2">
        <w:rPr>
          <w:rFonts w:ascii="Andalus" w:hAnsi="Andalus" w:cs="Andalus"/>
          <w:b/>
          <w:color w:val="808080"/>
          <w:sz w:val="24"/>
          <w:szCs w:val="24"/>
        </w:rPr>
        <w:t>4.2 Pautas de utilización del cosmético adecuado a la técnica elegida</w:t>
      </w:r>
    </w:p>
    <w:p w:rsidR="008120F2" w:rsidRPr="006F69E2" w:rsidRDefault="008120F2" w:rsidP="008120F2">
      <w:pPr>
        <w:jc w:val="both"/>
        <w:rPr>
          <w:rFonts w:ascii="Andalus" w:hAnsi="Andalus" w:cs="Andalus"/>
          <w:b/>
          <w:color w:val="808080"/>
          <w:sz w:val="24"/>
          <w:szCs w:val="24"/>
        </w:rPr>
      </w:pPr>
      <w:r w:rsidRPr="006F69E2">
        <w:rPr>
          <w:rFonts w:ascii="Andalus" w:hAnsi="Andalus" w:cs="Andalus"/>
          <w:b/>
          <w:color w:val="808080"/>
          <w:sz w:val="24"/>
          <w:szCs w:val="24"/>
        </w:rPr>
        <w:t>4.3 Cantidad de aplicación de los cosméticos</w:t>
      </w:r>
    </w:p>
    <w:p w:rsidR="00A64ACC" w:rsidRPr="006F69E2" w:rsidRDefault="008120F2" w:rsidP="008120F2">
      <w:pPr>
        <w:jc w:val="both"/>
        <w:rPr>
          <w:rFonts w:ascii="Andalus" w:hAnsi="Andalus" w:cs="Andalus"/>
          <w:color w:val="808080"/>
          <w:sz w:val="24"/>
          <w:szCs w:val="24"/>
        </w:rPr>
      </w:pPr>
      <w:r w:rsidRPr="006F69E2">
        <w:rPr>
          <w:rFonts w:ascii="Andalus" w:hAnsi="Andalus" w:cs="Andalus"/>
          <w:b/>
          <w:color w:val="808080"/>
          <w:sz w:val="24"/>
          <w:szCs w:val="24"/>
        </w:rPr>
        <w:t xml:space="preserve">4.3 Precaución, conservación y manipulación de los cosméticos </w:t>
      </w:r>
    </w:p>
    <w:p w:rsidR="000043E1" w:rsidRPr="006F69E2" w:rsidRDefault="000043E1" w:rsidP="000043E1">
      <w:pPr>
        <w:tabs>
          <w:tab w:val="left" w:pos="7200"/>
        </w:tabs>
        <w:spacing w:after="0"/>
        <w:jc w:val="both"/>
        <w:rPr>
          <w:rFonts w:ascii="Andalus" w:hAnsi="Andalus" w:cs="Andalus"/>
          <w:b/>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8120F2" w:rsidRPr="006F69E2" w:rsidRDefault="008120F2" w:rsidP="008120F2">
      <w:pPr>
        <w:pStyle w:val="Prrafodelista"/>
        <w:numPr>
          <w:ilvl w:val="0"/>
          <w:numId w:val="23"/>
        </w:numPr>
        <w:suppressAutoHyphens w:val="0"/>
        <w:spacing w:after="0" w:line="240" w:lineRule="auto"/>
        <w:ind w:right="283"/>
        <w:contextualSpacing/>
        <w:jc w:val="both"/>
        <w:rPr>
          <w:rFonts w:ascii="Andalus" w:hAnsi="Andalus" w:cs="Andalus"/>
          <w:color w:val="808080"/>
          <w:sz w:val="24"/>
          <w:szCs w:val="24"/>
        </w:rPr>
      </w:pPr>
      <w:r w:rsidRPr="006F69E2">
        <w:rPr>
          <w:rFonts w:ascii="Andalus" w:hAnsi="Andalus" w:cs="Andalus"/>
          <w:color w:val="808080"/>
          <w:sz w:val="24"/>
          <w:szCs w:val="24"/>
        </w:rPr>
        <w:t>Identificar los cosméticos utilizados en los cambios de forma del cabello tanto</w:t>
      </w:r>
      <w:r w:rsidR="006F69E2" w:rsidRPr="006F69E2">
        <w:rPr>
          <w:rFonts w:ascii="Andalus" w:hAnsi="Andalus" w:cs="Andalus"/>
          <w:color w:val="808080"/>
          <w:sz w:val="24"/>
          <w:szCs w:val="24"/>
        </w:rPr>
        <w:t xml:space="preserve"> </w:t>
      </w:r>
      <w:r w:rsidRPr="006F69E2">
        <w:rPr>
          <w:rFonts w:ascii="Andalus" w:hAnsi="Andalus" w:cs="Andalus"/>
          <w:color w:val="808080"/>
          <w:sz w:val="24"/>
          <w:szCs w:val="24"/>
        </w:rPr>
        <w:t>permanente, como temporal.</w:t>
      </w:r>
    </w:p>
    <w:p w:rsidR="008120F2" w:rsidRPr="006F69E2" w:rsidRDefault="008120F2" w:rsidP="008120F2">
      <w:pPr>
        <w:pStyle w:val="Prrafodelista"/>
        <w:numPr>
          <w:ilvl w:val="0"/>
          <w:numId w:val="23"/>
        </w:numPr>
        <w:suppressAutoHyphens w:val="0"/>
        <w:spacing w:after="0" w:line="240" w:lineRule="auto"/>
        <w:ind w:right="283"/>
        <w:contextualSpacing/>
        <w:jc w:val="both"/>
        <w:rPr>
          <w:rFonts w:ascii="Andalus" w:hAnsi="Andalus" w:cs="Andalus"/>
          <w:color w:val="808080"/>
          <w:sz w:val="24"/>
          <w:szCs w:val="24"/>
        </w:rPr>
      </w:pPr>
      <w:r w:rsidRPr="006F69E2">
        <w:rPr>
          <w:rFonts w:ascii="Andalus" w:hAnsi="Andalus" w:cs="Andalus"/>
          <w:color w:val="808080"/>
          <w:sz w:val="24"/>
          <w:szCs w:val="24"/>
        </w:rPr>
        <w:t xml:space="preserve"> Relacionar cada tipo de cosmético con la técnica en la que se puede aplicar.</w:t>
      </w:r>
    </w:p>
    <w:p w:rsidR="000043E1" w:rsidRPr="006F69E2" w:rsidRDefault="008120F2" w:rsidP="008120F2">
      <w:pPr>
        <w:pStyle w:val="Prrafodelista"/>
        <w:numPr>
          <w:ilvl w:val="0"/>
          <w:numId w:val="23"/>
        </w:numPr>
        <w:suppressAutoHyphens w:val="0"/>
        <w:spacing w:after="0" w:line="240" w:lineRule="auto"/>
        <w:ind w:right="283"/>
        <w:contextualSpacing/>
        <w:jc w:val="both"/>
        <w:rPr>
          <w:rFonts w:ascii="Andalus" w:hAnsi="Andalus" w:cs="Andalus"/>
          <w:color w:val="FFFFFF"/>
          <w:sz w:val="24"/>
          <w:szCs w:val="24"/>
        </w:rPr>
      </w:pPr>
      <w:r w:rsidRPr="006F69E2">
        <w:rPr>
          <w:rFonts w:ascii="Andalus" w:hAnsi="Andalus" w:cs="Andalus"/>
          <w:color w:val="808080"/>
          <w:sz w:val="24"/>
          <w:szCs w:val="24"/>
        </w:rPr>
        <w:t xml:space="preserve"> Conocer las pautas de su correcta conservación y manipulación. </w:t>
      </w:r>
    </w:p>
    <w:p w:rsidR="008120F2" w:rsidRPr="006F69E2" w:rsidRDefault="008120F2" w:rsidP="008120F2">
      <w:pPr>
        <w:suppressAutoHyphens w:val="0"/>
        <w:spacing w:after="0" w:line="240" w:lineRule="auto"/>
        <w:ind w:right="283"/>
        <w:contextualSpacing/>
        <w:jc w:val="both"/>
        <w:rPr>
          <w:rFonts w:ascii="Andalus" w:hAnsi="Andalus" w:cs="Andalus"/>
          <w:color w:val="FFFFFF"/>
          <w:sz w:val="24"/>
          <w:szCs w:val="24"/>
        </w:rPr>
      </w:pPr>
    </w:p>
    <w:p w:rsidR="008120F2" w:rsidRPr="006F69E2" w:rsidRDefault="008120F2" w:rsidP="008120F2">
      <w:pPr>
        <w:suppressAutoHyphens w:val="0"/>
        <w:spacing w:after="0" w:line="240" w:lineRule="auto"/>
        <w:ind w:right="283"/>
        <w:contextualSpacing/>
        <w:jc w:val="both"/>
        <w:rPr>
          <w:rFonts w:ascii="Andalus" w:hAnsi="Andalus" w:cs="Andalus"/>
          <w:color w:val="FFFFFF"/>
          <w:sz w:val="24"/>
          <w:szCs w:val="24"/>
        </w:rPr>
      </w:pPr>
    </w:p>
    <w:p w:rsidR="008120F2" w:rsidRPr="006F69E2" w:rsidRDefault="008120F2" w:rsidP="008120F2">
      <w:pPr>
        <w:suppressAutoHyphens w:val="0"/>
        <w:spacing w:after="0" w:line="240" w:lineRule="auto"/>
        <w:ind w:right="283"/>
        <w:contextualSpacing/>
        <w:jc w:val="both"/>
        <w:rPr>
          <w:rFonts w:ascii="Andalus" w:hAnsi="Andalus" w:cs="Andalus"/>
          <w:color w:val="FFFFFF"/>
          <w:sz w:val="24"/>
          <w:szCs w:val="24"/>
        </w:rPr>
      </w:pPr>
    </w:p>
    <w:p w:rsidR="008120F2" w:rsidRPr="006F69E2" w:rsidRDefault="008120F2" w:rsidP="008120F2">
      <w:pPr>
        <w:suppressAutoHyphens w:val="0"/>
        <w:spacing w:after="0" w:line="240" w:lineRule="auto"/>
        <w:ind w:right="283"/>
        <w:contextualSpacing/>
        <w:jc w:val="both"/>
        <w:rPr>
          <w:rFonts w:ascii="Andalus" w:hAnsi="Andalus" w:cs="Andalus"/>
          <w:color w:val="FFFFF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A25D9E" w:rsidRPr="006F69E2" w:rsidRDefault="00A25D9E" w:rsidP="00A25D9E">
      <w:pPr>
        <w:numPr>
          <w:ilvl w:val="0"/>
          <w:numId w:val="13"/>
        </w:numPr>
        <w:tabs>
          <w:tab w:val="left" w:pos="709"/>
        </w:tabs>
        <w:spacing w:after="0"/>
        <w:jc w:val="both"/>
        <w:rPr>
          <w:rFonts w:ascii="Andalus" w:hAnsi="Andalus" w:cs="Andalus"/>
          <w:color w:val="7F7F7F"/>
          <w:sz w:val="24"/>
          <w:szCs w:val="24"/>
        </w:rPr>
      </w:pPr>
      <w:r w:rsidRPr="006F69E2">
        <w:rPr>
          <w:rFonts w:ascii="Andalus" w:hAnsi="Andalus" w:cs="Andalus"/>
          <w:color w:val="7F7F7F"/>
          <w:sz w:val="24"/>
          <w:szCs w:val="24"/>
        </w:rPr>
        <w:t xml:space="preserve">Se han seleccionado los cosméticos a emplear en el lavado y acondicionado del cabello teniendo en cuenta el tipo de cabello. </w:t>
      </w:r>
    </w:p>
    <w:p w:rsidR="00D559B0" w:rsidRPr="006F69E2" w:rsidRDefault="00A25D9E" w:rsidP="00A25D9E">
      <w:pPr>
        <w:numPr>
          <w:ilvl w:val="0"/>
          <w:numId w:val="13"/>
        </w:numPr>
        <w:tabs>
          <w:tab w:val="left" w:pos="709"/>
        </w:tabs>
        <w:spacing w:after="0"/>
        <w:jc w:val="both"/>
        <w:rPr>
          <w:rFonts w:ascii="Andalus" w:hAnsi="Andalus" w:cs="Andalus"/>
          <w:color w:val="7F7F7F"/>
          <w:sz w:val="24"/>
          <w:szCs w:val="24"/>
        </w:rPr>
      </w:pPr>
      <w:r w:rsidRPr="006F69E2">
        <w:rPr>
          <w:rFonts w:ascii="Andalus" w:hAnsi="Andalus" w:cs="Andalus"/>
          <w:color w:val="7F7F7F"/>
          <w:sz w:val="24"/>
          <w:szCs w:val="24"/>
        </w:rPr>
        <w:t>Saber elegir y aplicar</w:t>
      </w:r>
      <w:r w:rsidR="00E10ABF" w:rsidRPr="006F69E2">
        <w:rPr>
          <w:rFonts w:ascii="Andalus" w:hAnsi="Andalus" w:cs="Andalus"/>
          <w:color w:val="7F7F7F"/>
          <w:sz w:val="24"/>
          <w:szCs w:val="24"/>
        </w:rPr>
        <w:t xml:space="preserve"> el cosmético fijador previo a la realización del marcado</w:t>
      </w:r>
      <w:r w:rsidR="00D559B0" w:rsidRPr="006F69E2">
        <w:rPr>
          <w:rFonts w:ascii="Andalus" w:hAnsi="Andalus" w:cs="Andalus"/>
          <w:color w:val="7F7F7F"/>
          <w:sz w:val="24"/>
          <w:szCs w:val="24"/>
        </w:rPr>
        <w:t>.</w:t>
      </w:r>
    </w:p>
    <w:p w:rsidR="00A25D9E" w:rsidRPr="006F69E2" w:rsidRDefault="00A25D9E" w:rsidP="00A25D9E">
      <w:pPr>
        <w:pStyle w:val="Prrafodelista"/>
        <w:numPr>
          <w:ilvl w:val="0"/>
          <w:numId w:val="13"/>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Saber realizar las maniobras de aplicación de los productos con la intensidad y ritmos requeridos.</w:t>
      </w:r>
    </w:p>
    <w:p w:rsidR="00D559B0" w:rsidRPr="006F69E2" w:rsidRDefault="00A25D9E" w:rsidP="00A25D9E">
      <w:pPr>
        <w:pStyle w:val="Prrafodelista"/>
        <w:numPr>
          <w:ilvl w:val="0"/>
          <w:numId w:val="13"/>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 xml:space="preserve"> Asegurar la eliminación de los cosméticos aplicados. </w:t>
      </w:r>
    </w:p>
    <w:p w:rsidR="00D559B0" w:rsidRPr="006F69E2" w:rsidRDefault="00A25D9E" w:rsidP="00A25D9E">
      <w:pPr>
        <w:pStyle w:val="Prrafodelista"/>
        <w:numPr>
          <w:ilvl w:val="0"/>
          <w:numId w:val="13"/>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Se han identificado los cosméticos que se emple</w:t>
      </w:r>
      <w:r w:rsidR="00CA2C5C" w:rsidRPr="006F69E2">
        <w:rPr>
          <w:rFonts w:ascii="Andalus" w:hAnsi="Andalus" w:cs="Andalus"/>
          <w:color w:val="7F7F7F"/>
          <w:sz w:val="24"/>
          <w:szCs w:val="24"/>
        </w:rPr>
        <w:t xml:space="preserve">an en cada una de las fases, su </w:t>
      </w:r>
      <w:r w:rsidRPr="006F69E2">
        <w:rPr>
          <w:rFonts w:ascii="Andalus" w:hAnsi="Andalus" w:cs="Andalus"/>
          <w:color w:val="7F7F7F"/>
          <w:sz w:val="24"/>
          <w:szCs w:val="24"/>
        </w:rPr>
        <w:t xml:space="preserve">relación con el tipo de cabello y su forma de utilización. </w:t>
      </w:r>
    </w:p>
    <w:p w:rsidR="00CA2C5C" w:rsidRPr="006F69E2" w:rsidRDefault="00CA2C5C" w:rsidP="00CA2C5C">
      <w:pPr>
        <w:suppressAutoHyphens w:val="0"/>
        <w:autoSpaceDE w:val="0"/>
        <w:autoSpaceDN w:val="0"/>
        <w:adjustRightInd w:val="0"/>
        <w:spacing w:after="0" w:line="240" w:lineRule="auto"/>
        <w:jc w:val="both"/>
        <w:rPr>
          <w:rFonts w:ascii="Andalus" w:hAnsi="Andalus" w:cs="Andalus"/>
          <w:color w:val="7F7F7F"/>
          <w:sz w:val="24"/>
          <w:szCs w:val="24"/>
        </w:rPr>
      </w:pPr>
    </w:p>
    <w:p w:rsidR="00CA2C5C" w:rsidRPr="006F69E2" w:rsidRDefault="00CA2C5C" w:rsidP="00CA2C5C">
      <w:pPr>
        <w:suppressAutoHyphens w:val="0"/>
        <w:autoSpaceDE w:val="0"/>
        <w:autoSpaceDN w:val="0"/>
        <w:adjustRightInd w:val="0"/>
        <w:spacing w:after="0" w:line="240" w:lineRule="auto"/>
        <w:jc w:val="both"/>
        <w:rPr>
          <w:rFonts w:ascii="Andalus" w:hAnsi="Andalus" w:cs="Andalus"/>
          <w:color w:val="7F7F7F"/>
          <w:sz w:val="24"/>
          <w:szCs w:val="24"/>
        </w:rPr>
      </w:pPr>
    </w:p>
    <w:p w:rsidR="00CA2C5C" w:rsidRPr="006F69E2" w:rsidRDefault="000043E1" w:rsidP="006F69E2">
      <w:pPr>
        <w:pageBreakBefore/>
        <w:autoSpaceDE w:val="0"/>
        <w:spacing w:after="120"/>
        <w:jc w:val="center"/>
        <w:rPr>
          <w:rFonts w:ascii="Andalus" w:hAnsi="Andalus" w:cs="Andalus"/>
          <w:b/>
          <w:color w:val="006600"/>
          <w:sz w:val="32"/>
          <w:szCs w:val="32"/>
        </w:rPr>
      </w:pPr>
      <w:r w:rsidRPr="006F69E2">
        <w:rPr>
          <w:rFonts w:ascii="Andalus" w:hAnsi="Andalus" w:cs="Andalus"/>
          <w:b/>
          <w:color w:val="006600"/>
          <w:sz w:val="32"/>
          <w:szCs w:val="32"/>
        </w:rPr>
        <w:lastRenderedPageBreak/>
        <w:t xml:space="preserve">UNIDAD DIDÁCTICA 5: </w:t>
      </w:r>
      <w:r w:rsidR="00CA2C5C" w:rsidRPr="006F69E2">
        <w:rPr>
          <w:rFonts w:ascii="Andalus" w:hAnsi="Andalus" w:cs="Andalus"/>
          <w:b/>
          <w:color w:val="006600"/>
          <w:sz w:val="32"/>
          <w:szCs w:val="32"/>
        </w:rPr>
        <w:t xml:space="preserve">FASES PREVIAS </w:t>
      </w:r>
      <w:r w:rsidR="000650D0" w:rsidRPr="006F69E2">
        <w:rPr>
          <w:rFonts w:ascii="Andalus" w:hAnsi="Andalus" w:cs="Andalus"/>
          <w:b/>
          <w:color w:val="006600"/>
          <w:sz w:val="32"/>
          <w:szCs w:val="32"/>
        </w:rPr>
        <w:t>A LA REALIZACIÓN DE LAS TÉCNICAS ELEGIDAS</w:t>
      </w:r>
    </w:p>
    <w:p w:rsidR="000043E1" w:rsidRPr="006F69E2" w:rsidRDefault="000043E1" w:rsidP="00267EDC">
      <w:pPr>
        <w:autoSpaceDE w:val="0"/>
        <w:spacing w:after="120" w:line="240" w:lineRule="auto"/>
        <w:jc w:val="both"/>
        <w:rPr>
          <w:rFonts w:ascii="Andalus" w:hAnsi="Andalus" w:cs="Andalus"/>
          <w:b/>
          <w:color w:val="FFFFF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650D0" w:rsidP="00236568">
      <w:pPr>
        <w:tabs>
          <w:tab w:val="left" w:pos="-2126"/>
        </w:tabs>
        <w:jc w:val="both"/>
        <w:rPr>
          <w:rFonts w:ascii="Andalus" w:hAnsi="Andalus" w:cs="Andalus"/>
          <w:color w:val="7F7F7F"/>
          <w:sz w:val="24"/>
          <w:szCs w:val="24"/>
        </w:rPr>
      </w:pPr>
      <w:r w:rsidRPr="006F69E2">
        <w:rPr>
          <w:rFonts w:ascii="Andalus" w:hAnsi="Andalus" w:cs="Andalus"/>
          <w:color w:val="7F7F7F"/>
          <w:sz w:val="24"/>
          <w:szCs w:val="24"/>
        </w:rPr>
        <w:t>La definición de esta función incluye aspectos como: la comunicación, el entendimiento, la comprensión y el diálogo.</w:t>
      </w:r>
    </w:p>
    <w:p w:rsidR="00AA77B8" w:rsidRPr="006F69E2" w:rsidRDefault="00AA77B8" w:rsidP="00AA77B8">
      <w:pPr>
        <w:tabs>
          <w:tab w:val="left" w:pos="-2552"/>
        </w:tabs>
        <w:jc w:val="both"/>
        <w:rPr>
          <w:rFonts w:ascii="Andalus" w:hAnsi="Andalus" w:cs="Andalus"/>
          <w:color w:val="7F7F7F"/>
          <w:sz w:val="24"/>
          <w:szCs w:val="24"/>
        </w:rPr>
      </w:pPr>
      <w:r w:rsidRPr="006F69E2">
        <w:rPr>
          <w:rFonts w:ascii="Andalus" w:hAnsi="Andalus" w:cs="Andalus"/>
          <w:color w:val="7F7F7F"/>
          <w:sz w:val="24"/>
          <w:szCs w:val="24"/>
        </w:rPr>
        <w:t>Esta unidad es eminentemente práctica y para reforzar los puntos teóricos se pueden utilizar multitud de ejemplos reales, para que se asimilen mejor los conceptos.</w:t>
      </w:r>
    </w:p>
    <w:p w:rsidR="003411AA" w:rsidRPr="006F69E2" w:rsidRDefault="003411AA" w:rsidP="003411AA">
      <w:pPr>
        <w:tabs>
          <w:tab w:val="left" w:pos="-2552"/>
        </w:tabs>
        <w:jc w:val="both"/>
        <w:rPr>
          <w:rFonts w:ascii="Andalus" w:hAnsi="Andalus" w:cs="Andalus"/>
          <w:color w:val="7F7F7F"/>
          <w:sz w:val="24"/>
          <w:szCs w:val="24"/>
        </w:rPr>
      </w:pPr>
      <w:r w:rsidRPr="006F69E2">
        <w:rPr>
          <w:rFonts w:ascii="Andalus" w:hAnsi="Andalus" w:cs="Andalus"/>
          <w:color w:val="7F7F7F"/>
          <w:sz w:val="24"/>
          <w:szCs w:val="24"/>
        </w:rPr>
        <w:t xml:space="preserve">Se introducen conceptos fundamentales, que sería muy importante que los alumnos y alumnas asimilasen correctamente, porque van a tener mucha utilidad </w:t>
      </w:r>
      <w:r w:rsidR="000650D0" w:rsidRPr="006F69E2">
        <w:rPr>
          <w:rFonts w:ascii="Andalus" w:hAnsi="Andalus" w:cs="Andalus"/>
          <w:color w:val="7F7F7F"/>
          <w:sz w:val="24"/>
          <w:szCs w:val="24"/>
        </w:rPr>
        <w:t>en la vida profesional.</w:t>
      </w:r>
    </w:p>
    <w:p w:rsidR="000043E1" w:rsidRPr="006F69E2" w:rsidRDefault="000043E1" w:rsidP="000043E1">
      <w:pPr>
        <w:tabs>
          <w:tab w:val="left" w:pos="-2126"/>
        </w:tabs>
        <w:ind w:left="142"/>
        <w:jc w:val="both"/>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0650D0" w:rsidRPr="006F69E2" w:rsidRDefault="000650D0" w:rsidP="000650D0">
      <w:pPr>
        <w:rPr>
          <w:rFonts w:ascii="Andalus" w:hAnsi="Andalus" w:cs="Andalus"/>
          <w:b/>
          <w:color w:val="808080" w:themeColor="background1" w:themeShade="80"/>
          <w:sz w:val="24"/>
          <w:szCs w:val="24"/>
        </w:rPr>
      </w:pPr>
      <w:r w:rsidRPr="006F69E2">
        <w:rPr>
          <w:rFonts w:ascii="Andalus" w:hAnsi="Andalus" w:cs="Andalus"/>
          <w:b/>
          <w:color w:val="808080" w:themeColor="background1" w:themeShade="80"/>
          <w:sz w:val="24"/>
          <w:szCs w:val="24"/>
        </w:rPr>
        <w:t>5.1</w:t>
      </w:r>
      <w:r w:rsidR="006F69E2" w:rsidRPr="006F69E2">
        <w:rPr>
          <w:rFonts w:ascii="Andalus" w:hAnsi="Andalus" w:cs="Andalus"/>
          <w:b/>
          <w:color w:val="808080" w:themeColor="background1" w:themeShade="80"/>
          <w:sz w:val="24"/>
          <w:szCs w:val="24"/>
        </w:rPr>
        <w:t>. La</w:t>
      </w:r>
      <w:r w:rsidRPr="006F69E2">
        <w:rPr>
          <w:rFonts w:ascii="Andalus" w:hAnsi="Andalus" w:cs="Andalus"/>
          <w:b/>
          <w:color w:val="808080" w:themeColor="background1" w:themeShade="80"/>
          <w:sz w:val="24"/>
          <w:szCs w:val="24"/>
        </w:rPr>
        <w:t xml:space="preserve"> comunicación</w:t>
      </w:r>
    </w:p>
    <w:p w:rsidR="000650D0" w:rsidRPr="006F69E2" w:rsidRDefault="000650D0" w:rsidP="000650D0">
      <w:pPr>
        <w:rPr>
          <w:rFonts w:ascii="Andalus" w:hAnsi="Andalus" w:cs="Andalus"/>
          <w:b/>
          <w:color w:val="808080" w:themeColor="background1" w:themeShade="80"/>
          <w:sz w:val="24"/>
          <w:szCs w:val="24"/>
        </w:rPr>
      </w:pPr>
      <w:r w:rsidRPr="006F69E2">
        <w:rPr>
          <w:rFonts w:ascii="Andalus" w:hAnsi="Andalus" w:cs="Andalus"/>
          <w:b/>
          <w:bCs/>
          <w:color w:val="808080" w:themeColor="background1" w:themeShade="80"/>
          <w:sz w:val="24"/>
          <w:szCs w:val="24"/>
        </w:rPr>
        <w:t xml:space="preserve">5.2 </w:t>
      </w:r>
      <w:r w:rsidRPr="006F69E2">
        <w:rPr>
          <w:rFonts w:ascii="Andalus" w:hAnsi="Andalus" w:cs="Andalus"/>
          <w:b/>
          <w:color w:val="808080" w:themeColor="background1" w:themeShade="80"/>
          <w:sz w:val="24"/>
          <w:szCs w:val="24"/>
        </w:rPr>
        <w:t>Ergonomía en el trabajo</w:t>
      </w:r>
    </w:p>
    <w:p w:rsidR="000650D0" w:rsidRPr="006F69E2" w:rsidRDefault="000650D0" w:rsidP="000650D0">
      <w:pPr>
        <w:rPr>
          <w:rFonts w:ascii="Andalus" w:hAnsi="Andalus" w:cs="Andalus"/>
          <w:b/>
          <w:color w:val="808080" w:themeColor="background1" w:themeShade="80"/>
          <w:sz w:val="24"/>
          <w:szCs w:val="24"/>
        </w:rPr>
      </w:pPr>
      <w:r w:rsidRPr="006F69E2">
        <w:rPr>
          <w:rFonts w:ascii="Andalus" w:hAnsi="Andalus" w:cs="Andalus"/>
          <w:b/>
          <w:bCs/>
          <w:color w:val="808080" w:themeColor="background1" w:themeShade="80"/>
          <w:sz w:val="24"/>
          <w:szCs w:val="24"/>
        </w:rPr>
        <w:t xml:space="preserve">5.3 </w:t>
      </w:r>
      <w:r w:rsidRPr="006F69E2">
        <w:rPr>
          <w:rFonts w:ascii="Andalus" w:hAnsi="Andalus" w:cs="Andalus"/>
          <w:b/>
          <w:color w:val="808080" w:themeColor="background1" w:themeShade="80"/>
          <w:sz w:val="24"/>
          <w:szCs w:val="24"/>
        </w:rPr>
        <w:t>El trato al cliente</w:t>
      </w:r>
    </w:p>
    <w:p w:rsidR="00A50CBD" w:rsidRPr="006F69E2" w:rsidRDefault="000650D0" w:rsidP="000650D0">
      <w:pPr>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5.4 </w:t>
      </w:r>
      <w:r w:rsidRPr="006F69E2">
        <w:rPr>
          <w:rFonts w:ascii="Andalus" w:hAnsi="Andalus" w:cs="Andalus"/>
          <w:b/>
          <w:color w:val="808080" w:themeColor="background1" w:themeShade="80"/>
          <w:sz w:val="24"/>
          <w:szCs w:val="24"/>
        </w:rPr>
        <w:t xml:space="preserve">El trato al personal </w:t>
      </w:r>
    </w:p>
    <w:p w:rsidR="00A50CBD" w:rsidRPr="006F69E2" w:rsidRDefault="00A50CBD" w:rsidP="000043E1">
      <w:pPr>
        <w:tabs>
          <w:tab w:val="left" w:pos="9360"/>
        </w:tabs>
        <w:spacing w:after="0"/>
        <w:ind w:left="720"/>
        <w:jc w:val="both"/>
        <w:rPr>
          <w:rFonts w:ascii="Andalus" w:hAnsi="Andalus" w:cs="Andalus"/>
          <w:b/>
          <w:color w:val="7F7F7F"/>
          <w:sz w:val="24"/>
          <w:szCs w:val="24"/>
          <w:lang w:val="es-ES_tradnl"/>
        </w:rPr>
      </w:pPr>
    </w:p>
    <w:p w:rsidR="000043E1" w:rsidRPr="006F69E2" w:rsidRDefault="000043E1" w:rsidP="000043E1">
      <w:pPr>
        <w:tabs>
          <w:tab w:val="left" w:pos="-2126"/>
        </w:tabs>
        <w:ind w:left="142"/>
        <w:jc w:val="both"/>
        <w:rPr>
          <w:rFonts w:ascii="Andalus" w:hAnsi="Andalus" w:cs="Andalus"/>
          <w:color w:val="7F7F7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A50CBD" w:rsidRPr="006F69E2" w:rsidRDefault="00B468E9" w:rsidP="00821822">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 xml:space="preserve">Saber preparar las instalaciones del salón para una perfecta ergonomías en el trabajo. </w:t>
      </w:r>
    </w:p>
    <w:p w:rsidR="00B468E9" w:rsidRPr="006F69E2" w:rsidRDefault="00B468E9" w:rsidP="00821822">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lastRenderedPageBreak/>
        <w:t>Atender al cliente, dentro de las normas de comportamiento y calidad del servicio prestado.</w:t>
      </w:r>
    </w:p>
    <w:p w:rsidR="00B468E9" w:rsidRPr="006F69E2" w:rsidRDefault="00B468E9" w:rsidP="00821822">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Realizar ficheros de datos.</w:t>
      </w:r>
    </w:p>
    <w:p w:rsidR="000043E1" w:rsidRPr="006F69E2" w:rsidRDefault="000043E1" w:rsidP="000043E1">
      <w:pPr>
        <w:ind w:left="720"/>
        <w:jc w:val="both"/>
        <w:rPr>
          <w:rFonts w:ascii="Andalus" w:hAnsi="Andalus" w:cs="Andalus"/>
          <w:color w:val="7F7F7F"/>
          <w:sz w:val="24"/>
          <w:szCs w:val="24"/>
        </w:rPr>
      </w:pPr>
    </w:p>
    <w:p w:rsidR="00A50CBD" w:rsidRPr="006F69E2" w:rsidRDefault="00A50CBD" w:rsidP="000043E1">
      <w:pPr>
        <w:ind w:left="720"/>
        <w:jc w:val="both"/>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jc w:val="both"/>
        <w:rPr>
          <w:rFonts w:ascii="Andalus" w:hAnsi="Andalus" w:cs="Andalus"/>
          <w:color w:val="7F7F7F"/>
          <w:sz w:val="24"/>
          <w:szCs w:val="24"/>
        </w:rPr>
      </w:pP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4D3FD9" w:rsidRPr="006F69E2" w:rsidRDefault="000043E1" w:rsidP="00821822">
      <w:pPr>
        <w:numPr>
          <w:ilvl w:val="0"/>
          <w:numId w:val="13"/>
        </w:numPr>
        <w:tabs>
          <w:tab w:val="left" w:pos="709"/>
        </w:tabs>
        <w:spacing w:after="0"/>
        <w:jc w:val="both"/>
        <w:rPr>
          <w:rFonts w:ascii="Andalus" w:hAnsi="Andalus" w:cs="Andalus"/>
          <w:color w:val="7F7F7F"/>
          <w:sz w:val="24"/>
          <w:szCs w:val="24"/>
        </w:rPr>
      </w:pPr>
      <w:r w:rsidRPr="006F69E2">
        <w:rPr>
          <w:rFonts w:ascii="Andalus" w:hAnsi="Andalus" w:cs="Andalus"/>
          <w:color w:val="7F7F7F"/>
          <w:sz w:val="24"/>
          <w:szCs w:val="24"/>
        </w:rPr>
        <w:t xml:space="preserve">Conoce </w:t>
      </w:r>
      <w:r w:rsidR="00A50CBD" w:rsidRPr="006F69E2">
        <w:rPr>
          <w:rFonts w:ascii="Andalus" w:hAnsi="Andalus" w:cs="Andalus"/>
          <w:color w:val="7F7F7F"/>
          <w:sz w:val="24"/>
          <w:szCs w:val="24"/>
        </w:rPr>
        <w:t xml:space="preserve">las técnicas de atención al cliente en cuanto a </w:t>
      </w:r>
      <w:r w:rsidR="004D3FD9" w:rsidRPr="006F69E2">
        <w:rPr>
          <w:rFonts w:ascii="Andalus" w:hAnsi="Andalus" w:cs="Andalus"/>
          <w:color w:val="7F7F7F"/>
          <w:sz w:val="24"/>
          <w:szCs w:val="24"/>
        </w:rPr>
        <w:t xml:space="preserve">su </w:t>
      </w:r>
      <w:r w:rsidR="00A50CBD" w:rsidRPr="006F69E2">
        <w:rPr>
          <w:rFonts w:ascii="Andalus" w:hAnsi="Andalus" w:cs="Andalus"/>
          <w:color w:val="7F7F7F"/>
          <w:sz w:val="24"/>
          <w:szCs w:val="24"/>
        </w:rPr>
        <w:t>recepción y acomodación</w:t>
      </w:r>
      <w:r w:rsidR="004D3FD9" w:rsidRPr="006F69E2">
        <w:rPr>
          <w:rFonts w:ascii="Andalus" w:hAnsi="Andalus" w:cs="Andalus"/>
          <w:color w:val="7F7F7F"/>
          <w:sz w:val="24"/>
          <w:szCs w:val="24"/>
        </w:rPr>
        <w:t xml:space="preserve">, manteniendo los hábitos de cortesía, respeto, tolerancia y discreción </w:t>
      </w:r>
      <w:r w:rsidR="006F69E2" w:rsidRPr="006F69E2">
        <w:rPr>
          <w:rFonts w:ascii="Andalus" w:hAnsi="Andalus" w:cs="Andalus"/>
          <w:color w:val="7F7F7F"/>
          <w:sz w:val="24"/>
          <w:szCs w:val="24"/>
        </w:rPr>
        <w:t>requeridas</w:t>
      </w:r>
      <w:r w:rsidR="004D3FD9" w:rsidRPr="006F69E2">
        <w:rPr>
          <w:rFonts w:ascii="Andalus" w:hAnsi="Andalus" w:cs="Andalus"/>
          <w:color w:val="7F7F7F"/>
          <w:sz w:val="24"/>
          <w:szCs w:val="24"/>
        </w:rPr>
        <w:t>.</w:t>
      </w:r>
    </w:p>
    <w:p w:rsidR="005C689A" w:rsidRPr="006F69E2" w:rsidRDefault="000043E1" w:rsidP="00821822">
      <w:pPr>
        <w:pStyle w:val="Prrafodelista"/>
        <w:numPr>
          <w:ilvl w:val="0"/>
          <w:numId w:val="13"/>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808080" w:themeColor="background1" w:themeShade="80"/>
          <w:sz w:val="24"/>
          <w:szCs w:val="24"/>
        </w:rPr>
        <w:t>Sabe</w:t>
      </w:r>
      <w:r w:rsidR="005C689A" w:rsidRPr="006F69E2">
        <w:rPr>
          <w:rFonts w:ascii="Andalus" w:hAnsi="Andalus" w:cs="Andalus"/>
          <w:color w:val="808080" w:themeColor="background1" w:themeShade="80"/>
          <w:sz w:val="24"/>
          <w:szCs w:val="24"/>
        </w:rPr>
        <w:t xml:space="preserve"> identificar </w:t>
      </w:r>
      <w:r w:rsidR="005C689A" w:rsidRPr="006F69E2">
        <w:rPr>
          <w:rFonts w:ascii="Andalus" w:eastAsiaTheme="minorHAnsi" w:hAnsi="Andalus" w:cs="Andalus"/>
          <w:color w:val="808080" w:themeColor="background1" w:themeShade="80"/>
          <w:sz w:val="24"/>
          <w:szCs w:val="24"/>
          <w:lang w:eastAsia="en-US"/>
        </w:rPr>
        <w:t>las posturas más idóneas del  cliente en función del servicio demandado y las posiciones ergonómicas del profesional, para prevenir problemas físicos, trabajar en condiciones de seguridad y prevenir riesgos laborales</w:t>
      </w:r>
      <w:r w:rsidR="005C689A" w:rsidRPr="006F69E2">
        <w:rPr>
          <w:rFonts w:ascii="Andalus" w:eastAsiaTheme="minorHAnsi" w:hAnsi="Andalus" w:cs="Andalus"/>
          <w:sz w:val="24"/>
          <w:szCs w:val="24"/>
          <w:lang w:eastAsia="en-US"/>
        </w:rPr>
        <w:t>.</w:t>
      </w:r>
    </w:p>
    <w:p w:rsidR="00706A51" w:rsidRPr="006F69E2" w:rsidRDefault="00706A51" w:rsidP="00821822">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hAnsi="Andalus" w:cs="Andalus"/>
          <w:color w:val="7F7F7F"/>
          <w:sz w:val="24"/>
          <w:szCs w:val="24"/>
        </w:rPr>
        <w:t xml:space="preserve">Conoce las medidas de protección  del cliente y las </w:t>
      </w:r>
      <w:r w:rsidRPr="006F69E2">
        <w:rPr>
          <w:rFonts w:ascii="Andalus" w:eastAsiaTheme="minorHAnsi" w:hAnsi="Andalus" w:cs="Andalus"/>
          <w:color w:val="808080" w:themeColor="background1" w:themeShade="80"/>
          <w:sz w:val="24"/>
          <w:szCs w:val="24"/>
          <w:lang w:eastAsia="en-US"/>
        </w:rPr>
        <w:t>que debe emplear el profesional, relacionándolas con la técnica que se va a realizar.</w:t>
      </w:r>
    </w:p>
    <w:p w:rsidR="00706A51" w:rsidRPr="006F69E2" w:rsidRDefault="00237559" w:rsidP="00821822">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6F69E2">
        <w:rPr>
          <w:rFonts w:ascii="Andalus" w:eastAsiaTheme="minorHAnsi" w:hAnsi="Andalus" w:cs="Andalus"/>
          <w:color w:val="808080" w:themeColor="background1" w:themeShade="80"/>
          <w:sz w:val="24"/>
          <w:szCs w:val="24"/>
          <w:lang w:eastAsia="en-US"/>
        </w:rPr>
        <w:t xml:space="preserve">Sabe identificar las </w:t>
      </w:r>
      <w:r w:rsidR="00706A51" w:rsidRPr="006F69E2">
        <w:rPr>
          <w:rFonts w:ascii="Andalus" w:eastAsiaTheme="minorHAnsi" w:hAnsi="Andalus" w:cs="Andalus"/>
          <w:color w:val="808080" w:themeColor="background1" w:themeShade="80"/>
          <w:sz w:val="24"/>
          <w:szCs w:val="24"/>
          <w:lang w:eastAsia="en-US"/>
        </w:rPr>
        <w:t>preguntas básicas concretas</w:t>
      </w:r>
      <w:r w:rsidRPr="006F69E2">
        <w:rPr>
          <w:rFonts w:ascii="Andalus" w:eastAsiaTheme="minorHAnsi" w:hAnsi="Andalus" w:cs="Andalus"/>
          <w:color w:val="808080" w:themeColor="background1" w:themeShade="80"/>
          <w:sz w:val="24"/>
          <w:szCs w:val="24"/>
          <w:lang w:eastAsia="en-US"/>
        </w:rPr>
        <w:t xml:space="preserve"> </w:t>
      </w:r>
      <w:r w:rsidR="00706A51" w:rsidRPr="006F69E2">
        <w:rPr>
          <w:rFonts w:ascii="Andalus" w:eastAsiaTheme="minorHAnsi" w:hAnsi="Andalus" w:cs="Andalus"/>
          <w:color w:val="808080" w:themeColor="background1" w:themeShade="80"/>
          <w:sz w:val="24"/>
          <w:szCs w:val="24"/>
          <w:lang w:eastAsia="en-US"/>
        </w:rPr>
        <w:t>que se deben formular para garantizar la seguridad y calidad</w:t>
      </w:r>
      <w:r w:rsidRPr="006F69E2">
        <w:rPr>
          <w:rFonts w:ascii="Andalus" w:eastAsiaTheme="minorHAnsi" w:hAnsi="Andalus" w:cs="Andalus"/>
          <w:color w:val="808080" w:themeColor="background1" w:themeShade="80"/>
          <w:sz w:val="24"/>
          <w:szCs w:val="24"/>
          <w:lang w:eastAsia="en-US"/>
        </w:rPr>
        <w:t xml:space="preserve"> </w:t>
      </w:r>
      <w:r w:rsidR="00706A51" w:rsidRPr="006F69E2">
        <w:rPr>
          <w:rFonts w:ascii="Andalus" w:eastAsiaTheme="minorHAnsi" w:hAnsi="Andalus" w:cs="Andalus"/>
          <w:color w:val="808080" w:themeColor="background1" w:themeShade="80"/>
          <w:sz w:val="24"/>
          <w:szCs w:val="24"/>
          <w:lang w:eastAsia="en-US"/>
        </w:rPr>
        <w:t>con relación al s</w:t>
      </w:r>
      <w:r w:rsidRPr="006F69E2">
        <w:rPr>
          <w:rFonts w:ascii="Andalus" w:eastAsiaTheme="minorHAnsi" w:hAnsi="Andalus" w:cs="Andalus"/>
          <w:color w:val="808080" w:themeColor="background1" w:themeShade="80"/>
          <w:sz w:val="24"/>
          <w:szCs w:val="24"/>
          <w:lang w:eastAsia="en-US"/>
        </w:rPr>
        <w:t xml:space="preserve">ervicio que demanda el cliente y </w:t>
      </w:r>
      <w:r w:rsidR="00FB03B2" w:rsidRPr="006F69E2">
        <w:rPr>
          <w:rFonts w:ascii="Andalus" w:eastAsiaTheme="minorHAnsi" w:hAnsi="Andalus" w:cs="Andalus"/>
          <w:color w:val="808080" w:themeColor="background1" w:themeShade="80"/>
          <w:sz w:val="24"/>
          <w:szCs w:val="24"/>
          <w:lang w:eastAsia="en-US"/>
        </w:rPr>
        <w:t>obtener</w:t>
      </w:r>
      <w:r w:rsidRPr="006F69E2">
        <w:rPr>
          <w:rFonts w:ascii="Andalus" w:eastAsiaTheme="minorHAnsi" w:hAnsi="Andalus" w:cs="Andalus"/>
          <w:color w:val="808080" w:themeColor="background1" w:themeShade="80"/>
          <w:sz w:val="24"/>
          <w:szCs w:val="24"/>
          <w:lang w:eastAsia="en-US"/>
        </w:rPr>
        <w:t xml:space="preserve"> </w:t>
      </w:r>
      <w:r w:rsidR="00706A51" w:rsidRPr="006F69E2">
        <w:rPr>
          <w:rFonts w:ascii="Andalus" w:eastAsiaTheme="minorHAnsi" w:hAnsi="Andalus" w:cs="Andalus"/>
          <w:color w:val="808080" w:themeColor="background1" w:themeShade="80"/>
          <w:sz w:val="24"/>
          <w:szCs w:val="24"/>
          <w:lang w:eastAsia="en-US"/>
        </w:rPr>
        <w:t>la información necesaria para</w:t>
      </w:r>
      <w:r w:rsidRPr="006F69E2">
        <w:rPr>
          <w:rFonts w:ascii="Andalus" w:eastAsiaTheme="minorHAnsi" w:hAnsi="Andalus" w:cs="Andalus"/>
          <w:color w:val="808080" w:themeColor="background1" w:themeShade="80"/>
          <w:sz w:val="24"/>
          <w:szCs w:val="24"/>
          <w:lang w:eastAsia="en-US"/>
        </w:rPr>
        <w:t xml:space="preserve"> </w:t>
      </w:r>
      <w:r w:rsidR="00706A51" w:rsidRPr="006F69E2">
        <w:rPr>
          <w:rFonts w:ascii="Andalus" w:eastAsiaTheme="minorHAnsi" w:hAnsi="Andalus" w:cs="Andalus"/>
          <w:color w:val="808080" w:themeColor="background1" w:themeShade="80"/>
          <w:sz w:val="24"/>
          <w:szCs w:val="24"/>
          <w:lang w:eastAsia="en-US"/>
        </w:rPr>
        <w:t>reflejarla en la ficha de cliente.</w:t>
      </w:r>
    </w:p>
    <w:p w:rsidR="000043E1" w:rsidRPr="006F69E2" w:rsidRDefault="000043E1" w:rsidP="006F69E2">
      <w:pPr>
        <w:pageBreakBefore/>
        <w:autoSpaceDE w:val="0"/>
        <w:spacing w:after="120"/>
        <w:ind w:right="-569"/>
        <w:jc w:val="center"/>
        <w:rPr>
          <w:rFonts w:ascii="Andalus" w:hAnsi="Andalus" w:cs="Andalus"/>
          <w:b/>
          <w:color w:val="006600"/>
          <w:sz w:val="32"/>
          <w:szCs w:val="32"/>
        </w:rPr>
      </w:pPr>
      <w:r w:rsidRPr="006F69E2">
        <w:rPr>
          <w:rFonts w:ascii="Andalus" w:hAnsi="Andalus" w:cs="Andalus"/>
          <w:b/>
          <w:color w:val="006600"/>
          <w:sz w:val="32"/>
          <w:szCs w:val="32"/>
        </w:rPr>
        <w:lastRenderedPageBreak/>
        <w:t xml:space="preserve">UNIDAD DIDÁCTICA 6: </w:t>
      </w:r>
      <w:r w:rsidR="005A2469" w:rsidRPr="006F69E2">
        <w:rPr>
          <w:rFonts w:ascii="Andalus" w:hAnsi="Andalus" w:cs="Andalus"/>
          <w:b/>
          <w:color w:val="006600"/>
          <w:sz w:val="32"/>
          <w:szCs w:val="32"/>
        </w:rPr>
        <w:t>CAMBIOS DE FORMA TEMPORALES, TÉCNICAS, EJECUCIÓN Y RESULTADOS</w:t>
      </w:r>
    </w:p>
    <w:p w:rsidR="000043E1" w:rsidRPr="006F69E2" w:rsidRDefault="000043E1" w:rsidP="000043E1">
      <w:pPr>
        <w:autoSpaceDE w:val="0"/>
        <w:spacing w:after="120"/>
        <w:jc w:val="both"/>
        <w:rPr>
          <w:rFonts w:ascii="Andalus" w:hAnsi="Andalus" w:cs="Andalus"/>
          <w:b/>
          <w:color w:val="FFFFF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043E1" w:rsidP="000043E1">
      <w:pPr>
        <w:autoSpaceDE w:val="0"/>
        <w:jc w:val="both"/>
        <w:rPr>
          <w:rFonts w:ascii="Andalus" w:hAnsi="Andalus" w:cs="Andalus"/>
          <w:color w:val="7F7F7F"/>
          <w:sz w:val="24"/>
          <w:szCs w:val="24"/>
        </w:rPr>
      </w:pPr>
      <w:r w:rsidRPr="006F69E2">
        <w:rPr>
          <w:rFonts w:ascii="Andalus" w:hAnsi="Andalus" w:cs="Andalus"/>
          <w:color w:val="7F7F7F"/>
          <w:sz w:val="24"/>
          <w:szCs w:val="24"/>
        </w:rPr>
        <w:tab/>
      </w:r>
    </w:p>
    <w:p w:rsidR="005B3EFC" w:rsidRPr="006F69E2" w:rsidRDefault="000043E1" w:rsidP="000043E1">
      <w:pPr>
        <w:autoSpaceDE w:val="0"/>
        <w:jc w:val="both"/>
        <w:rPr>
          <w:rFonts w:ascii="Andalus" w:hAnsi="Andalus" w:cs="Andalus"/>
          <w:color w:val="7F7F7F"/>
          <w:sz w:val="24"/>
          <w:szCs w:val="24"/>
        </w:rPr>
      </w:pPr>
      <w:r w:rsidRPr="006F69E2">
        <w:rPr>
          <w:rFonts w:ascii="Andalus" w:hAnsi="Andalus" w:cs="Andalus"/>
          <w:color w:val="7F7F7F"/>
          <w:sz w:val="24"/>
          <w:szCs w:val="24"/>
        </w:rPr>
        <w:t xml:space="preserve">En esta unidad se profundiza en </w:t>
      </w:r>
      <w:r w:rsidR="00230729" w:rsidRPr="006F69E2">
        <w:rPr>
          <w:rFonts w:ascii="Andalus" w:hAnsi="Andalus" w:cs="Andalus"/>
          <w:color w:val="7F7F7F"/>
          <w:sz w:val="24"/>
          <w:szCs w:val="24"/>
        </w:rPr>
        <w:t xml:space="preserve">el proceso de </w:t>
      </w:r>
      <w:r w:rsidR="005A2469" w:rsidRPr="006F69E2">
        <w:rPr>
          <w:rFonts w:ascii="Andalus" w:hAnsi="Andalus" w:cs="Andalus"/>
          <w:color w:val="7F7F7F"/>
          <w:sz w:val="24"/>
          <w:szCs w:val="24"/>
        </w:rPr>
        <w:t>cambios de cambio de forma temporal</w:t>
      </w:r>
      <w:r w:rsidR="005B3EFC" w:rsidRPr="006F69E2">
        <w:rPr>
          <w:rFonts w:ascii="Andalus" w:hAnsi="Andalus" w:cs="Andalus"/>
          <w:color w:val="7F7F7F"/>
          <w:sz w:val="24"/>
          <w:szCs w:val="24"/>
        </w:rPr>
        <w:t xml:space="preserve"> del cabello</w:t>
      </w:r>
      <w:r w:rsidR="00230729" w:rsidRPr="006F69E2">
        <w:rPr>
          <w:rFonts w:ascii="Andalus" w:hAnsi="Andalus" w:cs="Andalus"/>
          <w:color w:val="7F7F7F"/>
          <w:sz w:val="24"/>
          <w:szCs w:val="24"/>
        </w:rPr>
        <w:t>, m</w:t>
      </w:r>
      <w:r w:rsidR="005B3EFC" w:rsidRPr="006F69E2">
        <w:rPr>
          <w:rFonts w:ascii="Andalus" w:hAnsi="Andalus" w:cs="Andalus"/>
          <w:color w:val="7F7F7F"/>
          <w:sz w:val="24"/>
          <w:szCs w:val="24"/>
        </w:rPr>
        <w:t>ediante la ejecución práctica de las diferentes técnicas para</w:t>
      </w:r>
      <w:r w:rsidR="005A2469" w:rsidRPr="006F69E2">
        <w:rPr>
          <w:rFonts w:ascii="Andalus" w:hAnsi="Andalus" w:cs="Andalus"/>
          <w:color w:val="7F7F7F"/>
          <w:sz w:val="24"/>
          <w:szCs w:val="24"/>
        </w:rPr>
        <w:t xml:space="preserve"> marcar el cabello</w:t>
      </w:r>
      <w:r w:rsidR="005B3EFC" w:rsidRPr="006F69E2">
        <w:rPr>
          <w:rFonts w:ascii="Andalus" w:hAnsi="Andalus" w:cs="Andalus"/>
          <w:color w:val="7F7F7F"/>
          <w:sz w:val="24"/>
          <w:szCs w:val="24"/>
        </w:rPr>
        <w:t>.</w:t>
      </w:r>
    </w:p>
    <w:p w:rsidR="00CF2C57" w:rsidRPr="006F69E2" w:rsidRDefault="005B3EFC" w:rsidP="000043E1">
      <w:pPr>
        <w:autoSpaceDE w:val="0"/>
        <w:jc w:val="both"/>
        <w:rPr>
          <w:rFonts w:ascii="Andalus" w:hAnsi="Andalus" w:cs="Andalus"/>
          <w:color w:val="7F7F7F"/>
          <w:sz w:val="24"/>
          <w:szCs w:val="24"/>
        </w:rPr>
      </w:pPr>
      <w:r w:rsidRPr="006F69E2">
        <w:rPr>
          <w:rFonts w:ascii="Andalus" w:hAnsi="Andalus" w:cs="Andalus"/>
          <w:color w:val="7F7F7F"/>
          <w:sz w:val="24"/>
          <w:szCs w:val="24"/>
        </w:rPr>
        <w:t xml:space="preserve"> </w:t>
      </w:r>
      <w:r w:rsidR="00D92AA8" w:rsidRPr="006F69E2">
        <w:rPr>
          <w:rFonts w:ascii="Andalus" w:hAnsi="Andalus" w:cs="Andalus"/>
          <w:color w:val="7F7F7F"/>
          <w:sz w:val="24"/>
          <w:szCs w:val="24"/>
        </w:rPr>
        <w:t xml:space="preserve">En general, se explicarán las pautas a seguir </w:t>
      </w:r>
      <w:r w:rsidR="00CF2C57" w:rsidRPr="006F69E2">
        <w:rPr>
          <w:rFonts w:ascii="Andalus" w:hAnsi="Andalus" w:cs="Andalus"/>
          <w:color w:val="7F7F7F"/>
          <w:sz w:val="24"/>
          <w:szCs w:val="24"/>
        </w:rPr>
        <w:t xml:space="preserve">en el proceso de </w:t>
      </w:r>
      <w:r w:rsidRPr="006F69E2">
        <w:rPr>
          <w:rFonts w:ascii="Andalus" w:hAnsi="Andalus" w:cs="Andalus"/>
          <w:color w:val="7F7F7F"/>
          <w:sz w:val="24"/>
          <w:szCs w:val="24"/>
        </w:rPr>
        <w:t>cada una de las técnicas de</w:t>
      </w:r>
      <w:r w:rsidR="005A2469" w:rsidRPr="006F69E2">
        <w:rPr>
          <w:rFonts w:ascii="Andalus" w:hAnsi="Andalus" w:cs="Andalus"/>
          <w:color w:val="7F7F7F"/>
          <w:sz w:val="24"/>
          <w:szCs w:val="24"/>
        </w:rPr>
        <w:t xml:space="preserve"> cambio de forma temporal</w:t>
      </w:r>
      <w:r w:rsidR="00CF2C57" w:rsidRPr="006F69E2">
        <w:rPr>
          <w:rFonts w:ascii="Andalus" w:hAnsi="Andalus" w:cs="Andalus"/>
          <w:color w:val="7F7F7F"/>
          <w:sz w:val="24"/>
          <w:szCs w:val="24"/>
        </w:rPr>
        <w:t xml:space="preserve">, así como las </w:t>
      </w:r>
      <w:r w:rsidRPr="006F69E2">
        <w:rPr>
          <w:rFonts w:ascii="Andalus" w:hAnsi="Andalus" w:cs="Andalus"/>
          <w:color w:val="7F7F7F"/>
          <w:sz w:val="24"/>
          <w:szCs w:val="24"/>
        </w:rPr>
        <w:t>consideraciones comunes a todas las técnicas y las precauciones que se deben tener en cuenta.</w:t>
      </w:r>
    </w:p>
    <w:p w:rsidR="00CF2C57" w:rsidRPr="006F69E2" w:rsidRDefault="00CF2C57" w:rsidP="00CF2C57">
      <w:pPr>
        <w:tabs>
          <w:tab w:val="left" w:pos="-2552"/>
        </w:tabs>
        <w:jc w:val="both"/>
        <w:rPr>
          <w:rFonts w:ascii="Andalus" w:hAnsi="Andalus" w:cs="Andalus"/>
          <w:color w:val="7F7F7F"/>
          <w:sz w:val="24"/>
          <w:szCs w:val="24"/>
        </w:rPr>
      </w:pPr>
      <w:r w:rsidRPr="006F69E2">
        <w:rPr>
          <w:rFonts w:ascii="Andalus" w:hAnsi="Andalus" w:cs="Andalus"/>
          <w:color w:val="7F7F7F"/>
          <w:sz w:val="24"/>
          <w:szCs w:val="24"/>
        </w:rPr>
        <w:t>Esta unidad es eminentemente práctica y para reforzarla se pueden realizar multitud de prácticas reales, para que se asimilen mejor los conceptos.</w:t>
      </w:r>
    </w:p>
    <w:p w:rsidR="000043E1" w:rsidRPr="006F69E2" w:rsidRDefault="000043E1" w:rsidP="000043E1">
      <w:pPr>
        <w:tabs>
          <w:tab w:val="left" w:pos="-2552"/>
        </w:tabs>
        <w:jc w:val="both"/>
        <w:rPr>
          <w:rFonts w:ascii="Andalus" w:hAnsi="Andalus" w:cs="Andalus"/>
          <w:color w:val="FFFFF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6.1 Acciones comunes a todas las técnicas</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6.2 Cada técnica paso a paso: ejecución y resultado</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Marcado del cabello mediante rulos</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Marcado del cabello mediante anillas</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Marcado del cabello mediante la toga</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Secado del cabello mediante el difusor</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Secado del cabello mediante el secador de mano</w:t>
      </w:r>
    </w:p>
    <w:p w:rsidR="005A2469" w:rsidRPr="006F69E2" w:rsidRDefault="005A2469" w:rsidP="005A2469">
      <w:pPr>
        <w:spacing w:after="0"/>
        <w:jc w:val="both"/>
        <w:rPr>
          <w:rFonts w:ascii="Andalus" w:hAnsi="Andalus" w:cs="Andalus"/>
          <w:b/>
          <w:color w:val="808080"/>
          <w:sz w:val="24"/>
          <w:szCs w:val="24"/>
        </w:rPr>
      </w:pPr>
      <w:r w:rsidRPr="006F69E2">
        <w:rPr>
          <w:rFonts w:ascii="Andalus" w:hAnsi="Andalus" w:cs="Andalus"/>
          <w:b/>
          <w:color w:val="808080"/>
          <w:sz w:val="24"/>
          <w:szCs w:val="24"/>
        </w:rPr>
        <w:t>Marcado del cabello mediante las tenacillas</w:t>
      </w:r>
    </w:p>
    <w:p w:rsidR="00B26AD0" w:rsidRPr="006F69E2" w:rsidRDefault="005A2469" w:rsidP="005A2469">
      <w:pPr>
        <w:spacing w:after="0"/>
        <w:jc w:val="both"/>
        <w:rPr>
          <w:rFonts w:ascii="Andalus" w:hAnsi="Andalus" w:cs="Andalus"/>
          <w:color w:val="808080"/>
          <w:sz w:val="24"/>
          <w:szCs w:val="24"/>
        </w:rPr>
      </w:pPr>
      <w:r w:rsidRPr="006F69E2">
        <w:rPr>
          <w:rFonts w:ascii="Andalus" w:hAnsi="Andalus" w:cs="Andalus"/>
          <w:b/>
          <w:color w:val="808080"/>
          <w:sz w:val="24"/>
          <w:szCs w:val="24"/>
        </w:rPr>
        <w:t xml:space="preserve">Marcado del cabello mediante la plancha </w:t>
      </w:r>
    </w:p>
    <w:p w:rsidR="000043E1" w:rsidRPr="006F69E2" w:rsidRDefault="000043E1" w:rsidP="000043E1">
      <w:pPr>
        <w:pStyle w:val="Textoindependiente"/>
        <w:widowControl w:val="0"/>
        <w:tabs>
          <w:tab w:val="left" w:pos="2985"/>
          <w:tab w:val="left" w:pos="3135"/>
        </w:tabs>
        <w:ind w:left="720"/>
        <w:jc w:val="both"/>
        <w:rPr>
          <w:rFonts w:ascii="Andalus" w:hAnsi="Andalus" w:cs="Andalus"/>
          <w:b/>
          <w:color w:val="7F7F7F"/>
          <w:sz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lastRenderedPageBreak/>
        <w:t xml:space="preserve">OBJETIVOS </w:t>
      </w:r>
    </w:p>
    <w:p w:rsidR="005A2469" w:rsidRPr="006F69E2" w:rsidRDefault="005A2469" w:rsidP="009E2A68">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Conocer las técnicas más habituales</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para realizar los cambios de forma</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temporales.</w:t>
      </w:r>
    </w:p>
    <w:p w:rsidR="005A2469" w:rsidRPr="006F69E2" w:rsidRDefault="005A2469" w:rsidP="009E2A68">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Realizar montajes de moldes variados</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de distinto tipo y tamaño con una</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distribución espacial adecuada según</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los requisitos del cambio de forma.</w:t>
      </w:r>
    </w:p>
    <w:p w:rsidR="005A2469" w:rsidRPr="006F69E2" w:rsidRDefault="005A2469" w:rsidP="009E2A68">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Aplicar de forma correcta el</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cosmético.</w:t>
      </w:r>
    </w:p>
    <w:p w:rsidR="005A2469" w:rsidRPr="006F69E2" w:rsidRDefault="005A2469" w:rsidP="009E2A68">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Practicar cambios de forma temporal</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adaptando la temperatura, la distancia</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del secador de mano y el tamaño de</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los cepillos al tipo y estado del cabello</w:t>
      </w:r>
      <w:r w:rsidR="009E2A68" w:rsidRPr="006F69E2">
        <w:rPr>
          <w:rFonts w:ascii="Andalus" w:hAnsi="Andalus" w:cs="Andalus"/>
          <w:color w:val="808080"/>
          <w:sz w:val="24"/>
          <w:szCs w:val="24"/>
        </w:rPr>
        <w:t xml:space="preserve"> </w:t>
      </w:r>
      <w:r w:rsidRPr="006F69E2">
        <w:rPr>
          <w:rFonts w:ascii="Andalus" w:hAnsi="Andalus" w:cs="Andalus"/>
          <w:color w:val="808080"/>
          <w:sz w:val="24"/>
          <w:szCs w:val="24"/>
        </w:rPr>
        <w:t>y su grado de humedad</w:t>
      </w:r>
    </w:p>
    <w:p w:rsidR="00C3456C" w:rsidRPr="006F69E2" w:rsidRDefault="00C3456C" w:rsidP="009E2A68">
      <w:pPr>
        <w:suppressAutoHyphens w:val="0"/>
        <w:spacing w:after="0" w:line="240" w:lineRule="auto"/>
        <w:ind w:left="360"/>
        <w:contextualSpacing/>
        <w:jc w:val="both"/>
        <w:rPr>
          <w:rFonts w:ascii="Andalus" w:hAnsi="Andalus" w:cs="Andalus"/>
          <w:color w:val="808080"/>
          <w:sz w:val="24"/>
          <w:szCs w:val="24"/>
        </w:rPr>
      </w:pPr>
      <w:r w:rsidRPr="006F69E2">
        <w:rPr>
          <w:rFonts w:ascii="Andalus" w:hAnsi="Andalus" w:cs="Andalus"/>
          <w:color w:val="808080"/>
          <w:sz w:val="24"/>
          <w:szCs w:val="24"/>
        </w:rPr>
        <w:t>.</w:t>
      </w:r>
    </w:p>
    <w:p w:rsidR="000043E1" w:rsidRPr="006F69E2" w:rsidRDefault="000043E1" w:rsidP="000043E1">
      <w:pPr>
        <w:spacing w:after="0" w:line="240" w:lineRule="auto"/>
        <w:jc w:val="both"/>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jc w:val="both"/>
        <w:rPr>
          <w:rFonts w:ascii="Andalus" w:hAnsi="Andalus" w:cs="Andalus"/>
          <w:color w:val="7F7F7F"/>
          <w:sz w:val="24"/>
          <w:szCs w:val="24"/>
        </w:rPr>
      </w:pP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4C03B6" w:rsidRPr="006F69E2" w:rsidRDefault="004C03B6" w:rsidP="00821822">
      <w:pPr>
        <w:pStyle w:val="Prrafodelista"/>
        <w:numPr>
          <w:ilvl w:val="0"/>
          <w:numId w:val="25"/>
        </w:numPr>
        <w:spacing w:after="0"/>
        <w:jc w:val="both"/>
        <w:rPr>
          <w:rFonts w:ascii="Andalus" w:hAnsi="Andalus" w:cs="Andalus"/>
          <w:color w:val="7F7F7F"/>
          <w:sz w:val="24"/>
          <w:szCs w:val="24"/>
        </w:rPr>
      </w:pPr>
      <w:r w:rsidRPr="006F69E2">
        <w:rPr>
          <w:rFonts w:ascii="Andalus" w:hAnsi="Andalus" w:cs="Andalus"/>
          <w:color w:val="7F7F7F"/>
          <w:sz w:val="24"/>
          <w:szCs w:val="24"/>
        </w:rPr>
        <w:t>Conoce las precauciones en el us</w:t>
      </w:r>
      <w:r w:rsidR="00EA2079" w:rsidRPr="006F69E2">
        <w:rPr>
          <w:rFonts w:ascii="Andalus" w:hAnsi="Andalus" w:cs="Andalus"/>
          <w:color w:val="7F7F7F"/>
          <w:sz w:val="24"/>
          <w:szCs w:val="24"/>
        </w:rPr>
        <w:t>o de cosméticos y moldes</w:t>
      </w:r>
      <w:r w:rsidRPr="006F69E2">
        <w:rPr>
          <w:rFonts w:ascii="Andalus" w:hAnsi="Andalus" w:cs="Andalus"/>
          <w:color w:val="7F7F7F"/>
          <w:sz w:val="24"/>
          <w:szCs w:val="24"/>
        </w:rPr>
        <w:t>, así como las consideraciones comunes a todas las técnicas de aplicación.</w:t>
      </w:r>
    </w:p>
    <w:p w:rsidR="00397D85" w:rsidRPr="006F69E2" w:rsidRDefault="00397D85" w:rsidP="00821822">
      <w:pPr>
        <w:pStyle w:val="Prrafodelista"/>
        <w:numPr>
          <w:ilvl w:val="0"/>
          <w:numId w:val="25"/>
        </w:numPr>
        <w:suppressAutoHyphens w:val="0"/>
        <w:autoSpaceDE w:val="0"/>
        <w:autoSpaceDN w:val="0"/>
        <w:adjustRightInd w:val="0"/>
        <w:spacing w:after="0" w:line="240" w:lineRule="auto"/>
        <w:jc w:val="both"/>
        <w:rPr>
          <w:rFonts w:ascii="Andalus" w:hAnsi="Andalus" w:cs="Andalus"/>
          <w:color w:val="808080"/>
          <w:sz w:val="24"/>
          <w:szCs w:val="24"/>
        </w:rPr>
      </w:pPr>
      <w:r w:rsidRPr="006F69E2">
        <w:rPr>
          <w:rFonts w:ascii="Andalus" w:hAnsi="Andalus" w:cs="Andalus"/>
          <w:color w:val="808080"/>
          <w:sz w:val="24"/>
          <w:szCs w:val="24"/>
        </w:rPr>
        <w:t>Sabe realizar diestramente l</w:t>
      </w:r>
      <w:r w:rsidRPr="006F69E2">
        <w:rPr>
          <w:rFonts w:ascii="Andalus" w:eastAsiaTheme="minorHAnsi" w:hAnsi="Andalus" w:cs="Andalus"/>
          <w:color w:val="808080"/>
          <w:sz w:val="24"/>
          <w:szCs w:val="24"/>
          <w:lang w:eastAsia="en-US"/>
        </w:rPr>
        <w:t xml:space="preserve">as operaciones técnicas necesarias para cambiar </w:t>
      </w:r>
      <w:r w:rsidR="00EA2079" w:rsidRPr="006F69E2">
        <w:rPr>
          <w:rFonts w:ascii="Andalus" w:eastAsiaTheme="minorHAnsi" w:hAnsi="Andalus" w:cs="Andalus"/>
          <w:color w:val="808080"/>
          <w:sz w:val="24"/>
          <w:szCs w:val="24"/>
          <w:lang w:eastAsia="en-US"/>
        </w:rPr>
        <w:t xml:space="preserve">de forma temporal </w:t>
      </w:r>
      <w:r w:rsidRPr="006F69E2">
        <w:rPr>
          <w:rFonts w:ascii="Andalus" w:eastAsiaTheme="minorHAnsi" w:hAnsi="Andalus" w:cs="Andalus"/>
          <w:color w:val="808080"/>
          <w:sz w:val="24"/>
          <w:szCs w:val="24"/>
          <w:lang w:eastAsia="en-US"/>
        </w:rPr>
        <w:t>el cabello, aplicando las medidas de seguridad e higiene adecuadas.</w:t>
      </w:r>
    </w:p>
    <w:p w:rsidR="00397D85" w:rsidRPr="006F69E2" w:rsidRDefault="00397D85" w:rsidP="00EA2079">
      <w:pPr>
        <w:pStyle w:val="Prrafodelista"/>
        <w:numPr>
          <w:ilvl w:val="0"/>
          <w:numId w:val="25"/>
        </w:numPr>
        <w:suppressAutoHyphens w:val="0"/>
        <w:autoSpaceDE w:val="0"/>
        <w:autoSpaceDN w:val="0"/>
        <w:adjustRightInd w:val="0"/>
        <w:spacing w:after="0" w:line="240" w:lineRule="auto"/>
        <w:jc w:val="both"/>
        <w:rPr>
          <w:rFonts w:ascii="Andalus" w:hAnsi="Andalus" w:cs="Andalus"/>
          <w:color w:val="808080"/>
          <w:sz w:val="24"/>
          <w:szCs w:val="24"/>
        </w:rPr>
      </w:pPr>
      <w:r w:rsidRPr="006F69E2">
        <w:rPr>
          <w:rFonts w:ascii="Andalus" w:eastAsiaTheme="minorHAnsi" w:hAnsi="Andalus" w:cs="Andalus"/>
          <w:color w:val="808080"/>
          <w:sz w:val="24"/>
          <w:szCs w:val="24"/>
          <w:lang w:eastAsia="en-US"/>
        </w:rPr>
        <w:t>Conoce el modo de aplicar los distintos productos relacionándolos con las distinta</w:t>
      </w:r>
      <w:r w:rsidR="00EA2079" w:rsidRPr="006F69E2">
        <w:rPr>
          <w:rFonts w:ascii="Andalus" w:eastAsiaTheme="minorHAnsi" w:hAnsi="Andalus" w:cs="Andalus"/>
          <w:color w:val="808080"/>
          <w:sz w:val="24"/>
          <w:szCs w:val="24"/>
          <w:lang w:eastAsia="en-US"/>
        </w:rPr>
        <w:t>s técnicas para cambiar la forma temporal</w:t>
      </w:r>
      <w:r w:rsidRPr="006F69E2">
        <w:rPr>
          <w:rFonts w:ascii="Andalus" w:eastAsiaTheme="minorHAnsi" w:hAnsi="Andalus" w:cs="Andalus"/>
          <w:color w:val="808080"/>
          <w:sz w:val="24"/>
          <w:szCs w:val="24"/>
          <w:lang w:eastAsia="en-US"/>
        </w:rPr>
        <w:t xml:space="preserve"> del cabello, en función de los resultados que se desea conseguir.</w:t>
      </w:r>
      <w:r w:rsidRPr="006F69E2">
        <w:rPr>
          <w:rFonts w:ascii="Andalus" w:hAnsi="Andalus" w:cs="Andalus"/>
          <w:color w:val="808080"/>
          <w:sz w:val="24"/>
          <w:szCs w:val="24"/>
        </w:rPr>
        <w:t xml:space="preserve"> </w:t>
      </w:r>
      <w:r w:rsidRPr="006F69E2">
        <w:rPr>
          <w:rFonts w:ascii="Andalus" w:eastAsiaTheme="minorHAnsi" w:hAnsi="Andalus" w:cs="Andalus"/>
          <w:color w:val="808080"/>
          <w:sz w:val="24"/>
          <w:szCs w:val="24"/>
          <w:lang w:eastAsia="en-US"/>
        </w:rPr>
        <w:t>.</w:t>
      </w:r>
    </w:p>
    <w:p w:rsidR="000043E1" w:rsidRPr="00085202" w:rsidRDefault="000043E1" w:rsidP="00085202">
      <w:pPr>
        <w:pageBreakBefore/>
        <w:autoSpaceDE w:val="0"/>
        <w:spacing w:after="120"/>
        <w:ind w:right="-851"/>
        <w:jc w:val="center"/>
        <w:rPr>
          <w:rFonts w:ascii="Andalus" w:hAnsi="Andalus" w:cs="Andalus"/>
          <w:b/>
          <w:color w:val="006600"/>
          <w:sz w:val="32"/>
          <w:szCs w:val="32"/>
        </w:rPr>
      </w:pPr>
      <w:r w:rsidRPr="00085202">
        <w:rPr>
          <w:rFonts w:ascii="Andalus" w:hAnsi="Andalus" w:cs="Andalus"/>
          <w:b/>
          <w:color w:val="006600"/>
          <w:sz w:val="32"/>
          <w:szCs w:val="32"/>
        </w:rPr>
        <w:lastRenderedPageBreak/>
        <w:t xml:space="preserve">UNIDAD DIDÁCTICA 7: </w:t>
      </w:r>
      <w:r w:rsidR="000541CB" w:rsidRPr="00085202">
        <w:rPr>
          <w:rFonts w:ascii="Andalus" w:hAnsi="Andalus" w:cs="Andalus"/>
          <w:b/>
          <w:color w:val="006600"/>
          <w:sz w:val="32"/>
          <w:szCs w:val="32"/>
        </w:rPr>
        <w:t>PEINADOS, ACABADOS Y RECOGIDOS, TÉCNICAS, EJECUCIÓN Y RESULTADO</w:t>
      </w:r>
    </w:p>
    <w:p w:rsidR="000043E1" w:rsidRPr="006F69E2" w:rsidRDefault="000043E1" w:rsidP="000043E1">
      <w:pPr>
        <w:autoSpaceDE w:val="0"/>
        <w:spacing w:after="120"/>
        <w:rPr>
          <w:rFonts w:ascii="Andalus" w:hAnsi="Andalus" w:cs="Andalus"/>
          <w:b/>
          <w:color w:val="7F7F7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043E1" w:rsidP="000043E1">
      <w:pPr>
        <w:jc w:val="both"/>
        <w:rPr>
          <w:rFonts w:ascii="Andalus" w:hAnsi="Andalus" w:cs="Andalus"/>
          <w:color w:val="7F7F7F"/>
          <w:sz w:val="24"/>
          <w:szCs w:val="24"/>
        </w:rPr>
      </w:pPr>
    </w:p>
    <w:p w:rsidR="000541CB" w:rsidRPr="006F69E2" w:rsidRDefault="000541CB" w:rsidP="000541CB">
      <w:pPr>
        <w:suppressAutoHyphens w:val="0"/>
        <w:spacing w:after="0"/>
        <w:rPr>
          <w:rFonts w:ascii="Andalus" w:hAnsi="Andalus" w:cs="Andalus"/>
          <w:color w:val="7F7F7F"/>
          <w:sz w:val="24"/>
          <w:szCs w:val="24"/>
        </w:rPr>
      </w:pPr>
      <w:r w:rsidRPr="006F69E2">
        <w:rPr>
          <w:rFonts w:ascii="Andalus" w:hAnsi="Andalus" w:cs="Andalus"/>
          <w:color w:val="7F7F7F"/>
          <w:sz w:val="24"/>
          <w:szCs w:val="24"/>
        </w:rPr>
        <w:t>En esta unidad se profundiza en el proceso del peinado, acabado y recogido del cabello, mediante la ejecución práctica de las diferentes técnicas.</w:t>
      </w:r>
    </w:p>
    <w:p w:rsidR="000541CB" w:rsidRPr="006F69E2" w:rsidRDefault="000541CB" w:rsidP="000541CB">
      <w:pPr>
        <w:suppressAutoHyphens w:val="0"/>
        <w:spacing w:after="0"/>
        <w:rPr>
          <w:rFonts w:ascii="Andalus" w:hAnsi="Andalus" w:cs="Andalus"/>
          <w:color w:val="7F7F7F"/>
          <w:sz w:val="24"/>
          <w:szCs w:val="24"/>
        </w:rPr>
      </w:pPr>
      <w:r w:rsidRPr="006F69E2">
        <w:rPr>
          <w:rFonts w:ascii="Andalus" w:hAnsi="Andalus" w:cs="Andalus"/>
          <w:color w:val="7F7F7F"/>
          <w:sz w:val="24"/>
          <w:szCs w:val="24"/>
        </w:rPr>
        <w:t xml:space="preserve"> En general, se explicarán las pautas a seguir en el proceso de cada una de las técnicas de cambio de forma temporal, así como las consideraciones comunes a todas las técnicas y las precauciones que se deben tener en cuenta.</w:t>
      </w:r>
    </w:p>
    <w:p w:rsidR="000541CB" w:rsidRPr="006F69E2" w:rsidRDefault="000541CB" w:rsidP="000541CB">
      <w:pPr>
        <w:suppressAutoHyphens w:val="0"/>
        <w:spacing w:after="0"/>
        <w:rPr>
          <w:rFonts w:ascii="Andalus" w:hAnsi="Andalus" w:cs="Andalus"/>
          <w:color w:val="7F7F7F"/>
          <w:sz w:val="24"/>
          <w:szCs w:val="24"/>
        </w:rPr>
      </w:pPr>
      <w:r w:rsidRPr="006F69E2">
        <w:rPr>
          <w:rFonts w:ascii="Andalus" w:hAnsi="Andalus" w:cs="Andalus"/>
          <w:color w:val="7F7F7F"/>
          <w:sz w:val="24"/>
          <w:szCs w:val="24"/>
        </w:rPr>
        <w:t xml:space="preserve">Se explicará el modo de aplicar los distintos productos relacionándolos con las distintas técnicas para cambiar la imagen en función de los resultados que se desea conseguir.  </w:t>
      </w:r>
    </w:p>
    <w:p w:rsidR="000541CB" w:rsidRPr="006F69E2" w:rsidRDefault="000541CB" w:rsidP="000541CB">
      <w:pPr>
        <w:suppressAutoHyphens w:val="0"/>
        <w:spacing w:after="0"/>
        <w:rPr>
          <w:rFonts w:ascii="Andalus" w:hAnsi="Andalus" w:cs="Andalus"/>
          <w:color w:val="7F7F7F"/>
          <w:sz w:val="24"/>
          <w:szCs w:val="24"/>
        </w:rPr>
      </w:pPr>
      <w:r w:rsidRPr="006F69E2">
        <w:rPr>
          <w:rFonts w:ascii="Andalus" w:hAnsi="Andalus" w:cs="Andalus"/>
          <w:color w:val="7F7F7F"/>
          <w:sz w:val="24"/>
          <w:szCs w:val="24"/>
        </w:rPr>
        <w:t>Esta unidad es eminentemente práctica y para reforzarla se pueden realizar multitud de prácticas reales, para que se asimilen mejor los conceptos.</w:t>
      </w:r>
    </w:p>
    <w:p w:rsidR="000541CB" w:rsidRPr="006F69E2" w:rsidRDefault="000541CB" w:rsidP="000541CB">
      <w:pPr>
        <w:suppressAutoHyphens w:val="0"/>
        <w:spacing w:after="0"/>
        <w:rPr>
          <w:rFonts w:ascii="Andalus" w:hAnsi="Andalus" w:cs="Andalus"/>
          <w:color w:val="7F7F7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B118B3" w:rsidRPr="006F69E2" w:rsidRDefault="00B118B3" w:rsidP="00B118B3">
      <w:pPr>
        <w:spacing w:after="0"/>
        <w:rPr>
          <w:rFonts w:ascii="Andalus" w:hAnsi="Andalus" w:cs="Andalus"/>
          <w:color w:val="808080" w:themeColor="background1" w:themeShade="80"/>
          <w:sz w:val="24"/>
          <w:szCs w:val="24"/>
        </w:rPr>
      </w:pPr>
    </w:p>
    <w:p w:rsidR="00750268" w:rsidRPr="006F69E2" w:rsidRDefault="00750268" w:rsidP="00750268">
      <w:pPr>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7.1 Peinados, acabados y recogidos</w:t>
      </w:r>
    </w:p>
    <w:p w:rsidR="00750268" w:rsidRPr="006F69E2" w:rsidRDefault="00750268" w:rsidP="00750268">
      <w:pPr>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7.2 Técnicas</w:t>
      </w:r>
    </w:p>
    <w:p w:rsidR="00750268" w:rsidRPr="006F69E2" w:rsidRDefault="00750268" w:rsidP="00750268">
      <w:pPr>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Peinados</w:t>
      </w:r>
    </w:p>
    <w:p w:rsidR="00750268" w:rsidRPr="006F69E2" w:rsidRDefault="00750268" w:rsidP="00750268">
      <w:pPr>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Acabados</w:t>
      </w:r>
    </w:p>
    <w:p w:rsidR="00750268" w:rsidRPr="006F69E2" w:rsidRDefault="00750268" w:rsidP="00750268">
      <w:pPr>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Recogidos</w:t>
      </w:r>
    </w:p>
    <w:p w:rsidR="00750268" w:rsidRPr="006F69E2" w:rsidRDefault="00750268" w:rsidP="00750268">
      <w:pPr>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Extensiones</w:t>
      </w:r>
    </w:p>
    <w:p w:rsidR="000043E1" w:rsidRPr="006F69E2" w:rsidRDefault="00750268" w:rsidP="00750268">
      <w:pPr>
        <w:rPr>
          <w:rFonts w:ascii="Andalus" w:hAnsi="Andalus" w:cs="Andalus"/>
          <w:b/>
          <w:color w:val="7F7F7F"/>
          <w:sz w:val="24"/>
          <w:szCs w:val="24"/>
        </w:rPr>
      </w:pPr>
      <w:r w:rsidRPr="006F69E2">
        <w:rPr>
          <w:rFonts w:ascii="Andalus" w:hAnsi="Andalus" w:cs="Andalus"/>
          <w:color w:val="808080" w:themeColor="background1" w:themeShade="80"/>
          <w:sz w:val="24"/>
          <w:szCs w:val="24"/>
        </w:rPr>
        <w:lastRenderedPageBreak/>
        <w:t>Postizos y pelucas</w:t>
      </w: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750268" w:rsidRPr="006F69E2" w:rsidRDefault="00750268" w:rsidP="00163A6A">
      <w:pPr>
        <w:pStyle w:val="Prrafodelista"/>
        <w:numPr>
          <w:ilvl w:val="0"/>
          <w:numId w:val="15"/>
        </w:numPr>
        <w:spacing w:after="0" w:line="240" w:lineRule="auto"/>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t>Practicar las técnicas más habituales</w:t>
      </w:r>
      <w:r w:rsidR="00163A6A" w:rsidRPr="006F69E2">
        <w:rPr>
          <w:rFonts w:ascii="Andalus" w:hAnsi="Andalus" w:cs="Andalus"/>
          <w:color w:val="7F7F7F"/>
          <w:sz w:val="24"/>
          <w:szCs w:val="24"/>
          <w:lang w:val="es-ES_tradnl"/>
        </w:rPr>
        <w:t xml:space="preserve"> </w:t>
      </w:r>
      <w:r w:rsidRPr="006F69E2">
        <w:rPr>
          <w:rFonts w:ascii="Andalus" w:hAnsi="Andalus" w:cs="Andalus"/>
          <w:color w:val="7F7F7F"/>
          <w:sz w:val="24"/>
          <w:szCs w:val="24"/>
          <w:lang w:val="es-ES_tradnl"/>
        </w:rPr>
        <w:t>para realizar los recogidos de cabello</w:t>
      </w:r>
      <w:r w:rsidR="00163A6A" w:rsidRPr="006F69E2">
        <w:rPr>
          <w:rFonts w:ascii="Andalus" w:hAnsi="Andalus" w:cs="Andalus"/>
          <w:color w:val="7F7F7F"/>
          <w:sz w:val="24"/>
          <w:szCs w:val="24"/>
          <w:lang w:val="es-ES_tradnl"/>
        </w:rPr>
        <w:t xml:space="preserve"> </w:t>
      </w:r>
      <w:r w:rsidRPr="006F69E2">
        <w:rPr>
          <w:rFonts w:ascii="Andalus" w:hAnsi="Andalus" w:cs="Andalus"/>
          <w:color w:val="7F7F7F"/>
          <w:sz w:val="24"/>
          <w:szCs w:val="24"/>
          <w:lang w:val="es-ES_tradnl"/>
        </w:rPr>
        <w:t>actuales.</w:t>
      </w:r>
    </w:p>
    <w:p w:rsidR="00750268" w:rsidRPr="006F69E2" w:rsidRDefault="00750268" w:rsidP="00163A6A">
      <w:pPr>
        <w:pStyle w:val="Prrafodelista"/>
        <w:numPr>
          <w:ilvl w:val="0"/>
          <w:numId w:val="15"/>
        </w:numPr>
        <w:spacing w:after="0" w:line="240" w:lineRule="auto"/>
        <w:jc w:val="both"/>
        <w:rPr>
          <w:rFonts w:ascii="Andalus" w:hAnsi="Andalus" w:cs="Andalus"/>
          <w:color w:val="7F7F7F"/>
          <w:sz w:val="24"/>
          <w:szCs w:val="24"/>
          <w:lang w:val="es-ES_tradnl"/>
        </w:rPr>
      </w:pPr>
      <w:r w:rsidRPr="006F69E2">
        <w:rPr>
          <w:rFonts w:ascii="Andalus" w:hAnsi="Andalus" w:cs="Andalus"/>
          <w:color w:val="7F7F7F"/>
          <w:sz w:val="24"/>
          <w:szCs w:val="24"/>
          <w:lang w:val="es-ES_tradnl"/>
        </w:rPr>
        <w:t>Realizar las técnicas básicas de</w:t>
      </w:r>
      <w:r w:rsidR="00163A6A" w:rsidRPr="006F69E2">
        <w:rPr>
          <w:rFonts w:ascii="Andalus" w:hAnsi="Andalus" w:cs="Andalus"/>
          <w:color w:val="7F7F7F"/>
          <w:sz w:val="24"/>
          <w:szCs w:val="24"/>
          <w:lang w:val="es-ES_tradnl"/>
        </w:rPr>
        <w:t xml:space="preserve"> </w:t>
      </w:r>
      <w:r w:rsidRPr="006F69E2">
        <w:rPr>
          <w:rFonts w:ascii="Andalus" w:hAnsi="Andalus" w:cs="Andalus"/>
          <w:color w:val="7F7F7F"/>
          <w:sz w:val="24"/>
          <w:szCs w:val="24"/>
          <w:lang w:val="es-ES_tradnl"/>
        </w:rPr>
        <w:t>extensiones de cabello.</w:t>
      </w:r>
    </w:p>
    <w:p w:rsidR="000043E1" w:rsidRPr="006F69E2" w:rsidRDefault="00750268" w:rsidP="00163A6A">
      <w:pPr>
        <w:pStyle w:val="Prrafodelista"/>
        <w:numPr>
          <w:ilvl w:val="0"/>
          <w:numId w:val="15"/>
        </w:numPr>
        <w:spacing w:after="0" w:line="240" w:lineRule="auto"/>
        <w:jc w:val="both"/>
        <w:rPr>
          <w:rFonts w:ascii="Andalus" w:hAnsi="Andalus" w:cs="Andalus"/>
          <w:color w:val="FFFFFF"/>
          <w:sz w:val="24"/>
          <w:szCs w:val="24"/>
        </w:rPr>
      </w:pPr>
      <w:r w:rsidRPr="006F69E2">
        <w:rPr>
          <w:rFonts w:ascii="Andalus" w:hAnsi="Andalus" w:cs="Andalus"/>
          <w:color w:val="7F7F7F"/>
          <w:sz w:val="24"/>
          <w:szCs w:val="24"/>
          <w:lang w:val="es-ES_tradnl"/>
        </w:rPr>
        <w:t>Terminar un cambio de forma con un</w:t>
      </w:r>
      <w:r w:rsidR="00163A6A" w:rsidRPr="006F69E2">
        <w:rPr>
          <w:rFonts w:ascii="Andalus" w:hAnsi="Andalus" w:cs="Andalus"/>
          <w:color w:val="7F7F7F"/>
          <w:sz w:val="24"/>
          <w:szCs w:val="24"/>
          <w:lang w:val="es-ES_tradnl"/>
        </w:rPr>
        <w:t xml:space="preserve"> </w:t>
      </w:r>
      <w:r w:rsidRPr="006F69E2">
        <w:rPr>
          <w:rFonts w:ascii="Andalus" w:hAnsi="Andalus" w:cs="Andalus"/>
          <w:color w:val="7F7F7F"/>
          <w:sz w:val="24"/>
          <w:szCs w:val="24"/>
          <w:lang w:val="es-ES_tradnl"/>
        </w:rPr>
        <w:t>buen acabado</w:t>
      </w:r>
    </w:p>
    <w:p w:rsidR="00163A6A" w:rsidRPr="00085202" w:rsidRDefault="00163A6A" w:rsidP="00085202">
      <w:pPr>
        <w:spacing w:after="0" w:line="240" w:lineRule="auto"/>
        <w:jc w:val="both"/>
        <w:rPr>
          <w:rFonts w:ascii="Andalus" w:hAnsi="Andalus" w:cs="Andalus"/>
          <w:color w:val="FFFFFF"/>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C31228" w:rsidRPr="006F69E2" w:rsidRDefault="00C31228" w:rsidP="00821822">
      <w:pPr>
        <w:numPr>
          <w:ilvl w:val="0"/>
          <w:numId w:val="3"/>
        </w:numPr>
        <w:tabs>
          <w:tab w:val="left" w:pos="709"/>
        </w:tabs>
        <w:spacing w:after="0" w:line="240" w:lineRule="auto"/>
        <w:ind w:left="709" w:hanging="709"/>
        <w:jc w:val="both"/>
        <w:rPr>
          <w:rFonts w:ascii="Andalus" w:hAnsi="Andalus" w:cs="Andalus"/>
          <w:color w:val="7F7F7F"/>
          <w:sz w:val="24"/>
          <w:szCs w:val="24"/>
        </w:rPr>
      </w:pPr>
      <w:r w:rsidRPr="006F69E2">
        <w:rPr>
          <w:rFonts w:ascii="Andalus" w:hAnsi="Andalus" w:cs="Andalus"/>
          <w:color w:val="7F7F7F"/>
          <w:sz w:val="24"/>
          <w:szCs w:val="24"/>
        </w:rPr>
        <w:t xml:space="preserve">Conoce </w:t>
      </w:r>
      <w:r w:rsidR="00085202" w:rsidRPr="006F69E2">
        <w:rPr>
          <w:rFonts w:ascii="Andalus" w:hAnsi="Andalus" w:cs="Andalus"/>
          <w:color w:val="7F7F7F"/>
          <w:sz w:val="24"/>
          <w:szCs w:val="24"/>
        </w:rPr>
        <w:t>los</w:t>
      </w:r>
      <w:r w:rsidRPr="006F69E2">
        <w:rPr>
          <w:rFonts w:ascii="Andalus" w:hAnsi="Andalus" w:cs="Andalus"/>
          <w:color w:val="7F7F7F"/>
          <w:sz w:val="24"/>
          <w:szCs w:val="24"/>
        </w:rPr>
        <w:t xml:space="preserve"> criterios de selección del </w:t>
      </w:r>
      <w:r w:rsidR="00163A6A" w:rsidRPr="006F69E2">
        <w:rPr>
          <w:rFonts w:ascii="Andalus" w:hAnsi="Andalus" w:cs="Andalus"/>
          <w:color w:val="7F7F7F"/>
          <w:sz w:val="24"/>
          <w:szCs w:val="24"/>
        </w:rPr>
        <w:t xml:space="preserve">peinado, acabado o recogido </w:t>
      </w:r>
      <w:r w:rsidRPr="006F69E2">
        <w:rPr>
          <w:rFonts w:ascii="Andalus" w:hAnsi="Andalus" w:cs="Andalus"/>
          <w:color w:val="7F7F7F"/>
          <w:sz w:val="24"/>
          <w:szCs w:val="24"/>
        </w:rPr>
        <w:t>según las características del cabello.</w:t>
      </w:r>
    </w:p>
    <w:p w:rsidR="004139AB" w:rsidRPr="006F69E2" w:rsidRDefault="00C31228" w:rsidP="00163A6A">
      <w:pPr>
        <w:numPr>
          <w:ilvl w:val="0"/>
          <w:numId w:val="3"/>
        </w:numPr>
        <w:tabs>
          <w:tab w:val="left" w:pos="709"/>
        </w:tabs>
        <w:spacing w:after="0" w:line="240" w:lineRule="auto"/>
        <w:ind w:left="709" w:hanging="709"/>
        <w:jc w:val="both"/>
        <w:rPr>
          <w:rFonts w:ascii="Andalus" w:hAnsi="Andalus" w:cs="Andalus"/>
          <w:color w:val="7F7F7F"/>
          <w:sz w:val="24"/>
          <w:szCs w:val="24"/>
        </w:rPr>
      </w:pPr>
      <w:r w:rsidRPr="006F69E2">
        <w:rPr>
          <w:rFonts w:ascii="Andalus" w:eastAsiaTheme="minorHAnsi" w:hAnsi="Andalus" w:cs="Andalus"/>
          <w:color w:val="808080" w:themeColor="background1" w:themeShade="80"/>
          <w:sz w:val="24"/>
          <w:szCs w:val="24"/>
          <w:lang w:eastAsia="en-US"/>
        </w:rPr>
        <w:t xml:space="preserve">Conoce y sabe realizar el </w:t>
      </w:r>
      <w:r w:rsidR="00163A6A" w:rsidRPr="006F69E2">
        <w:rPr>
          <w:rFonts w:ascii="Andalus" w:eastAsiaTheme="minorHAnsi" w:hAnsi="Andalus" w:cs="Andalus"/>
          <w:color w:val="808080" w:themeColor="background1" w:themeShade="80"/>
          <w:sz w:val="24"/>
          <w:szCs w:val="24"/>
          <w:lang w:eastAsia="en-US"/>
        </w:rPr>
        <w:t xml:space="preserve">peinado, acabado o recogido </w:t>
      </w:r>
      <w:r w:rsidRPr="006F69E2">
        <w:rPr>
          <w:rFonts w:ascii="Andalus" w:eastAsiaTheme="minorHAnsi" w:hAnsi="Andalus" w:cs="Andalus"/>
          <w:color w:val="808080" w:themeColor="background1" w:themeShade="80"/>
          <w:sz w:val="24"/>
          <w:szCs w:val="24"/>
          <w:lang w:eastAsia="en-US"/>
        </w:rPr>
        <w:t>adecuado en</w:t>
      </w:r>
      <w:r w:rsidR="00163A6A" w:rsidRPr="006F69E2">
        <w:rPr>
          <w:rFonts w:ascii="Andalus" w:eastAsiaTheme="minorHAnsi" w:hAnsi="Andalus" w:cs="Andalus"/>
          <w:color w:val="808080" w:themeColor="background1" w:themeShade="80"/>
          <w:sz w:val="24"/>
          <w:szCs w:val="24"/>
          <w:lang w:eastAsia="en-US"/>
        </w:rPr>
        <w:t xml:space="preserve"> función del servicio a realizado</w:t>
      </w:r>
      <w:r w:rsidRPr="006F69E2">
        <w:rPr>
          <w:rFonts w:ascii="Andalus" w:eastAsiaTheme="minorHAnsi" w:hAnsi="Andalus" w:cs="Andalus"/>
          <w:color w:val="808080" w:themeColor="background1" w:themeShade="80"/>
          <w:sz w:val="24"/>
          <w:szCs w:val="24"/>
          <w:lang w:eastAsia="en-US"/>
        </w:rPr>
        <w:t xml:space="preserve"> a</w:t>
      </w:r>
      <w:r w:rsidR="00163A6A" w:rsidRPr="006F69E2">
        <w:rPr>
          <w:rFonts w:ascii="Andalus" w:eastAsiaTheme="minorHAnsi" w:hAnsi="Andalus" w:cs="Andalus"/>
          <w:color w:val="808080" w:themeColor="background1" w:themeShade="80"/>
          <w:sz w:val="24"/>
          <w:szCs w:val="24"/>
          <w:lang w:eastAsia="en-US"/>
        </w:rPr>
        <w:t>nteriormente</w:t>
      </w:r>
      <w:r w:rsidR="004139AB" w:rsidRPr="006F69E2">
        <w:rPr>
          <w:rFonts w:ascii="Andalus" w:hAnsi="Andalus" w:cs="Andalus"/>
          <w:color w:val="7F7F7F"/>
          <w:sz w:val="24"/>
          <w:szCs w:val="24"/>
        </w:rPr>
        <w:t>.</w:t>
      </w:r>
    </w:p>
    <w:p w:rsidR="000043E1" w:rsidRPr="00085202" w:rsidRDefault="000043E1" w:rsidP="00085202">
      <w:pPr>
        <w:pageBreakBefore/>
        <w:autoSpaceDE w:val="0"/>
        <w:spacing w:after="120"/>
        <w:ind w:left="644" w:right="-569"/>
        <w:jc w:val="center"/>
        <w:rPr>
          <w:rFonts w:ascii="Andalus" w:hAnsi="Andalus" w:cs="Andalus"/>
          <w:b/>
          <w:color w:val="006600"/>
          <w:sz w:val="32"/>
          <w:szCs w:val="32"/>
        </w:rPr>
      </w:pPr>
      <w:r w:rsidRPr="00085202">
        <w:rPr>
          <w:rFonts w:ascii="Andalus" w:hAnsi="Andalus" w:cs="Andalus"/>
          <w:b/>
          <w:color w:val="006600"/>
          <w:sz w:val="32"/>
          <w:szCs w:val="32"/>
        </w:rPr>
        <w:lastRenderedPageBreak/>
        <w:t>UNIDAD DIDÁCTICA 8</w:t>
      </w:r>
      <w:r w:rsidR="00085202" w:rsidRPr="00085202">
        <w:rPr>
          <w:rFonts w:ascii="Andalus" w:hAnsi="Andalus" w:cs="Andalus"/>
          <w:b/>
          <w:color w:val="006600"/>
          <w:sz w:val="32"/>
          <w:szCs w:val="32"/>
        </w:rPr>
        <w:t>: CAMBIOS</w:t>
      </w:r>
      <w:r w:rsidR="00005E3D" w:rsidRPr="00085202">
        <w:rPr>
          <w:rFonts w:ascii="Andalus" w:hAnsi="Andalus" w:cs="Andalus"/>
          <w:b/>
          <w:color w:val="006600"/>
          <w:sz w:val="32"/>
          <w:szCs w:val="32"/>
        </w:rPr>
        <w:t xml:space="preserve"> DE FORMA PERMANENTE</w:t>
      </w:r>
    </w:p>
    <w:p w:rsidR="000043E1" w:rsidRPr="006F69E2" w:rsidRDefault="000043E1" w:rsidP="000043E1">
      <w:pPr>
        <w:autoSpaceDE w:val="0"/>
        <w:spacing w:after="120"/>
        <w:jc w:val="both"/>
        <w:rPr>
          <w:rFonts w:ascii="Andalus" w:hAnsi="Andalus" w:cs="Andalus"/>
          <w:b/>
          <w:color w:val="7F7F7F"/>
          <w:sz w:val="24"/>
          <w:szCs w:val="24"/>
          <w:lang w:val="es-ES_tradnl"/>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0043E1" w:rsidRPr="006F69E2" w:rsidRDefault="000043E1" w:rsidP="000043E1">
      <w:pPr>
        <w:autoSpaceDE w:val="0"/>
        <w:jc w:val="both"/>
        <w:rPr>
          <w:rFonts w:ascii="Andalus" w:hAnsi="Andalus" w:cs="Andalus"/>
          <w:color w:val="7F7F7F"/>
          <w:sz w:val="24"/>
          <w:szCs w:val="24"/>
        </w:rPr>
      </w:pPr>
    </w:p>
    <w:p w:rsidR="000043E1" w:rsidRPr="006F69E2" w:rsidRDefault="000043E1" w:rsidP="00005E3D">
      <w:pPr>
        <w:autoSpaceDE w:val="0"/>
        <w:jc w:val="both"/>
        <w:rPr>
          <w:rFonts w:ascii="Andalus" w:hAnsi="Andalus" w:cs="Andalus"/>
          <w:color w:val="808080" w:themeColor="background1" w:themeShade="80"/>
          <w:sz w:val="24"/>
          <w:szCs w:val="24"/>
        </w:rPr>
      </w:pPr>
      <w:r w:rsidRPr="006F69E2">
        <w:rPr>
          <w:rFonts w:ascii="Andalus" w:hAnsi="Andalus" w:cs="Andalus"/>
          <w:color w:val="7F7F7F"/>
          <w:sz w:val="24"/>
          <w:szCs w:val="24"/>
        </w:rPr>
        <w:t xml:space="preserve">En esta unidad se le enseñan a los alumnos y alumnas </w:t>
      </w:r>
      <w:r w:rsidR="0078413C" w:rsidRPr="006F69E2">
        <w:rPr>
          <w:rFonts w:ascii="Andalus" w:hAnsi="Andalus" w:cs="Andalus"/>
          <w:color w:val="7F7F7F"/>
          <w:sz w:val="24"/>
          <w:szCs w:val="24"/>
        </w:rPr>
        <w:t xml:space="preserve">a </w:t>
      </w:r>
      <w:r w:rsidR="00005E3D" w:rsidRPr="006F69E2">
        <w:rPr>
          <w:rFonts w:ascii="Andalus" w:hAnsi="Andalus" w:cs="Andalus"/>
          <w:color w:val="808080" w:themeColor="background1" w:themeShade="80"/>
          <w:sz w:val="24"/>
          <w:szCs w:val="24"/>
        </w:rPr>
        <w:t>realizar los cambios de forma permanente.</w:t>
      </w:r>
    </w:p>
    <w:p w:rsidR="00005E3D" w:rsidRPr="006F69E2" w:rsidRDefault="00005E3D" w:rsidP="00005E3D">
      <w:pPr>
        <w:autoSpaceDE w:val="0"/>
        <w:jc w:val="both"/>
        <w:rPr>
          <w:rFonts w:ascii="Andalus" w:hAnsi="Andalus" w:cs="Andalus"/>
          <w:color w:val="7F7F7F"/>
          <w:sz w:val="24"/>
          <w:szCs w:val="24"/>
        </w:rPr>
      </w:pPr>
      <w:r w:rsidRPr="006F69E2">
        <w:rPr>
          <w:rFonts w:ascii="Andalus" w:hAnsi="Andalus" w:cs="Andalus"/>
          <w:color w:val="808080" w:themeColor="background1" w:themeShade="80"/>
          <w:sz w:val="24"/>
          <w:szCs w:val="24"/>
        </w:rPr>
        <w:t>Es un tema completamente práctico.</w:t>
      </w: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005E3D" w:rsidRPr="006F69E2" w:rsidRDefault="00005E3D" w:rsidP="00005E3D">
      <w:pPr>
        <w:rPr>
          <w:rFonts w:ascii="Andalus" w:hAnsi="Andalus" w:cs="Andalus"/>
          <w:b/>
          <w:color w:val="808080"/>
          <w:sz w:val="24"/>
          <w:szCs w:val="24"/>
        </w:rPr>
      </w:pPr>
      <w:r w:rsidRPr="006F69E2">
        <w:rPr>
          <w:rFonts w:ascii="Andalus" w:hAnsi="Andalus" w:cs="Andalus"/>
          <w:b/>
          <w:color w:val="808080"/>
          <w:sz w:val="24"/>
          <w:szCs w:val="24"/>
        </w:rPr>
        <w:t>8.1 Acciones comunes a todas las técnicas</w:t>
      </w:r>
    </w:p>
    <w:p w:rsidR="00005E3D" w:rsidRPr="006F69E2" w:rsidRDefault="00005E3D" w:rsidP="00005E3D">
      <w:pPr>
        <w:rPr>
          <w:rFonts w:ascii="Andalus" w:hAnsi="Andalus" w:cs="Andalus"/>
          <w:b/>
          <w:color w:val="808080"/>
          <w:sz w:val="24"/>
          <w:szCs w:val="24"/>
        </w:rPr>
      </w:pPr>
      <w:r w:rsidRPr="006F69E2">
        <w:rPr>
          <w:rFonts w:ascii="Andalus" w:hAnsi="Andalus" w:cs="Andalus"/>
          <w:b/>
          <w:color w:val="808080"/>
          <w:sz w:val="24"/>
          <w:szCs w:val="24"/>
        </w:rPr>
        <w:t>8.2 Permanente</w:t>
      </w:r>
    </w:p>
    <w:p w:rsidR="00005E3D" w:rsidRPr="006F69E2" w:rsidRDefault="00005E3D" w:rsidP="00005E3D">
      <w:pPr>
        <w:rPr>
          <w:rFonts w:ascii="Andalus" w:hAnsi="Andalus" w:cs="Andalus"/>
          <w:sz w:val="24"/>
          <w:szCs w:val="24"/>
        </w:rPr>
      </w:pPr>
      <w:r w:rsidRPr="006F69E2">
        <w:rPr>
          <w:rFonts w:ascii="Andalus" w:hAnsi="Andalus" w:cs="Andalus"/>
          <w:b/>
          <w:color w:val="808080"/>
          <w:sz w:val="24"/>
          <w:szCs w:val="24"/>
        </w:rPr>
        <w:t xml:space="preserve">8.3 Desrizado </w:t>
      </w:r>
    </w:p>
    <w:p w:rsidR="00E84BDC" w:rsidRPr="006F69E2" w:rsidRDefault="00E84BDC" w:rsidP="00781758">
      <w:pPr>
        <w:ind w:right="-794"/>
        <w:rPr>
          <w:rFonts w:ascii="Andalus" w:hAnsi="Andalus" w:cs="Andalus"/>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005E3D" w:rsidRPr="006F69E2" w:rsidRDefault="00005E3D" w:rsidP="00005E3D">
      <w:pPr>
        <w:suppressAutoHyphens w:val="0"/>
        <w:spacing w:after="0" w:line="240" w:lineRule="auto"/>
        <w:jc w:val="both"/>
        <w:rPr>
          <w:rFonts w:ascii="Andalus" w:hAnsi="Andalus" w:cs="Andalus"/>
          <w:color w:val="808080"/>
          <w:sz w:val="24"/>
          <w:szCs w:val="24"/>
        </w:rPr>
      </w:pPr>
      <w:r w:rsidRPr="006F69E2">
        <w:rPr>
          <w:rFonts w:ascii="Andalus" w:hAnsi="Andalus" w:cs="Andalus"/>
          <w:color w:val="808080"/>
          <w:sz w:val="24"/>
          <w:szCs w:val="24"/>
        </w:rPr>
        <w:t>Colocar los moldes para la realización de un cambio de forma permanente.</w:t>
      </w:r>
    </w:p>
    <w:p w:rsidR="00005E3D" w:rsidRPr="006F69E2" w:rsidRDefault="00005E3D" w:rsidP="00005E3D">
      <w:pPr>
        <w:suppressAutoHyphens w:val="0"/>
        <w:spacing w:after="0" w:line="240" w:lineRule="auto"/>
        <w:jc w:val="both"/>
        <w:rPr>
          <w:rFonts w:ascii="Andalus" w:hAnsi="Andalus" w:cs="Andalus"/>
          <w:color w:val="808080"/>
          <w:sz w:val="24"/>
          <w:szCs w:val="24"/>
        </w:rPr>
      </w:pPr>
      <w:r w:rsidRPr="006F69E2">
        <w:rPr>
          <w:rFonts w:ascii="Andalus" w:hAnsi="Andalus" w:cs="Andalus"/>
          <w:color w:val="808080"/>
          <w:sz w:val="24"/>
          <w:szCs w:val="24"/>
        </w:rPr>
        <w:t xml:space="preserve"> Seleccionar el molde adecuado a cada técnica.</w:t>
      </w:r>
    </w:p>
    <w:p w:rsidR="00E84BDC" w:rsidRPr="006F69E2" w:rsidRDefault="00005E3D" w:rsidP="00005E3D">
      <w:pPr>
        <w:suppressAutoHyphens w:val="0"/>
        <w:spacing w:after="0" w:line="240" w:lineRule="auto"/>
        <w:jc w:val="both"/>
        <w:rPr>
          <w:rFonts w:ascii="Andalus" w:hAnsi="Andalus" w:cs="Andalus"/>
          <w:color w:val="808080"/>
          <w:sz w:val="24"/>
          <w:szCs w:val="24"/>
        </w:rPr>
      </w:pPr>
      <w:r w:rsidRPr="006F69E2">
        <w:rPr>
          <w:rFonts w:ascii="Andalus" w:hAnsi="Andalus" w:cs="Andalus"/>
          <w:color w:val="808080"/>
          <w:sz w:val="24"/>
          <w:szCs w:val="24"/>
        </w:rPr>
        <w:t xml:space="preserve"> Realizar un cambio de forma permanente.</w:t>
      </w:r>
      <w:r w:rsidR="00607A13" w:rsidRPr="006F69E2">
        <w:rPr>
          <w:rFonts w:ascii="Andalus" w:hAnsi="Andalus" w:cs="Andalus"/>
          <w:color w:val="808080"/>
          <w:sz w:val="24"/>
          <w:szCs w:val="24"/>
        </w:rPr>
        <w:t xml:space="preserve"> </w:t>
      </w:r>
      <w:r w:rsidR="00E84BDC" w:rsidRPr="006F69E2">
        <w:rPr>
          <w:rFonts w:ascii="Andalus" w:hAnsi="Andalus" w:cs="Andalus"/>
          <w:color w:val="808080"/>
          <w:sz w:val="24"/>
          <w:szCs w:val="24"/>
        </w:rPr>
        <w:t>Identificar los factores generales que definen la calidad del servicio.</w:t>
      </w:r>
    </w:p>
    <w:p w:rsidR="00E84BDC" w:rsidRPr="006F69E2" w:rsidRDefault="00E84BDC" w:rsidP="00E84BDC">
      <w:pPr>
        <w:pStyle w:val="Prrafodelista"/>
        <w:suppressAutoHyphens w:val="0"/>
        <w:autoSpaceDE w:val="0"/>
        <w:autoSpaceDN w:val="0"/>
        <w:adjustRightInd w:val="0"/>
        <w:spacing w:after="0" w:line="240" w:lineRule="auto"/>
        <w:ind w:left="2160"/>
        <w:jc w:val="both"/>
        <w:rPr>
          <w:rFonts w:ascii="Andalus" w:hAnsi="Andalus" w:cs="Andalus"/>
          <w:color w:val="808080"/>
          <w:sz w:val="24"/>
          <w:szCs w:val="24"/>
        </w:rPr>
      </w:pP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0043E1" w:rsidRPr="006F69E2" w:rsidRDefault="000043E1" w:rsidP="000043E1">
      <w:pPr>
        <w:ind w:left="720" w:hanging="720"/>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E84BDC" w:rsidRPr="006F69E2" w:rsidRDefault="00781758" w:rsidP="00821822">
      <w:pPr>
        <w:pStyle w:val="Prrafodelista"/>
        <w:numPr>
          <w:ilvl w:val="0"/>
          <w:numId w:val="27"/>
        </w:numPr>
        <w:suppressAutoHyphens w:val="0"/>
        <w:autoSpaceDE w:val="0"/>
        <w:autoSpaceDN w:val="0"/>
        <w:adjustRightInd w:val="0"/>
        <w:spacing w:after="0" w:line="240" w:lineRule="auto"/>
        <w:jc w:val="both"/>
        <w:rPr>
          <w:rFonts w:ascii="Andalus" w:hAnsi="Andalus" w:cs="Andalus"/>
          <w:color w:val="808080"/>
          <w:sz w:val="24"/>
          <w:szCs w:val="24"/>
        </w:rPr>
      </w:pPr>
      <w:r w:rsidRPr="006F69E2">
        <w:rPr>
          <w:rFonts w:ascii="Andalus" w:hAnsi="Andalus" w:cs="Andalus"/>
          <w:color w:val="7F7F7F"/>
          <w:sz w:val="24"/>
          <w:szCs w:val="24"/>
        </w:rPr>
        <w:t>Sabe i</w:t>
      </w:r>
      <w:r w:rsidRPr="006F69E2">
        <w:rPr>
          <w:rFonts w:ascii="Andalus" w:hAnsi="Andalus" w:cs="Andalus"/>
          <w:color w:val="808080" w:themeColor="background1" w:themeShade="80"/>
          <w:sz w:val="24"/>
          <w:szCs w:val="24"/>
        </w:rPr>
        <w:t xml:space="preserve">dentificar </w:t>
      </w:r>
      <w:r w:rsidR="00E84BDC" w:rsidRPr="006F69E2">
        <w:rPr>
          <w:rFonts w:ascii="Andalus" w:eastAsiaTheme="minorHAnsi" w:hAnsi="Andalus" w:cs="Andalus"/>
          <w:sz w:val="24"/>
          <w:szCs w:val="24"/>
          <w:lang w:eastAsia="en-US"/>
        </w:rPr>
        <w:t xml:space="preserve"> </w:t>
      </w:r>
      <w:r w:rsidR="00E84BDC" w:rsidRPr="006F69E2">
        <w:rPr>
          <w:rFonts w:ascii="Andalus" w:eastAsiaTheme="minorHAnsi" w:hAnsi="Andalus" w:cs="Andalus"/>
          <w:color w:val="808080"/>
          <w:sz w:val="24"/>
          <w:szCs w:val="24"/>
          <w:lang w:eastAsia="en-US"/>
        </w:rPr>
        <w:t>los</w:t>
      </w:r>
      <w:r w:rsidR="00F90FB6" w:rsidRPr="006F69E2">
        <w:rPr>
          <w:rFonts w:ascii="Andalus" w:eastAsiaTheme="minorHAnsi" w:hAnsi="Andalus" w:cs="Andalus"/>
          <w:color w:val="808080"/>
          <w:sz w:val="24"/>
          <w:szCs w:val="24"/>
          <w:lang w:eastAsia="en-US"/>
        </w:rPr>
        <w:t xml:space="preserve"> cabellos a los que se puede realizar los cambios de forma permanente.</w:t>
      </w:r>
    </w:p>
    <w:p w:rsidR="00F90FB6" w:rsidRPr="006F69E2" w:rsidRDefault="00F90FB6" w:rsidP="00F90FB6">
      <w:pPr>
        <w:pStyle w:val="Prrafodelista"/>
        <w:numPr>
          <w:ilvl w:val="0"/>
          <w:numId w:val="27"/>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Ejecución técnica de los cambios de forma permanente: fase de reducción, fase de neutralización y acondicionamiento del cabello.</w:t>
      </w:r>
    </w:p>
    <w:p w:rsidR="00F90FB6" w:rsidRPr="006F69E2" w:rsidRDefault="00F90FB6" w:rsidP="00F90FB6">
      <w:pPr>
        <w:pStyle w:val="Prrafodelista"/>
        <w:numPr>
          <w:ilvl w:val="0"/>
          <w:numId w:val="27"/>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lastRenderedPageBreak/>
        <w:t>Parámetros que definen la calidad de los procesos de cambios de forma permanente del cabello.</w:t>
      </w:r>
    </w:p>
    <w:p w:rsidR="00C2354F" w:rsidRPr="006F69E2" w:rsidRDefault="00F90FB6" w:rsidP="00F90FB6">
      <w:pPr>
        <w:pStyle w:val="Prrafodelista"/>
        <w:numPr>
          <w:ilvl w:val="0"/>
          <w:numId w:val="27"/>
        </w:numPr>
        <w:suppressAutoHyphens w:val="0"/>
        <w:autoSpaceDE w:val="0"/>
        <w:autoSpaceDN w:val="0"/>
        <w:adjustRightInd w:val="0"/>
        <w:spacing w:after="0" w:line="240" w:lineRule="auto"/>
        <w:jc w:val="both"/>
        <w:rPr>
          <w:rFonts w:ascii="Andalus" w:hAnsi="Andalus" w:cs="Andalus"/>
          <w:b/>
          <w:color w:val="0070C0"/>
          <w:sz w:val="24"/>
          <w:szCs w:val="24"/>
        </w:rPr>
      </w:pPr>
      <w:r w:rsidRPr="006F69E2">
        <w:rPr>
          <w:rFonts w:ascii="Andalus" w:hAnsi="Andalus" w:cs="Andalus"/>
          <w:color w:val="7F7F7F"/>
          <w:sz w:val="24"/>
          <w:szCs w:val="24"/>
        </w:rPr>
        <w:t xml:space="preserve">Causas que originan deficiencias en los procesos de cambio de forma permanente del cabello y medidas de corrección de las deficiencias </w:t>
      </w:r>
      <w:r w:rsidRPr="006F69E2">
        <w:rPr>
          <w:rFonts w:ascii="Andalus" w:eastAsiaTheme="minorHAnsi" w:hAnsi="Andalus" w:cs="Andalus"/>
          <w:color w:val="808080"/>
          <w:sz w:val="24"/>
          <w:szCs w:val="24"/>
          <w:lang w:eastAsia="en-US"/>
        </w:rPr>
        <w:t>detectadas.</w:t>
      </w:r>
    </w:p>
    <w:p w:rsidR="00C2354F" w:rsidRPr="006F69E2" w:rsidRDefault="00C2354F" w:rsidP="000043E1">
      <w:pPr>
        <w:widowControl w:val="0"/>
        <w:spacing w:after="0"/>
        <w:ind w:left="720" w:hanging="360"/>
        <w:jc w:val="center"/>
        <w:rPr>
          <w:rFonts w:ascii="Andalus" w:hAnsi="Andalus" w:cs="Andalus"/>
          <w:b/>
          <w:color w:val="0070C0"/>
          <w:sz w:val="24"/>
          <w:szCs w:val="24"/>
        </w:rPr>
      </w:pPr>
    </w:p>
    <w:p w:rsidR="00C2354F" w:rsidRPr="006F69E2" w:rsidRDefault="00C2354F" w:rsidP="000043E1">
      <w:pPr>
        <w:widowControl w:val="0"/>
        <w:spacing w:after="0"/>
        <w:ind w:left="720" w:hanging="360"/>
        <w:jc w:val="center"/>
        <w:rPr>
          <w:rFonts w:ascii="Andalus" w:hAnsi="Andalus" w:cs="Andalus"/>
          <w:b/>
          <w:color w:val="0070C0"/>
          <w:sz w:val="24"/>
          <w:szCs w:val="24"/>
        </w:rPr>
      </w:pPr>
    </w:p>
    <w:p w:rsidR="00C2354F" w:rsidRPr="006F69E2" w:rsidRDefault="00C2354F" w:rsidP="000043E1">
      <w:pPr>
        <w:widowControl w:val="0"/>
        <w:spacing w:after="0"/>
        <w:ind w:left="720" w:hanging="360"/>
        <w:jc w:val="center"/>
        <w:rPr>
          <w:rFonts w:ascii="Andalus" w:hAnsi="Andalus" w:cs="Andalus"/>
          <w:b/>
          <w:color w:val="0070C0"/>
          <w:sz w:val="24"/>
          <w:szCs w:val="24"/>
        </w:rPr>
      </w:pPr>
    </w:p>
    <w:p w:rsidR="00C2354F" w:rsidRPr="006F69E2" w:rsidRDefault="00C2354F" w:rsidP="000043E1">
      <w:pPr>
        <w:widowControl w:val="0"/>
        <w:spacing w:after="0"/>
        <w:ind w:left="720" w:hanging="360"/>
        <w:jc w:val="center"/>
        <w:rPr>
          <w:rFonts w:ascii="Andalus" w:hAnsi="Andalus" w:cs="Andalus"/>
          <w:b/>
          <w:color w:val="0070C0"/>
          <w:sz w:val="24"/>
          <w:szCs w:val="24"/>
        </w:rPr>
      </w:pPr>
    </w:p>
    <w:p w:rsidR="00C2354F" w:rsidRPr="006F69E2" w:rsidRDefault="00C2354F" w:rsidP="000043E1">
      <w:pPr>
        <w:widowControl w:val="0"/>
        <w:spacing w:after="0"/>
        <w:ind w:left="720" w:hanging="360"/>
        <w:jc w:val="center"/>
        <w:rPr>
          <w:rFonts w:ascii="Andalus" w:hAnsi="Andalus" w:cs="Andalus"/>
          <w:b/>
          <w:color w:val="0070C0"/>
          <w:sz w:val="24"/>
          <w:szCs w:val="24"/>
        </w:rPr>
      </w:pPr>
    </w:p>
    <w:p w:rsidR="00607A13" w:rsidRPr="00085202" w:rsidRDefault="00607A13" w:rsidP="00085202">
      <w:pPr>
        <w:pageBreakBefore/>
        <w:autoSpaceDE w:val="0"/>
        <w:spacing w:after="120"/>
        <w:ind w:left="644" w:right="-569"/>
        <w:jc w:val="center"/>
        <w:rPr>
          <w:rFonts w:ascii="Andalus" w:hAnsi="Andalus" w:cs="Andalus"/>
          <w:b/>
          <w:color w:val="006600"/>
          <w:sz w:val="32"/>
          <w:szCs w:val="32"/>
        </w:rPr>
      </w:pPr>
      <w:r w:rsidRPr="00085202">
        <w:rPr>
          <w:rFonts w:ascii="Andalus" w:hAnsi="Andalus" w:cs="Andalus"/>
          <w:b/>
          <w:color w:val="006600"/>
          <w:sz w:val="32"/>
          <w:szCs w:val="32"/>
        </w:rPr>
        <w:lastRenderedPageBreak/>
        <w:t>UNIDAD DIDÁCTICA 9</w:t>
      </w:r>
      <w:r w:rsidR="00085202" w:rsidRPr="00085202">
        <w:rPr>
          <w:rFonts w:ascii="Andalus" w:hAnsi="Andalus" w:cs="Andalus"/>
          <w:b/>
          <w:color w:val="006600"/>
          <w:sz w:val="32"/>
          <w:szCs w:val="32"/>
        </w:rPr>
        <w:t>: TÉCNICAS</w:t>
      </w:r>
      <w:r w:rsidRPr="00085202">
        <w:rPr>
          <w:rFonts w:ascii="Andalus" w:hAnsi="Andalus" w:cs="Andalus"/>
          <w:b/>
          <w:color w:val="006600"/>
          <w:sz w:val="32"/>
          <w:szCs w:val="32"/>
        </w:rPr>
        <w:t xml:space="preserve"> INNOVADORAS</w:t>
      </w:r>
    </w:p>
    <w:p w:rsidR="00607A13" w:rsidRPr="006F69E2" w:rsidRDefault="00607A13" w:rsidP="00607A13">
      <w:pPr>
        <w:autoSpaceDE w:val="0"/>
        <w:spacing w:after="120"/>
        <w:jc w:val="both"/>
        <w:rPr>
          <w:rFonts w:ascii="Andalus" w:hAnsi="Andalus" w:cs="Andalus"/>
          <w:b/>
          <w:color w:val="7F7F7F"/>
          <w:sz w:val="24"/>
          <w:szCs w:val="24"/>
          <w:lang w:val="es-ES_tradnl"/>
        </w:rPr>
      </w:pP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607A13" w:rsidRPr="006F69E2" w:rsidRDefault="00607A13" w:rsidP="00607A13">
      <w:pPr>
        <w:autoSpaceDE w:val="0"/>
        <w:jc w:val="both"/>
        <w:rPr>
          <w:rFonts w:ascii="Andalus" w:hAnsi="Andalus" w:cs="Andalus"/>
          <w:color w:val="BFBFBF" w:themeColor="background1" w:themeShade="BF"/>
          <w:sz w:val="24"/>
          <w:szCs w:val="24"/>
        </w:rPr>
      </w:pPr>
    </w:p>
    <w:p w:rsidR="00607A13" w:rsidRPr="006F69E2" w:rsidRDefault="00FE5BB8" w:rsidP="00607A13">
      <w:pPr>
        <w:autoSpaceDE w:val="0"/>
        <w:jc w:val="both"/>
        <w:rPr>
          <w:rFonts w:ascii="Andalus" w:hAnsi="Andalus" w:cs="Andalus"/>
          <w:color w:val="808080" w:themeColor="background1" w:themeShade="80"/>
          <w:sz w:val="24"/>
          <w:szCs w:val="24"/>
        </w:rPr>
      </w:pPr>
      <w:r w:rsidRPr="006F69E2">
        <w:rPr>
          <w:rFonts w:ascii="Andalus" w:hAnsi="Andalus" w:cs="Andalus"/>
          <w:color w:val="7F7F7F"/>
          <w:sz w:val="24"/>
          <w:szCs w:val="24"/>
        </w:rPr>
        <w:t xml:space="preserve">En esta unidad se le transmite al alumno la necesidad de estar en constante búsqueda de actualidad, de noticias, de cursos, de moda. </w:t>
      </w:r>
    </w:p>
    <w:p w:rsidR="00607A13" w:rsidRPr="006F69E2" w:rsidRDefault="00607A13" w:rsidP="00607A13">
      <w:pPr>
        <w:autoSpaceDE w:val="0"/>
        <w:jc w:val="both"/>
        <w:rPr>
          <w:rFonts w:ascii="Andalus" w:hAnsi="Andalus" w:cs="Andalus"/>
          <w:color w:val="7F7F7F"/>
          <w:sz w:val="24"/>
          <w:szCs w:val="24"/>
        </w:rPr>
      </w:pPr>
      <w:r w:rsidRPr="006F69E2">
        <w:rPr>
          <w:rFonts w:ascii="Andalus" w:hAnsi="Andalus" w:cs="Andalus"/>
          <w:color w:val="808080" w:themeColor="background1" w:themeShade="80"/>
          <w:sz w:val="24"/>
          <w:szCs w:val="24"/>
        </w:rPr>
        <w:t>Es</w:t>
      </w:r>
      <w:r w:rsidR="00FE5BB8" w:rsidRPr="006F69E2">
        <w:rPr>
          <w:rFonts w:ascii="Andalus" w:hAnsi="Andalus" w:cs="Andalus"/>
          <w:color w:val="808080" w:themeColor="background1" w:themeShade="80"/>
          <w:sz w:val="24"/>
          <w:szCs w:val="24"/>
        </w:rPr>
        <w:t xml:space="preserve"> un tema completamente práctico y lleno de recursos para ayudar en la búsqueda.</w:t>
      </w: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FE5BB8"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9.1 </w:t>
      </w:r>
      <w:r w:rsidRPr="006F69E2">
        <w:rPr>
          <w:rFonts w:ascii="Andalus" w:hAnsi="Andalus" w:cs="Andalus"/>
          <w:color w:val="808080" w:themeColor="background1" w:themeShade="80"/>
          <w:sz w:val="24"/>
          <w:szCs w:val="24"/>
        </w:rPr>
        <w:t>Nuevas técnicas</w:t>
      </w:r>
    </w:p>
    <w:p w:rsidR="00FE5BB8"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Nudos</w:t>
      </w:r>
    </w:p>
    <w:p w:rsidR="00FE5BB8"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Zigzag</w:t>
      </w:r>
    </w:p>
    <w:p w:rsidR="00FE5BB8"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Rizados de 5 minutos</w:t>
      </w:r>
    </w:p>
    <w:p w:rsidR="00FE5BB8"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Acabados</w:t>
      </w:r>
    </w:p>
    <w:p w:rsidR="00FE5BB8"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Cambios de forma permanentes</w:t>
      </w:r>
    </w:p>
    <w:p w:rsidR="00607A13" w:rsidRPr="006F69E2" w:rsidRDefault="00FE5BB8" w:rsidP="00FE5BB8">
      <w:pPr>
        <w:ind w:right="-794"/>
        <w:rPr>
          <w:rFonts w:ascii="Andalus" w:hAnsi="Andalus" w:cs="Andalus"/>
          <w:color w:val="808080" w:themeColor="background1" w:themeShade="80"/>
          <w:sz w:val="24"/>
          <w:szCs w:val="24"/>
        </w:rPr>
      </w:pPr>
      <w:r w:rsidRPr="006F69E2">
        <w:rPr>
          <w:rFonts w:ascii="Andalus" w:hAnsi="Andalus" w:cs="Andalus"/>
          <w:color w:val="808080" w:themeColor="background1" w:themeShade="80"/>
          <w:sz w:val="24"/>
          <w:szCs w:val="24"/>
        </w:rPr>
        <w:t>Posticería y extensiones</w:t>
      </w: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FE5BB8" w:rsidRPr="006F69E2" w:rsidRDefault="00FE5BB8" w:rsidP="00FE5BB8">
      <w:pPr>
        <w:suppressAutoHyphens w:val="0"/>
        <w:spacing w:after="0" w:line="240" w:lineRule="auto"/>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Mantenerse al día en todas las técnicas de cambio de forma del cabello.</w:t>
      </w:r>
    </w:p>
    <w:p w:rsidR="00607A13" w:rsidRPr="006F69E2" w:rsidRDefault="00FE5BB8" w:rsidP="00FE5BB8">
      <w:pPr>
        <w:suppressAutoHyphens w:val="0"/>
        <w:spacing w:after="0" w:line="240" w:lineRule="auto"/>
        <w:jc w:val="both"/>
        <w:rPr>
          <w:rFonts w:ascii="Andalus" w:hAnsi="Andalus" w:cs="Andalus"/>
          <w:color w:val="808080"/>
          <w:sz w:val="24"/>
          <w:szCs w:val="24"/>
        </w:rPr>
      </w:pPr>
      <w:r w:rsidRPr="006F69E2">
        <w:rPr>
          <w:rFonts w:cs="Andalus"/>
          <w:color w:val="808080"/>
          <w:sz w:val="24"/>
          <w:szCs w:val="24"/>
        </w:rPr>
        <w:t>􀁴</w:t>
      </w:r>
      <w:r w:rsidRPr="006F69E2">
        <w:rPr>
          <w:rFonts w:ascii="Andalus" w:hAnsi="Andalus" w:cs="Andalus"/>
          <w:color w:val="808080"/>
          <w:sz w:val="24"/>
          <w:szCs w:val="24"/>
        </w:rPr>
        <w:t xml:space="preserve"> Actualizar los métodos, técnicas y los resultados, manteniéndolos a la moda.</w:t>
      </w:r>
    </w:p>
    <w:p w:rsidR="00607A13" w:rsidRPr="006F69E2" w:rsidRDefault="00607A13" w:rsidP="00607A13">
      <w:pPr>
        <w:pStyle w:val="Prrafodelista"/>
        <w:suppressAutoHyphens w:val="0"/>
        <w:autoSpaceDE w:val="0"/>
        <w:autoSpaceDN w:val="0"/>
        <w:adjustRightInd w:val="0"/>
        <w:spacing w:after="0" w:line="240" w:lineRule="auto"/>
        <w:ind w:left="2160"/>
        <w:jc w:val="both"/>
        <w:rPr>
          <w:rFonts w:ascii="Andalus" w:hAnsi="Andalus" w:cs="Andalus"/>
          <w:color w:val="808080"/>
          <w:sz w:val="24"/>
          <w:szCs w:val="24"/>
        </w:rPr>
      </w:pP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607A13" w:rsidRPr="006F69E2" w:rsidRDefault="00607A13" w:rsidP="00607A13">
      <w:pPr>
        <w:ind w:left="720" w:hanging="720"/>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FE5BB8" w:rsidRPr="006F69E2" w:rsidRDefault="00607A13" w:rsidP="00607A13">
      <w:pPr>
        <w:pStyle w:val="Prrafodelista"/>
        <w:numPr>
          <w:ilvl w:val="0"/>
          <w:numId w:val="27"/>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Sabe i</w:t>
      </w:r>
      <w:r w:rsidRPr="006F69E2">
        <w:rPr>
          <w:rFonts w:ascii="Andalus" w:hAnsi="Andalus" w:cs="Andalus"/>
          <w:color w:val="808080" w:themeColor="background1" w:themeShade="80"/>
          <w:sz w:val="24"/>
          <w:szCs w:val="24"/>
        </w:rPr>
        <w:t xml:space="preserve">dentificar </w:t>
      </w:r>
      <w:r w:rsidRPr="006F69E2">
        <w:rPr>
          <w:rFonts w:ascii="Andalus" w:eastAsiaTheme="minorHAnsi" w:hAnsi="Andalus" w:cs="Andalus"/>
          <w:sz w:val="24"/>
          <w:szCs w:val="24"/>
          <w:lang w:eastAsia="en-US"/>
        </w:rPr>
        <w:t xml:space="preserve"> </w:t>
      </w:r>
      <w:r w:rsidRPr="006F69E2">
        <w:rPr>
          <w:rFonts w:ascii="Andalus" w:eastAsiaTheme="minorHAnsi" w:hAnsi="Andalus" w:cs="Andalus"/>
          <w:color w:val="808080"/>
          <w:sz w:val="24"/>
          <w:szCs w:val="24"/>
          <w:lang w:eastAsia="en-US"/>
        </w:rPr>
        <w:t>los</w:t>
      </w:r>
      <w:r w:rsidR="00FE5BB8" w:rsidRPr="006F69E2">
        <w:rPr>
          <w:rFonts w:ascii="Andalus" w:eastAsiaTheme="minorHAnsi" w:hAnsi="Andalus" w:cs="Andalus"/>
          <w:color w:val="808080"/>
          <w:sz w:val="24"/>
          <w:szCs w:val="24"/>
          <w:lang w:eastAsia="en-US"/>
        </w:rPr>
        <w:t xml:space="preserve"> cambio</w:t>
      </w:r>
      <w:r w:rsidRPr="006F69E2">
        <w:rPr>
          <w:rFonts w:ascii="Andalus" w:eastAsiaTheme="minorHAnsi" w:hAnsi="Andalus" w:cs="Andalus"/>
          <w:color w:val="808080"/>
          <w:sz w:val="24"/>
          <w:szCs w:val="24"/>
          <w:lang w:eastAsia="en-US"/>
        </w:rPr>
        <w:t>s</w:t>
      </w:r>
      <w:r w:rsidR="00FE5BB8" w:rsidRPr="006F69E2">
        <w:rPr>
          <w:rFonts w:ascii="Andalus" w:eastAsiaTheme="minorHAnsi" w:hAnsi="Andalus" w:cs="Andalus"/>
          <w:color w:val="808080"/>
          <w:sz w:val="24"/>
          <w:szCs w:val="24"/>
          <w:lang w:eastAsia="en-US"/>
        </w:rPr>
        <w:t xml:space="preserve"> de moda, las tendencias del momento.</w:t>
      </w:r>
    </w:p>
    <w:p w:rsidR="00607A13" w:rsidRPr="006F69E2" w:rsidRDefault="00607A13" w:rsidP="00607A13">
      <w:pPr>
        <w:pStyle w:val="Prrafodelista"/>
        <w:numPr>
          <w:ilvl w:val="0"/>
          <w:numId w:val="27"/>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lastRenderedPageBreak/>
        <w:t>Ejecución técnica de los cambios de forma permanente</w:t>
      </w:r>
      <w:r w:rsidR="00FE5BB8" w:rsidRPr="006F69E2">
        <w:rPr>
          <w:rFonts w:ascii="Andalus" w:hAnsi="Andalus" w:cs="Andalus"/>
          <w:color w:val="7F7F7F"/>
          <w:sz w:val="24"/>
          <w:szCs w:val="24"/>
        </w:rPr>
        <w:t>: antiguas técnicas modernizadas</w:t>
      </w:r>
      <w:r w:rsidRPr="006F69E2">
        <w:rPr>
          <w:rFonts w:ascii="Andalus" w:hAnsi="Andalus" w:cs="Andalus"/>
          <w:color w:val="7F7F7F"/>
          <w:sz w:val="24"/>
          <w:szCs w:val="24"/>
        </w:rPr>
        <w:t>.</w:t>
      </w:r>
    </w:p>
    <w:p w:rsidR="00607A13" w:rsidRPr="006F69E2" w:rsidRDefault="00607A13" w:rsidP="00607A13">
      <w:pPr>
        <w:widowControl w:val="0"/>
        <w:spacing w:after="0"/>
        <w:ind w:left="720" w:hanging="360"/>
        <w:jc w:val="center"/>
        <w:rPr>
          <w:rFonts w:ascii="Andalus" w:hAnsi="Andalus" w:cs="Andalus"/>
          <w:b/>
          <w:color w:val="0070C0"/>
          <w:sz w:val="24"/>
          <w:szCs w:val="24"/>
        </w:rPr>
      </w:pPr>
    </w:p>
    <w:p w:rsidR="00C2354F" w:rsidRPr="006F69E2" w:rsidRDefault="00C2354F" w:rsidP="000043E1">
      <w:pPr>
        <w:widowControl w:val="0"/>
        <w:spacing w:after="0"/>
        <w:ind w:left="720" w:hanging="360"/>
        <w:jc w:val="center"/>
        <w:rPr>
          <w:rFonts w:ascii="Andalus" w:hAnsi="Andalus" w:cs="Andalus"/>
          <w:b/>
          <w:color w:val="0070C0"/>
          <w:sz w:val="24"/>
          <w:szCs w:val="24"/>
        </w:rPr>
      </w:pPr>
    </w:p>
    <w:p w:rsidR="00607A13" w:rsidRPr="00085202" w:rsidRDefault="001F284F" w:rsidP="00085202">
      <w:pPr>
        <w:pageBreakBefore/>
        <w:autoSpaceDE w:val="0"/>
        <w:spacing w:after="120"/>
        <w:ind w:left="644" w:right="-569"/>
        <w:jc w:val="center"/>
        <w:rPr>
          <w:rFonts w:ascii="Andalus" w:hAnsi="Andalus" w:cs="Andalus"/>
          <w:b/>
          <w:color w:val="006600"/>
          <w:sz w:val="32"/>
          <w:szCs w:val="32"/>
        </w:rPr>
      </w:pPr>
      <w:r w:rsidRPr="00085202">
        <w:rPr>
          <w:rFonts w:ascii="Andalus" w:hAnsi="Andalus" w:cs="Andalus"/>
          <w:b/>
          <w:color w:val="006600"/>
          <w:sz w:val="32"/>
          <w:szCs w:val="32"/>
        </w:rPr>
        <w:lastRenderedPageBreak/>
        <w:t>UNIDAD DIDÁCTICA 10</w:t>
      </w:r>
      <w:r w:rsidR="00085202" w:rsidRPr="00085202">
        <w:rPr>
          <w:rFonts w:ascii="Andalus" w:hAnsi="Andalus" w:cs="Andalus"/>
          <w:b/>
          <w:color w:val="006600"/>
          <w:sz w:val="32"/>
          <w:szCs w:val="32"/>
        </w:rPr>
        <w:t>: CONTROL</w:t>
      </w:r>
      <w:r w:rsidRPr="00085202">
        <w:rPr>
          <w:rFonts w:ascii="Andalus" w:hAnsi="Andalus" w:cs="Andalus"/>
          <w:b/>
          <w:color w:val="006600"/>
          <w:sz w:val="32"/>
          <w:szCs w:val="32"/>
        </w:rPr>
        <w:t xml:space="preserve"> Y EVALUACIÓN DE LOS TRABAJOS REALIZADOS</w:t>
      </w:r>
    </w:p>
    <w:p w:rsidR="00607A13" w:rsidRPr="006F69E2" w:rsidRDefault="00607A13" w:rsidP="00607A13">
      <w:pPr>
        <w:autoSpaceDE w:val="0"/>
        <w:spacing w:after="120"/>
        <w:jc w:val="both"/>
        <w:rPr>
          <w:rFonts w:ascii="Andalus" w:hAnsi="Andalus" w:cs="Andalus"/>
          <w:b/>
          <w:color w:val="7F7F7F"/>
          <w:sz w:val="24"/>
          <w:szCs w:val="24"/>
          <w:lang w:val="es-ES_tradnl"/>
        </w:rPr>
      </w:pP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ORIENTACIONES PEDAGÓGICAS</w:t>
      </w:r>
    </w:p>
    <w:p w:rsidR="00607A13" w:rsidRPr="006F69E2" w:rsidRDefault="00607A13" w:rsidP="00607A13">
      <w:pPr>
        <w:autoSpaceDE w:val="0"/>
        <w:jc w:val="both"/>
        <w:rPr>
          <w:rFonts w:ascii="Andalus" w:hAnsi="Andalus" w:cs="Andalus"/>
          <w:color w:val="7F7F7F"/>
          <w:sz w:val="24"/>
          <w:szCs w:val="24"/>
        </w:rPr>
      </w:pPr>
    </w:p>
    <w:p w:rsidR="00607A13" w:rsidRPr="006F69E2" w:rsidRDefault="00607A13" w:rsidP="00D45708">
      <w:pPr>
        <w:autoSpaceDE w:val="0"/>
        <w:jc w:val="both"/>
        <w:rPr>
          <w:rFonts w:ascii="Andalus" w:hAnsi="Andalus" w:cs="Andalus"/>
          <w:color w:val="7F7F7F"/>
          <w:sz w:val="24"/>
          <w:szCs w:val="24"/>
        </w:rPr>
      </w:pPr>
      <w:r w:rsidRPr="006F69E2">
        <w:rPr>
          <w:rFonts w:ascii="Andalus" w:hAnsi="Andalus" w:cs="Andalus"/>
          <w:color w:val="7F7F7F"/>
          <w:sz w:val="24"/>
          <w:szCs w:val="24"/>
        </w:rPr>
        <w:t xml:space="preserve">En esta unidad se le enseñan a los alumnos y alumnas </w:t>
      </w:r>
      <w:r w:rsidR="00D45708" w:rsidRPr="006F69E2">
        <w:rPr>
          <w:rFonts w:ascii="Andalus" w:hAnsi="Andalus" w:cs="Andalus"/>
          <w:color w:val="7F7F7F"/>
          <w:sz w:val="24"/>
          <w:szCs w:val="24"/>
        </w:rPr>
        <w:t>a realizar el seguimiento del trabajo realizado, dentro de las medidas de seguridad e higiene,</w:t>
      </w:r>
    </w:p>
    <w:p w:rsidR="00D45708" w:rsidRPr="006F69E2" w:rsidRDefault="00D45708" w:rsidP="00D45708">
      <w:pPr>
        <w:autoSpaceDE w:val="0"/>
        <w:jc w:val="both"/>
        <w:rPr>
          <w:rFonts w:ascii="Andalus" w:hAnsi="Andalus" w:cs="Andalus"/>
          <w:color w:val="7F7F7F"/>
          <w:sz w:val="24"/>
          <w:szCs w:val="24"/>
        </w:rPr>
      </w:pPr>
      <w:r w:rsidRPr="006F69E2">
        <w:rPr>
          <w:rFonts w:ascii="Andalus" w:hAnsi="Andalus" w:cs="Andalus"/>
          <w:color w:val="7F7F7F"/>
          <w:sz w:val="24"/>
          <w:szCs w:val="24"/>
        </w:rPr>
        <w:t>La optimización de las fichas, los documentos y toda la información recogida del cliente.</w:t>
      </w: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6F69E2">
        <w:rPr>
          <w:rFonts w:ascii="Andalus" w:hAnsi="Andalus" w:cs="Andalus"/>
          <w:b/>
          <w:color w:val="FFFFFF"/>
          <w:sz w:val="24"/>
          <w:szCs w:val="24"/>
        </w:rPr>
        <w:t>CONTENIDOS</w:t>
      </w:r>
    </w:p>
    <w:p w:rsidR="00D45708" w:rsidRPr="006F69E2" w:rsidRDefault="00D45708" w:rsidP="00D45708">
      <w:pPr>
        <w:ind w:right="-794"/>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10.1 </w:t>
      </w:r>
      <w:r w:rsidRPr="006F69E2">
        <w:rPr>
          <w:rFonts w:ascii="Andalus" w:hAnsi="Andalus" w:cs="Andalus"/>
          <w:color w:val="808080" w:themeColor="background1" w:themeShade="80"/>
          <w:sz w:val="24"/>
          <w:szCs w:val="24"/>
        </w:rPr>
        <w:t>Conocimientos de partida</w:t>
      </w:r>
    </w:p>
    <w:p w:rsidR="00D45708" w:rsidRPr="006F69E2" w:rsidRDefault="00D45708" w:rsidP="00D45708">
      <w:pPr>
        <w:ind w:right="-794"/>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10.2 </w:t>
      </w:r>
      <w:r w:rsidRPr="006F69E2">
        <w:rPr>
          <w:rFonts w:ascii="Andalus" w:hAnsi="Andalus" w:cs="Andalus"/>
          <w:color w:val="808080" w:themeColor="background1" w:themeShade="80"/>
          <w:sz w:val="24"/>
          <w:szCs w:val="24"/>
        </w:rPr>
        <w:t>Factores</w:t>
      </w:r>
    </w:p>
    <w:p w:rsidR="00D45708" w:rsidRPr="006F69E2" w:rsidRDefault="00D45708" w:rsidP="00D45708">
      <w:pPr>
        <w:ind w:right="-794"/>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10.3 </w:t>
      </w:r>
      <w:r w:rsidRPr="006F69E2">
        <w:rPr>
          <w:rFonts w:ascii="Andalus" w:hAnsi="Andalus" w:cs="Andalus"/>
          <w:color w:val="808080" w:themeColor="background1" w:themeShade="80"/>
          <w:sz w:val="24"/>
          <w:szCs w:val="24"/>
        </w:rPr>
        <w:t>Procesos</w:t>
      </w:r>
    </w:p>
    <w:p w:rsidR="00D45708" w:rsidRPr="006F69E2" w:rsidRDefault="00D45708" w:rsidP="00D45708">
      <w:pPr>
        <w:ind w:right="-794"/>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10.4 </w:t>
      </w:r>
      <w:r w:rsidRPr="006F69E2">
        <w:rPr>
          <w:rFonts w:ascii="Andalus" w:hAnsi="Andalus" w:cs="Andalus"/>
          <w:color w:val="808080" w:themeColor="background1" w:themeShade="80"/>
          <w:sz w:val="24"/>
          <w:szCs w:val="24"/>
        </w:rPr>
        <w:t>Cosméticos</w:t>
      </w:r>
    </w:p>
    <w:p w:rsidR="00607A13" w:rsidRPr="006F69E2" w:rsidRDefault="00D45708" w:rsidP="00D45708">
      <w:pPr>
        <w:ind w:right="-794"/>
        <w:rPr>
          <w:rFonts w:ascii="Andalus" w:hAnsi="Andalus" w:cs="Andalus"/>
          <w:color w:val="808080" w:themeColor="background1" w:themeShade="80"/>
          <w:sz w:val="24"/>
          <w:szCs w:val="24"/>
        </w:rPr>
      </w:pPr>
      <w:r w:rsidRPr="006F69E2">
        <w:rPr>
          <w:rFonts w:ascii="Andalus" w:hAnsi="Andalus" w:cs="Andalus"/>
          <w:b/>
          <w:bCs/>
          <w:color w:val="808080" w:themeColor="background1" w:themeShade="80"/>
          <w:sz w:val="24"/>
          <w:szCs w:val="24"/>
        </w:rPr>
        <w:t xml:space="preserve">10.5 </w:t>
      </w:r>
      <w:r w:rsidRPr="006F69E2">
        <w:rPr>
          <w:rFonts w:ascii="Andalus" w:hAnsi="Andalus" w:cs="Andalus"/>
          <w:color w:val="808080" w:themeColor="background1" w:themeShade="80"/>
          <w:sz w:val="24"/>
          <w:szCs w:val="24"/>
        </w:rPr>
        <w:t>Documentación</w:t>
      </w: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 xml:space="preserve">OBJETIVOS </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t>Detectar las causas que originan deficiencias en el servicio y las medidas para subsanarlas.</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t>Evaluar los resultados de cambio de forma del cabello.</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t>Trabajar en condiciones de seguridad, adoptando medidas de protección necesarias en función de la técnica a realizar.</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t>Mantener hábitos de cortesía, respeto y tolerancia tanto con el cliente como con los compañeros.</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lastRenderedPageBreak/>
        <w:t>Trabajar en equipo.</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t>Participar en el proceso de control de</w:t>
      </w:r>
    </w:p>
    <w:p w:rsidR="00D45708" w:rsidRPr="00085202" w:rsidRDefault="00D45708" w:rsidP="00085202">
      <w:pPr>
        <w:pStyle w:val="Prrafodelista"/>
        <w:numPr>
          <w:ilvl w:val="0"/>
          <w:numId w:val="30"/>
        </w:numPr>
        <w:suppressAutoHyphens w:val="0"/>
        <w:spacing w:after="0" w:line="240" w:lineRule="auto"/>
        <w:jc w:val="both"/>
        <w:rPr>
          <w:rFonts w:ascii="Andalus" w:hAnsi="Andalus" w:cs="Andalus"/>
          <w:color w:val="808080"/>
          <w:sz w:val="24"/>
          <w:szCs w:val="24"/>
        </w:rPr>
      </w:pPr>
      <w:r w:rsidRPr="00085202">
        <w:rPr>
          <w:rFonts w:ascii="Andalus" w:hAnsi="Andalus" w:cs="Andalus"/>
          <w:color w:val="808080"/>
          <w:sz w:val="24"/>
          <w:szCs w:val="24"/>
        </w:rPr>
        <w:t>calidad de los servicios recogiendo datos para encuestas u otros estudios con ese fin.</w:t>
      </w:r>
    </w:p>
    <w:p w:rsidR="00607A13" w:rsidRPr="006F69E2" w:rsidRDefault="00607A13" w:rsidP="00085202">
      <w:pPr>
        <w:suppressAutoHyphens w:val="0"/>
        <w:spacing w:after="0" w:line="240" w:lineRule="auto"/>
        <w:jc w:val="both"/>
        <w:rPr>
          <w:rFonts w:ascii="Andalus" w:hAnsi="Andalus" w:cs="Andalus"/>
          <w:color w:val="808080"/>
          <w:sz w:val="24"/>
          <w:szCs w:val="24"/>
        </w:rPr>
      </w:pPr>
      <w:r w:rsidRPr="006F69E2">
        <w:rPr>
          <w:rFonts w:ascii="Andalus" w:hAnsi="Andalus" w:cs="Andalus"/>
          <w:color w:val="808080"/>
          <w:sz w:val="24"/>
          <w:szCs w:val="24"/>
        </w:rPr>
        <w:t>.</w:t>
      </w:r>
    </w:p>
    <w:p w:rsidR="00607A13" w:rsidRPr="006F69E2" w:rsidRDefault="00607A13" w:rsidP="00607A13">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6F69E2">
        <w:rPr>
          <w:rFonts w:ascii="Andalus" w:hAnsi="Andalus" w:cs="Andalus"/>
          <w:b/>
          <w:color w:val="FFFFFF"/>
          <w:sz w:val="24"/>
          <w:szCs w:val="24"/>
        </w:rPr>
        <w:t>CRITERIOS DE EVALUACIÓN</w:t>
      </w:r>
    </w:p>
    <w:p w:rsidR="00607A13" w:rsidRPr="006F69E2" w:rsidRDefault="00607A13" w:rsidP="00607A13">
      <w:pPr>
        <w:ind w:left="720" w:hanging="720"/>
        <w:jc w:val="both"/>
        <w:rPr>
          <w:rFonts w:ascii="Andalus" w:hAnsi="Andalus" w:cs="Andalus"/>
          <w:color w:val="7F7F7F"/>
          <w:sz w:val="24"/>
          <w:szCs w:val="24"/>
        </w:rPr>
      </w:pPr>
      <w:r w:rsidRPr="006F69E2">
        <w:rPr>
          <w:rFonts w:ascii="Andalus" w:hAnsi="Andalus" w:cs="Andalus"/>
          <w:color w:val="7F7F7F"/>
          <w:sz w:val="24"/>
          <w:szCs w:val="24"/>
        </w:rPr>
        <w:t>Al finalizar esta unidad, el alumnado demostrará que:</w:t>
      </w:r>
    </w:p>
    <w:p w:rsidR="00607A13" w:rsidRPr="006F69E2" w:rsidRDefault="00607A13" w:rsidP="00607A13">
      <w:pPr>
        <w:pStyle w:val="Prrafodelista"/>
        <w:numPr>
          <w:ilvl w:val="0"/>
          <w:numId w:val="27"/>
        </w:numPr>
        <w:suppressAutoHyphens w:val="0"/>
        <w:autoSpaceDE w:val="0"/>
        <w:autoSpaceDN w:val="0"/>
        <w:adjustRightInd w:val="0"/>
        <w:spacing w:after="0" w:line="240" w:lineRule="auto"/>
        <w:jc w:val="both"/>
        <w:rPr>
          <w:rFonts w:ascii="Andalus" w:hAnsi="Andalus" w:cs="Andalus"/>
          <w:color w:val="808080"/>
          <w:sz w:val="24"/>
          <w:szCs w:val="24"/>
        </w:rPr>
      </w:pPr>
      <w:r w:rsidRPr="006F69E2">
        <w:rPr>
          <w:rFonts w:ascii="Andalus" w:hAnsi="Andalus" w:cs="Andalus"/>
          <w:color w:val="7F7F7F"/>
          <w:sz w:val="24"/>
          <w:szCs w:val="24"/>
        </w:rPr>
        <w:t>Sabe i</w:t>
      </w:r>
      <w:r w:rsidRPr="006F69E2">
        <w:rPr>
          <w:rFonts w:ascii="Andalus" w:hAnsi="Andalus" w:cs="Andalus"/>
          <w:color w:val="808080" w:themeColor="background1" w:themeShade="80"/>
          <w:sz w:val="24"/>
          <w:szCs w:val="24"/>
        </w:rPr>
        <w:t xml:space="preserve">dentificar </w:t>
      </w:r>
      <w:r w:rsidRPr="006F69E2">
        <w:rPr>
          <w:rFonts w:ascii="Andalus" w:eastAsiaTheme="minorHAnsi" w:hAnsi="Andalus" w:cs="Andalus"/>
          <w:sz w:val="24"/>
          <w:szCs w:val="24"/>
          <w:lang w:eastAsia="en-US"/>
        </w:rPr>
        <w:t xml:space="preserve"> </w:t>
      </w:r>
      <w:r w:rsidR="003F4DFA" w:rsidRPr="006F69E2">
        <w:rPr>
          <w:rFonts w:ascii="Andalus" w:eastAsiaTheme="minorHAnsi" w:hAnsi="Andalus" w:cs="Andalus"/>
          <w:color w:val="808080"/>
          <w:sz w:val="24"/>
          <w:szCs w:val="24"/>
          <w:lang w:eastAsia="en-US"/>
        </w:rPr>
        <w:t>todos los procesos de cambios de forma temporal o permanente y los recogidos</w:t>
      </w:r>
    </w:p>
    <w:p w:rsidR="00607A13" w:rsidRPr="006F69E2" w:rsidRDefault="003F4DFA" w:rsidP="00607A13">
      <w:pPr>
        <w:pStyle w:val="Prrafodelista"/>
        <w:numPr>
          <w:ilvl w:val="0"/>
          <w:numId w:val="27"/>
        </w:num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Ejecución técnica de todos los estilos, en todos los cambios.</w:t>
      </w:r>
    </w:p>
    <w:p w:rsidR="00607A13" w:rsidRPr="006F69E2" w:rsidRDefault="00607A13" w:rsidP="00607A13">
      <w:pPr>
        <w:pStyle w:val="Prrafodelista"/>
        <w:numPr>
          <w:ilvl w:val="0"/>
          <w:numId w:val="27"/>
        </w:numPr>
        <w:suppressAutoHyphens w:val="0"/>
        <w:autoSpaceDE w:val="0"/>
        <w:autoSpaceDN w:val="0"/>
        <w:adjustRightInd w:val="0"/>
        <w:spacing w:after="0" w:line="240" w:lineRule="auto"/>
        <w:jc w:val="both"/>
        <w:rPr>
          <w:rFonts w:ascii="Andalus" w:hAnsi="Andalus" w:cs="Andalus"/>
          <w:b/>
          <w:color w:val="0070C0"/>
          <w:sz w:val="24"/>
          <w:szCs w:val="24"/>
        </w:rPr>
      </w:pPr>
      <w:bookmarkStart w:id="0" w:name="_GoBack"/>
      <w:bookmarkEnd w:id="0"/>
      <w:r w:rsidRPr="006F69E2">
        <w:rPr>
          <w:rFonts w:ascii="Andalus" w:hAnsi="Andalus" w:cs="Andalus"/>
          <w:color w:val="7F7F7F"/>
          <w:sz w:val="24"/>
          <w:szCs w:val="24"/>
        </w:rPr>
        <w:t xml:space="preserve">Causas que originan deficiencias en los procesos de cambio de forma permanente del cabello y medidas de corrección de las deficiencias </w:t>
      </w:r>
      <w:r w:rsidRPr="006F69E2">
        <w:rPr>
          <w:rFonts w:ascii="Andalus" w:eastAsiaTheme="minorHAnsi" w:hAnsi="Andalus" w:cs="Andalus"/>
          <w:color w:val="808080"/>
          <w:sz w:val="24"/>
          <w:szCs w:val="24"/>
          <w:lang w:eastAsia="en-US"/>
        </w:rPr>
        <w:t>detectadas.</w:t>
      </w:r>
    </w:p>
    <w:p w:rsidR="00607A13" w:rsidRPr="006F69E2" w:rsidRDefault="00607A13" w:rsidP="00607A13">
      <w:pPr>
        <w:widowControl w:val="0"/>
        <w:spacing w:after="0"/>
        <w:ind w:left="720" w:hanging="360"/>
        <w:jc w:val="center"/>
        <w:rPr>
          <w:rFonts w:ascii="Andalus" w:hAnsi="Andalus" w:cs="Andalus"/>
          <w:b/>
          <w:color w:val="0070C0"/>
          <w:sz w:val="24"/>
          <w:szCs w:val="24"/>
        </w:rPr>
      </w:pPr>
    </w:p>
    <w:p w:rsidR="000043E1" w:rsidRPr="00085202" w:rsidRDefault="000043E1" w:rsidP="000043E1">
      <w:pPr>
        <w:widowControl w:val="0"/>
        <w:spacing w:after="0"/>
        <w:ind w:left="720" w:hanging="360"/>
        <w:jc w:val="center"/>
        <w:rPr>
          <w:rFonts w:ascii="Andalus" w:hAnsi="Andalus" w:cs="Andalus"/>
          <w:b/>
          <w:color w:val="006600"/>
          <w:sz w:val="24"/>
          <w:szCs w:val="24"/>
        </w:rPr>
      </w:pPr>
      <w:r w:rsidRPr="00085202">
        <w:rPr>
          <w:rFonts w:ascii="Andalus" w:hAnsi="Andalus" w:cs="Andalus"/>
          <w:b/>
          <w:color w:val="006600"/>
          <w:sz w:val="24"/>
          <w:szCs w:val="24"/>
        </w:rPr>
        <w:t>ANEXO I.  CURRÍCULOS</w:t>
      </w:r>
    </w:p>
    <w:p w:rsidR="000043E1" w:rsidRPr="006F69E2" w:rsidRDefault="000043E1" w:rsidP="000043E1">
      <w:pPr>
        <w:jc w:val="both"/>
        <w:rPr>
          <w:rFonts w:ascii="Andalus" w:hAnsi="Andalus" w:cs="Andalus"/>
          <w:color w:val="7F7F7F"/>
          <w:sz w:val="24"/>
          <w:szCs w:val="24"/>
        </w:rPr>
      </w:pPr>
      <w:r w:rsidRPr="006F69E2">
        <w:rPr>
          <w:rFonts w:ascii="Andalus" w:hAnsi="Andalus" w:cs="Andalus"/>
          <w:color w:val="7F7F7F"/>
          <w:sz w:val="24"/>
          <w:szCs w:val="24"/>
        </w:rPr>
        <w:t>A continuación se muestra una lista de</w:t>
      </w:r>
      <w:r w:rsidR="00731833" w:rsidRPr="006F69E2">
        <w:rPr>
          <w:rFonts w:ascii="Andalus" w:hAnsi="Andalus" w:cs="Andalus"/>
          <w:color w:val="7F7F7F"/>
          <w:sz w:val="24"/>
          <w:szCs w:val="24"/>
        </w:rPr>
        <w:t>l currículo</w:t>
      </w:r>
      <w:r w:rsidRPr="006F69E2">
        <w:rPr>
          <w:rFonts w:ascii="Andalus" w:hAnsi="Andalus" w:cs="Andalus"/>
          <w:color w:val="7F7F7F"/>
          <w:sz w:val="24"/>
          <w:szCs w:val="24"/>
        </w:rPr>
        <w:t xml:space="preserve"> desarrollado por el MEC</w:t>
      </w:r>
    </w:p>
    <w:p w:rsidR="000043E1" w:rsidRPr="006F69E2" w:rsidRDefault="000043E1" w:rsidP="000043E1">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center"/>
        <w:rPr>
          <w:rFonts w:ascii="Andalus" w:hAnsi="Andalus" w:cs="Andalus"/>
          <w:b/>
          <w:color w:val="FFFFFF"/>
          <w:sz w:val="24"/>
          <w:szCs w:val="24"/>
        </w:rPr>
      </w:pPr>
      <w:r w:rsidRPr="006F69E2">
        <w:rPr>
          <w:rFonts w:ascii="Andalus" w:hAnsi="Andalus" w:cs="Andalus"/>
          <w:b/>
          <w:color w:val="FFFFFF"/>
          <w:sz w:val="24"/>
          <w:szCs w:val="24"/>
        </w:rPr>
        <w:t>MEC</w:t>
      </w:r>
    </w:p>
    <w:p w:rsidR="00E1011A" w:rsidRPr="006F69E2" w:rsidRDefault="00F11728" w:rsidP="00F11728">
      <w:pPr>
        <w:suppressAutoHyphens w:val="0"/>
        <w:autoSpaceDE w:val="0"/>
        <w:autoSpaceDN w:val="0"/>
        <w:adjustRightInd w:val="0"/>
        <w:spacing w:after="0" w:line="240" w:lineRule="auto"/>
        <w:jc w:val="both"/>
        <w:rPr>
          <w:rFonts w:ascii="Andalus" w:hAnsi="Andalus" w:cs="Andalus"/>
          <w:color w:val="7F7F7F"/>
          <w:sz w:val="24"/>
          <w:szCs w:val="24"/>
        </w:rPr>
      </w:pPr>
      <w:r w:rsidRPr="006F69E2">
        <w:rPr>
          <w:rFonts w:ascii="Andalus" w:hAnsi="Andalus" w:cs="Andalus"/>
          <w:color w:val="7F7F7F"/>
          <w:sz w:val="24"/>
          <w:szCs w:val="24"/>
        </w:rPr>
        <w:t>BOE nº 231, de 26 de septiembre de 2007</w:t>
      </w:r>
    </w:p>
    <w:p w:rsidR="00E1011A" w:rsidRPr="006F69E2" w:rsidRDefault="00E1011A" w:rsidP="00F11728">
      <w:pPr>
        <w:suppressAutoHyphens w:val="0"/>
        <w:autoSpaceDE w:val="0"/>
        <w:autoSpaceDN w:val="0"/>
        <w:adjustRightInd w:val="0"/>
        <w:spacing w:after="0" w:line="240" w:lineRule="auto"/>
        <w:jc w:val="both"/>
        <w:rPr>
          <w:rFonts w:ascii="Andalus" w:hAnsi="Andalus" w:cs="Andalus"/>
          <w:color w:val="7F7F7F"/>
          <w:sz w:val="24"/>
          <w:szCs w:val="24"/>
        </w:rPr>
      </w:pPr>
    </w:p>
    <w:p w:rsidR="00E1011A" w:rsidRPr="006F69E2" w:rsidRDefault="00E1011A" w:rsidP="00E1011A">
      <w:pPr>
        <w:suppressAutoHyphens w:val="0"/>
        <w:autoSpaceDE w:val="0"/>
        <w:autoSpaceDN w:val="0"/>
        <w:adjustRightInd w:val="0"/>
        <w:spacing w:after="0" w:line="240" w:lineRule="auto"/>
        <w:jc w:val="both"/>
        <w:rPr>
          <w:rFonts w:ascii="Andalus" w:eastAsiaTheme="minorHAnsi" w:hAnsi="Andalus" w:cs="Andalus"/>
          <w:iCs/>
          <w:color w:val="808080" w:themeColor="background1" w:themeShade="80"/>
          <w:sz w:val="24"/>
          <w:szCs w:val="24"/>
          <w:lang w:eastAsia="en-US"/>
        </w:rPr>
      </w:pPr>
      <w:r w:rsidRPr="006F69E2">
        <w:rPr>
          <w:rFonts w:ascii="Andalus" w:eastAsiaTheme="minorHAnsi" w:hAnsi="Andalus" w:cs="Andalus"/>
          <w:iCs/>
          <w:color w:val="808080" w:themeColor="background1" w:themeShade="80"/>
          <w:sz w:val="24"/>
          <w:szCs w:val="24"/>
          <w:lang w:eastAsia="en-US"/>
        </w:rPr>
        <w:t>Orden ECI/2755/2007, de 31 de julio,</w:t>
      </w:r>
      <w:r w:rsidRPr="006F69E2">
        <w:rPr>
          <w:rFonts w:ascii="Andalus" w:hAnsi="Andalus" w:cs="Andalus"/>
          <w:color w:val="808080" w:themeColor="background1" w:themeShade="80"/>
          <w:sz w:val="24"/>
          <w:szCs w:val="24"/>
        </w:rPr>
        <w:t xml:space="preserve"> </w:t>
      </w:r>
      <w:r w:rsidRPr="006F69E2">
        <w:rPr>
          <w:rFonts w:ascii="Andalus" w:eastAsiaTheme="minorHAnsi" w:hAnsi="Andalus" w:cs="Andalus"/>
          <w:iCs/>
          <w:color w:val="808080" w:themeColor="background1" w:themeShade="80"/>
          <w:sz w:val="24"/>
          <w:szCs w:val="24"/>
          <w:lang w:eastAsia="en-US"/>
        </w:rPr>
        <w:t>por la que se regulan los programas de cualificación profesional inicial que se desarrollan en el ámbito de gestión del Ministerio de Educación y Ciencia.</w:t>
      </w:r>
    </w:p>
    <w:p w:rsidR="00BE3E32" w:rsidRPr="006F69E2" w:rsidRDefault="00BE3E32" w:rsidP="00E1011A">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BE3E32" w:rsidRPr="006F69E2" w:rsidRDefault="00BE3E32" w:rsidP="00BE3E32">
      <w:pPr>
        <w:jc w:val="both"/>
        <w:rPr>
          <w:rFonts w:ascii="Andalus" w:hAnsi="Andalus" w:cs="Andalus"/>
          <w:color w:val="7F7F7F"/>
          <w:sz w:val="24"/>
          <w:szCs w:val="24"/>
        </w:rPr>
      </w:pPr>
      <w:r w:rsidRPr="006F69E2">
        <w:rPr>
          <w:rFonts w:ascii="Andalus" w:hAnsi="Andalus" w:cs="Andalus"/>
          <w:b/>
          <w:bCs/>
          <w:color w:val="7F7F7F"/>
          <w:sz w:val="24"/>
          <w:szCs w:val="24"/>
        </w:rPr>
        <w:t xml:space="preserve">Módulo Profesional: </w:t>
      </w:r>
      <w:r w:rsidR="005334C5" w:rsidRPr="006F69E2">
        <w:rPr>
          <w:rFonts w:ascii="Andalus" w:hAnsi="Andalus" w:cs="Andalus"/>
          <w:b/>
          <w:bCs/>
          <w:color w:val="7F7F7F"/>
          <w:sz w:val="24"/>
          <w:szCs w:val="24"/>
        </w:rPr>
        <w:t xml:space="preserve">Aplicación de cosméticos para cambios de color en </w:t>
      </w:r>
      <w:r w:rsidR="00D32DEF" w:rsidRPr="006F69E2">
        <w:rPr>
          <w:rFonts w:ascii="Andalus" w:hAnsi="Andalus" w:cs="Andalus"/>
          <w:b/>
          <w:bCs/>
          <w:color w:val="7F7F7F"/>
          <w:sz w:val="24"/>
          <w:szCs w:val="24"/>
        </w:rPr>
        <w:t xml:space="preserve">el </w:t>
      </w:r>
      <w:r w:rsidR="00085202" w:rsidRPr="006F69E2">
        <w:rPr>
          <w:rFonts w:ascii="Andalus" w:hAnsi="Andalus" w:cs="Andalus"/>
          <w:b/>
          <w:bCs/>
          <w:color w:val="7F7F7F"/>
          <w:sz w:val="24"/>
          <w:szCs w:val="24"/>
        </w:rPr>
        <w:t xml:space="preserve">cabello. </w:t>
      </w:r>
      <w:r w:rsidRPr="006F69E2">
        <w:rPr>
          <w:rFonts w:ascii="Andalus" w:hAnsi="Andalus" w:cs="Andalus"/>
          <w:color w:val="7F7F7F"/>
          <w:sz w:val="24"/>
          <w:szCs w:val="24"/>
        </w:rPr>
        <w:t>Código: PCPI 0</w:t>
      </w:r>
      <w:r w:rsidR="00524A03" w:rsidRPr="006F69E2">
        <w:rPr>
          <w:rFonts w:ascii="Andalus" w:hAnsi="Andalus" w:cs="Andalus"/>
          <w:color w:val="7F7F7F"/>
          <w:sz w:val="24"/>
          <w:szCs w:val="24"/>
        </w:rPr>
        <w:t>20</w:t>
      </w:r>
    </w:p>
    <w:p w:rsidR="00BE3E32" w:rsidRPr="006F69E2" w:rsidRDefault="00BE3E32" w:rsidP="00BE3E32">
      <w:pPr>
        <w:jc w:val="both"/>
        <w:rPr>
          <w:rFonts w:ascii="Andalus" w:hAnsi="Andalus" w:cs="Andalus"/>
          <w:color w:val="7F7F7F"/>
          <w:sz w:val="24"/>
          <w:szCs w:val="24"/>
        </w:rPr>
      </w:pPr>
      <w:r w:rsidRPr="006F69E2">
        <w:rPr>
          <w:rFonts w:ascii="Andalus" w:hAnsi="Andalus" w:cs="Andalus"/>
          <w:color w:val="7F7F7F"/>
          <w:sz w:val="24"/>
          <w:szCs w:val="24"/>
        </w:rPr>
        <w:t>Páginas 38921 a 39045.</w:t>
      </w:r>
    </w:p>
    <w:p w:rsidR="00BE3E32" w:rsidRPr="006F69E2" w:rsidRDefault="00BE3E32" w:rsidP="00BE3E32">
      <w:pPr>
        <w:jc w:val="both"/>
        <w:rPr>
          <w:rFonts w:ascii="Andalus" w:hAnsi="Andalus" w:cs="Andalus"/>
          <w:b/>
          <w:color w:val="7F7F7F"/>
          <w:sz w:val="24"/>
          <w:szCs w:val="24"/>
        </w:rPr>
      </w:pPr>
      <w:r w:rsidRPr="006F69E2">
        <w:rPr>
          <w:rFonts w:ascii="Andalus" w:hAnsi="Andalus" w:cs="Andalus"/>
          <w:b/>
          <w:color w:val="7F7F7F"/>
          <w:sz w:val="24"/>
          <w:szCs w:val="24"/>
        </w:rPr>
        <w:t>Duración: 160 horas.</w:t>
      </w:r>
    </w:p>
    <w:p w:rsidR="00F11728" w:rsidRPr="006F69E2" w:rsidRDefault="00EA076B" w:rsidP="00F11728">
      <w:pPr>
        <w:jc w:val="center"/>
        <w:rPr>
          <w:rStyle w:val="Hipervnculo"/>
          <w:rFonts w:ascii="Andalus" w:hAnsi="Andalus" w:cs="Andalus"/>
          <w:sz w:val="24"/>
          <w:szCs w:val="24"/>
        </w:rPr>
      </w:pPr>
      <w:hyperlink r:id="rId13" w:history="1">
        <w:r w:rsidR="00F11728" w:rsidRPr="006F69E2">
          <w:rPr>
            <w:rStyle w:val="Hipervnculo"/>
            <w:rFonts w:ascii="Andalus" w:hAnsi="Andalus" w:cs="Andalus"/>
            <w:sz w:val="24"/>
            <w:szCs w:val="24"/>
          </w:rPr>
          <w:t>VER TEXTO COMPLETO DE LA ORDEN</w:t>
        </w:r>
      </w:hyperlink>
    </w:p>
    <w:p w:rsidR="00756AD8" w:rsidRPr="006F69E2" w:rsidRDefault="00EA076B" w:rsidP="00085202">
      <w:pPr>
        <w:autoSpaceDE w:val="0"/>
        <w:spacing w:after="0"/>
        <w:ind w:left="66"/>
        <w:jc w:val="center"/>
        <w:rPr>
          <w:rFonts w:ascii="Andalus" w:hAnsi="Andalus" w:cs="Andalus"/>
          <w:sz w:val="24"/>
          <w:szCs w:val="24"/>
        </w:rPr>
      </w:pPr>
      <w:hyperlink r:id="rId14" w:history="1">
        <w:r w:rsidR="00F11728" w:rsidRPr="006F69E2">
          <w:rPr>
            <w:rStyle w:val="Hipervnculo"/>
            <w:rFonts w:ascii="Andalus" w:hAnsi="Andalus" w:cs="Andalus"/>
            <w:sz w:val="24"/>
            <w:szCs w:val="24"/>
          </w:rPr>
          <w:t>http://www.boe.es/boe/dias/2007/09/26/pdfs/A38921-39045.pdf</w:t>
        </w:r>
      </w:hyperlink>
    </w:p>
    <w:sectPr w:rsidR="00756AD8" w:rsidRPr="006F69E2" w:rsidSect="006F69E2">
      <w:headerReference w:type="default" r:id="rId15"/>
      <w:footerReference w:type="default" r:id="rId16"/>
      <w:footnotePr>
        <w:pos w:val="beneathText"/>
      </w:footnotePr>
      <w:pgSz w:w="11905" w:h="16837"/>
      <w:pgMar w:top="1843" w:right="1701" w:bottom="1985" w:left="1701" w:header="737" w:footer="0" w:gutter="0"/>
      <w:pgBorders w:offsetFrom="page">
        <w:top w:val="basicWideInline" w:sz="6" w:space="24" w:color="006600"/>
        <w:left w:val="basicWideInline" w:sz="6" w:space="24" w:color="006600"/>
        <w:bottom w:val="basicWideInline" w:sz="6" w:space="24" w:color="006600"/>
        <w:right w:val="basicWideInline" w:sz="6" w:space="24" w:color="0066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8AC" w:rsidRDefault="003A08AC" w:rsidP="00962DDD">
      <w:pPr>
        <w:spacing w:after="0" w:line="240" w:lineRule="auto"/>
      </w:pPr>
      <w:r>
        <w:separator/>
      </w:r>
    </w:p>
  </w:endnote>
  <w:endnote w:type="continuationSeparator" w:id="1">
    <w:p w:rsidR="003A08AC" w:rsidRDefault="003A08AC" w:rsidP="00962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2EFF" w:usb1="D200FDFF" w:usb2="0A046029" w:usb3="00000000" w:csb0="000001FF" w:csb1="00000000"/>
  </w:font>
  <w:font w:name="Arial">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83498"/>
      <w:docPartObj>
        <w:docPartGallery w:val="Page Numbers (Bottom of Page)"/>
        <w:docPartUnique/>
      </w:docPartObj>
    </w:sdtPr>
    <w:sdtContent>
      <w:p w:rsidR="006F69E2" w:rsidRDefault="006F69E2">
        <w:pPr>
          <w:pStyle w:val="Piedepgina"/>
          <w:jc w:val="right"/>
        </w:pPr>
        <w:r w:rsidRPr="006F69E2">
          <w:rPr>
            <w:color w:val="006600"/>
          </w:rPr>
          <w:t xml:space="preserve">©Ediciones Paraninfo                                                                                                                              </w:t>
        </w:r>
        <w:r w:rsidRPr="006F69E2">
          <w:rPr>
            <w:color w:val="006600"/>
          </w:rPr>
          <w:fldChar w:fldCharType="begin"/>
        </w:r>
        <w:r w:rsidRPr="006F69E2">
          <w:rPr>
            <w:color w:val="006600"/>
          </w:rPr>
          <w:instrText xml:space="preserve"> PAGE   \* MERGEFORMAT </w:instrText>
        </w:r>
        <w:r w:rsidRPr="006F69E2">
          <w:rPr>
            <w:color w:val="006600"/>
          </w:rPr>
          <w:fldChar w:fldCharType="separate"/>
        </w:r>
        <w:r w:rsidR="00085202">
          <w:rPr>
            <w:noProof/>
            <w:color w:val="006600"/>
          </w:rPr>
          <w:t>28</w:t>
        </w:r>
        <w:r w:rsidRPr="006F69E2">
          <w:rPr>
            <w:color w:val="006600"/>
          </w:rPr>
          <w:fldChar w:fldCharType="end"/>
        </w:r>
      </w:p>
    </w:sdtContent>
  </w:sdt>
  <w:p w:rsidR="00E53D4A" w:rsidRDefault="00E53D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8AC" w:rsidRDefault="003A08AC" w:rsidP="00962DDD">
      <w:pPr>
        <w:spacing w:after="0" w:line="240" w:lineRule="auto"/>
      </w:pPr>
      <w:r>
        <w:separator/>
      </w:r>
    </w:p>
  </w:footnote>
  <w:footnote w:type="continuationSeparator" w:id="1">
    <w:p w:rsidR="003A08AC" w:rsidRDefault="003A08AC" w:rsidP="00962D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4A" w:rsidRPr="006F69E2" w:rsidRDefault="006F69E2">
    <w:pPr>
      <w:pStyle w:val="Encabezado"/>
      <w:rPr>
        <w:rFonts w:ascii="Andalus" w:hAnsi="Andalus" w:cs="Andalus"/>
        <w:color w:val="006600"/>
        <w:sz w:val="32"/>
      </w:rPr>
    </w:pPr>
    <w:r w:rsidRPr="006F69E2">
      <w:rPr>
        <w:rFonts w:ascii="Andalus" w:hAnsi="Andalus" w:cs="Andalus"/>
        <w:color w:val="006600"/>
        <w:sz w:val="32"/>
      </w:rPr>
      <w:t>Paraninfo</w:t>
    </w:r>
  </w:p>
  <w:p w:rsidR="00E53D4A" w:rsidRDefault="00E53D4A">
    <w:pPr>
      <w:pStyle w:val="Encabezado"/>
      <w:tabs>
        <w:tab w:val="clear" w:pos="4252"/>
        <w:tab w:val="clear" w:pos="8504"/>
        <w:tab w:val="center" w:pos="-2"/>
      </w:tabs>
      <w:ind w:left="-1418" w:right="-127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E88DB1E"/>
    <w:name w:val="WW8Num1"/>
    <w:lvl w:ilvl="0">
      <w:start w:val="1"/>
      <w:numFmt w:val="bullet"/>
      <w:lvlText w:val=""/>
      <w:lvlJc w:val="left"/>
      <w:pPr>
        <w:tabs>
          <w:tab w:val="num" w:pos="720"/>
        </w:tabs>
        <w:ind w:left="720" w:hanging="360"/>
      </w:pPr>
      <w:rPr>
        <w:rFonts w:ascii="Symbol" w:hAnsi="Symbol" w:hint="default"/>
        <w:color w:val="C00000"/>
        <w:sz w:val="28"/>
        <w:szCs w:val="28"/>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
    <w:nsid w:val="00000002"/>
    <w:multiLevelType w:val="multilevel"/>
    <w:tmpl w:val="F0660E40"/>
    <w:lvl w:ilvl="0">
      <w:start w:val="1"/>
      <w:numFmt w:val="bullet"/>
      <w:lvlText w:val=""/>
      <w:lvlJc w:val="left"/>
      <w:pPr>
        <w:tabs>
          <w:tab w:val="num" w:pos="720"/>
        </w:tabs>
        <w:ind w:left="720" w:hanging="360"/>
      </w:pPr>
      <w:rPr>
        <w:rFonts w:ascii="Symbol" w:hAnsi="Symbol" w:hint="default"/>
        <w:b w:val="0"/>
        <w:color w:val="006600"/>
        <w:sz w:val="28"/>
        <w:szCs w:val="28"/>
        <w:lang w:val="es-ES_tradn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
    <w:nsid w:val="00000004"/>
    <w:multiLevelType w:val="singleLevel"/>
    <w:tmpl w:val="FF9CCC62"/>
    <w:lvl w:ilvl="0">
      <w:start w:val="1"/>
      <w:numFmt w:val="bullet"/>
      <w:lvlText w:val=""/>
      <w:lvlJc w:val="left"/>
      <w:pPr>
        <w:ind w:left="720" w:hanging="360"/>
      </w:pPr>
      <w:rPr>
        <w:rFonts w:ascii="Symbol" w:hAnsi="Symbol" w:hint="default"/>
        <w:color w:val="006600"/>
        <w:sz w:val="28"/>
        <w:szCs w:val="28"/>
      </w:rPr>
    </w:lvl>
  </w:abstractNum>
  <w:abstractNum w:abstractNumId="3">
    <w:nsid w:val="00000005"/>
    <w:multiLevelType w:val="singleLevel"/>
    <w:tmpl w:val="3B00BD48"/>
    <w:lvl w:ilvl="0">
      <w:start w:val="1"/>
      <w:numFmt w:val="bullet"/>
      <w:lvlText w:val=""/>
      <w:lvlJc w:val="left"/>
      <w:pPr>
        <w:ind w:left="360" w:hanging="360"/>
      </w:pPr>
      <w:rPr>
        <w:rFonts w:ascii="Symbol" w:hAnsi="Symbol" w:hint="default"/>
        <w:color w:val="006600"/>
        <w:sz w:val="28"/>
        <w:szCs w:val="28"/>
      </w:rPr>
    </w:lvl>
  </w:abstractNum>
  <w:abstractNum w:abstractNumId="4">
    <w:nsid w:val="00000006"/>
    <w:multiLevelType w:val="multilevel"/>
    <w:tmpl w:val="00000006"/>
    <w:name w:val="WW8Num63"/>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5">
    <w:nsid w:val="021A3C53"/>
    <w:multiLevelType w:val="hybridMultilevel"/>
    <w:tmpl w:val="8F7AC27E"/>
    <w:lvl w:ilvl="0" w:tplc="CD88663A">
      <w:start w:val="1"/>
      <w:numFmt w:val="bullet"/>
      <w:lvlText w:val=""/>
      <w:lvlJc w:val="left"/>
      <w:pPr>
        <w:ind w:left="720" w:hanging="360"/>
      </w:pPr>
      <w:rPr>
        <w:rFonts w:ascii="Wingdings" w:hAnsi="Wingdings" w:hint="default"/>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3A6172"/>
    <w:multiLevelType w:val="hybridMultilevel"/>
    <w:tmpl w:val="3092B0CA"/>
    <w:lvl w:ilvl="0" w:tplc="CB2011B0">
      <w:start w:val="1"/>
      <w:numFmt w:val="bullet"/>
      <w:lvlText w:val=""/>
      <w:lvlJc w:val="left"/>
      <w:pPr>
        <w:ind w:left="720" w:hanging="360"/>
      </w:pPr>
      <w:rPr>
        <w:rFonts w:ascii="Wingdings" w:hAnsi="Wingdings" w:hint="default"/>
        <w:sz w:val="44"/>
        <w:szCs w:val="4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2B29A5"/>
    <w:multiLevelType w:val="hybridMultilevel"/>
    <w:tmpl w:val="8EC49388"/>
    <w:lvl w:ilvl="0" w:tplc="BC967CAA">
      <w:start w:val="1"/>
      <w:numFmt w:val="bullet"/>
      <w:lvlText w:val=""/>
      <w:lvlJc w:val="left"/>
      <w:pPr>
        <w:ind w:left="720" w:hanging="360"/>
      </w:pPr>
      <w:rPr>
        <w:rFonts w:ascii="Symbol" w:hAnsi="Symbol" w:hint="default"/>
        <w:color w:val="C00000"/>
        <w:sz w:val="28"/>
        <w:szCs w:val="28"/>
      </w:rPr>
    </w:lvl>
    <w:lvl w:ilvl="1" w:tplc="0C0A0003" w:tentative="1">
      <w:start w:val="1"/>
      <w:numFmt w:val="bullet"/>
      <w:lvlText w:val="o"/>
      <w:lvlJc w:val="left"/>
      <w:pPr>
        <w:ind w:left="1440" w:hanging="360"/>
      </w:pPr>
      <w:rPr>
        <w:rFonts w:ascii="Courier New" w:hAnsi="Courier New" w:cs="Courier New" w:hint="default"/>
      </w:rPr>
    </w:lvl>
    <w:lvl w:ilvl="2" w:tplc="BC967CAA">
      <w:start w:val="1"/>
      <w:numFmt w:val="bullet"/>
      <w:lvlText w:val=""/>
      <w:lvlJc w:val="left"/>
      <w:pPr>
        <w:ind w:left="2160" w:hanging="360"/>
      </w:pPr>
      <w:rPr>
        <w:rFonts w:ascii="Symbol" w:hAnsi="Symbol" w:hint="default"/>
        <w:color w:val="C00000"/>
        <w:sz w:val="28"/>
        <w:szCs w:val="28"/>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537EA3"/>
    <w:multiLevelType w:val="hybridMultilevel"/>
    <w:tmpl w:val="C9B80ED8"/>
    <w:lvl w:ilvl="0" w:tplc="F6245E6C">
      <w:start w:val="1"/>
      <w:numFmt w:val="bullet"/>
      <w:lvlText w:val=""/>
      <w:lvlJc w:val="left"/>
      <w:pPr>
        <w:ind w:left="720" w:hanging="360"/>
      </w:pPr>
      <w:rPr>
        <w:rFonts w:ascii="Symbol" w:hAnsi="Symbol" w:hint="default"/>
        <w:color w:val="0066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C20175"/>
    <w:multiLevelType w:val="hybridMultilevel"/>
    <w:tmpl w:val="A1942738"/>
    <w:lvl w:ilvl="0" w:tplc="0E5AD324">
      <w:start w:val="1"/>
      <w:numFmt w:val="bullet"/>
      <w:lvlText w:val=""/>
      <w:lvlJc w:val="left"/>
      <w:pPr>
        <w:tabs>
          <w:tab w:val="num" w:pos="720"/>
        </w:tabs>
        <w:ind w:left="720" w:hanging="360"/>
      </w:pPr>
      <w:rPr>
        <w:rFonts w:ascii="Symbol" w:hAnsi="Symbol" w:hint="default"/>
        <w:color w:val="006600"/>
        <w:sz w:val="28"/>
        <w:szCs w:val="28"/>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54F2FF6"/>
    <w:multiLevelType w:val="hybridMultilevel"/>
    <w:tmpl w:val="D84A38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1E208C"/>
    <w:multiLevelType w:val="hybridMultilevel"/>
    <w:tmpl w:val="162CDF34"/>
    <w:lvl w:ilvl="0" w:tplc="85323AA4">
      <w:start w:val="1"/>
      <w:numFmt w:val="bullet"/>
      <w:lvlText w:val=""/>
      <w:lvlJc w:val="left"/>
      <w:pPr>
        <w:ind w:left="720" w:hanging="360"/>
      </w:pPr>
      <w:rPr>
        <w:rFonts w:ascii="Symbol" w:hAnsi="Symbol" w:hint="default"/>
        <w:color w:val="0066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060D20"/>
    <w:multiLevelType w:val="hybridMultilevel"/>
    <w:tmpl w:val="652486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49544A"/>
    <w:multiLevelType w:val="hybridMultilevel"/>
    <w:tmpl w:val="51B89286"/>
    <w:lvl w:ilvl="0" w:tplc="C9ECE06C">
      <w:start w:val="1"/>
      <w:numFmt w:val="bullet"/>
      <w:lvlText w:val=""/>
      <w:lvlJc w:val="left"/>
      <w:pPr>
        <w:tabs>
          <w:tab w:val="num" w:pos="720"/>
        </w:tabs>
        <w:ind w:left="720" w:hanging="360"/>
      </w:pPr>
      <w:rPr>
        <w:rFonts w:ascii="Symbol" w:hAnsi="Symbol" w:hint="default"/>
        <w:color w:val="006600"/>
        <w:sz w:val="28"/>
        <w:szCs w:val="28"/>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405FE4"/>
    <w:multiLevelType w:val="hybridMultilevel"/>
    <w:tmpl w:val="EF8EBAB6"/>
    <w:lvl w:ilvl="0" w:tplc="5FA003BC">
      <w:start w:val="1"/>
      <w:numFmt w:val="bullet"/>
      <w:lvlText w:val=""/>
      <w:lvlJc w:val="left"/>
      <w:pPr>
        <w:ind w:left="644" w:hanging="360"/>
      </w:pPr>
      <w:rPr>
        <w:rFonts w:ascii="Wingdings" w:hAnsi="Wingdings" w:hint="default"/>
        <w:b w:val="0"/>
        <w:sz w:val="32"/>
        <w:szCs w:val="32"/>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nsid w:val="289A499D"/>
    <w:multiLevelType w:val="multilevel"/>
    <w:tmpl w:val="5C9E8F04"/>
    <w:lvl w:ilvl="0">
      <w:start w:val="1"/>
      <w:numFmt w:val="bullet"/>
      <w:lvlText w:val=""/>
      <w:lvlJc w:val="left"/>
      <w:pPr>
        <w:tabs>
          <w:tab w:val="num" w:pos="720"/>
        </w:tabs>
        <w:ind w:left="720" w:hanging="360"/>
      </w:pPr>
      <w:rPr>
        <w:rFonts w:ascii="Symbol" w:hAnsi="Symbol" w:hint="default"/>
        <w:b w:val="0"/>
        <w:color w:val="006600"/>
        <w:sz w:val="28"/>
        <w:szCs w:val="28"/>
        <w:lang w:val="es-ES_tradn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6">
    <w:nsid w:val="2F173EC0"/>
    <w:multiLevelType w:val="multilevel"/>
    <w:tmpl w:val="00000006"/>
    <w:name w:val="WW8Num6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7">
    <w:nsid w:val="370E42A2"/>
    <w:multiLevelType w:val="multilevel"/>
    <w:tmpl w:val="3A46F640"/>
    <w:name w:val="WW8Num633"/>
    <w:lvl w:ilvl="0">
      <w:start w:val="9"/>
      <w:numFmt w:val="decimal"/>
      <w:lvlText w:val="%1."/>
      <w:lvlJc w:val="left"/>
      <w:pPr>
        <w:tabs>
          <w:tab w:val="num" w:pos="360"/>
        </w:tabs>
        <w:ind w:left="360" w:hanging="360"/>
      </w:pPr>
      <w:rPr>
        <w:rFonts w:hint="default"/>
      </w:rPr>
    </w:lvl>
    <w:lvl w:ilvl="1">
      <w:start w:val="1"/>
      <w:numFmt w:val="decimal"/>
      <w:lvlText w:val="10.%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38677479"/>
    <w:multiLevelType w:val="hybridMultilevel"/>
    <w:tmpl w:val="1F2415C4"/>
    <w:lvl w:ilvl="0" w:tplc="7CC6236C">
      <w:start w:val="1"/>
      <w:numFmt w:val="bullet"/>
      <w:lvlText w:val=""/>
      <w:lvlJc w:val="left"/>
      <w:pPr>
        <w:ind w:left="720" w:hanging="360"/>
      </w:pPr>
      <w:rPr>
        <w:rFonts w:ascii="Symbol" w:hAnsi="Symbol" w:hint="default"/>
        <w:color w:val="006600"/>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371FF9"/>
    <w:multiLevelType w:val="hybridMultilevel"/>
    <w:tmpl w:val="89B696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DFC273F"/>
    <w:multiLevelType w:val="hybridMultilevel"/>
    <w:tmpl w:val="255EF5CA"/>
    <w:lvl w:ilvl="0" w:tplc="DA36CA9C">
      <w:start w:val="1"/>
      <w:numFmt w:val="bullet"/>
      <w:lvlText w:val=""/>
      <w:lvlJc w:val="left"/>
      <w:pPr>
        <w:ind w:left="360" w:hanging="360"/>
      </w:pPr>
      <w:rPr>
        <w:rFonts w:ascii="Symbol" w:hAnsi="Symbol" w:hint="default"/>
        <w:color w:val="0066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AE1AC6"/>
    <w:multiLevelType w:val="hybridMultilevel"/>
    <w:tmpl w:val="CEDA33F0"/>
    <w:lvl w:ilvl="0" w:tplc="F69688BC">
      <w:start w:val="1"/>
      <w:numFmt w:val="bullet"/>
      <w:lvlText w:val=""/>
      <w:lvlJc w:val="left"/>
      <w:pPr>
        <w:ind w:left="720" w:hanging="360"/>
      </w:pPr>
      <w:rPr>
        <w:rFonts w:ascii="Symbol" w:hAnsi="Symbol" w:hint="default"/>
        <w:color w:val="006600"/>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6EA4951"/>
    <w:multiLevelType w:val="multilevel"/>
    <w:tmpl w:val="D6CABDD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7BF3F5E"/>
    <w:multiLevelType w:val="hybridMultilevel"/>
    <w:tmpl w:val="644C51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9AD4917"/>
    <w:multiLevelType w:val="hybridMultilevel"/>
    <w:tmpl w:val="B1021996"/>
    <w:lvl w:ilvl="0" w:tplc="DF0C5C66">
      <w:start w:val="1"/>
      <w:numFmt w:val="bullet"/>
      <w:lvlText w:val=""/>
      <w:lvlJc w:val="left"/>
      <w:pPr>
        <w:ind w:left="360" w:hanging="360"/>
      </w:pPr>
      <w:rPr>
        <w:rFonts w:ascii="Wingdings" w:hAnsi="Wingdings" w:hint="default"/>
        <w:color w:val="0070C0"/>
        <w:sz w:val="44"/>
        <w:szCs w:val="4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AF31053"/>
    <w:multiLevelType w:val="multilevel"/>
    <w:tmpl w:val="00000006"/>
    <w:name w:val="WW8Num6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6">
    <w:nsid w:val="52037E6A"/>
    <w:multiLevelType w:val="hybridMultilevel"/>
    <w:tmpl w:val="DE866568"/>
    <w:lvl w:ilvl="0" w:tplc="FE129ECE">
      <w:start w:val="1"/>
      <w:numFmt w:val="bullet"/>
      <w:lvlText w:val=""/>
      <w:lvlJc w:val="left"/>
      <w:pPr>
        <w:ind w:left="720" w:hanging="360"/>
      </w:pPr>
      <w:rPr>
        <w:rFonts w:ascii="Symbol" w:hAnsi="Symbol" w:hint="default"/>
        <w:color w:val="C000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DAD0F07"/>
    <w:multiLevelType w:val="hybridMultilevel"/>
    <w:tmpl w:val="BDC83BDE"/>
    <w:lvl w:ilvl="0" w:tplc="3ED4C7B0">
      <w:start w:val="1"/>
      <w:numFmt w:val="bullet"/>
      <w:lvlText w:val=""/>
      <w:lvlJc w:val="left"/>
      <w:pPr>
        <w:ind w:left="720" w:hanging="360"/>
      </w:pPr>
      <w:rPr>
        <w:rFonts w:ascii="Symbol" w:hAnsi="Symbol" w:hint="default"/>
        <w:color w:val="006600"/>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2C27D11"/>
    <w:multiLevelType w:val="multilevel"/>
    <w:tmpl w:val="9BD4B15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3C95E9A"/>
    <w:multiLevelType w:val="hybridMultilevel"/>
    <w:tmpl w:val="0D84F4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52D3343"/>
    <w:multiLevelType w:val="multilevel"/>
    <w:tmpl w:val="C7F0E9F4"/>
    <w:name w:val="WW8Num63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nsid w:val="6CED1F8C"/>
    <w:multiLevelType w:val="hybridMultilevel"/>
    <w:tmpl w:val="C7547D8E"/>
    <w:lvl w:ilvl="0" w:tplc="0C0A0017">
      <w:start w:val="1"/>
      <w:numFmt w:val="lowerLetter"/>
      <w:lvlText w:val="%1)"/>
      <w:lvlJc w:val="left"/>
      <w:pPr>
        <w:ind w:left="720" w:hanging="360"/>
      </w:pPr>
    </w:lvl>
    <w:lvl w:ilvl="1" w:tplc="93882E14">
      <w:start w:val="3"/>
      <w:numFmt w:val="bullet"/>
      <w:lvlText w:val="–"/>
      <w:lvlJc w:val="left"/>
      <w:pPr>
        <w:ind w:left="1440" w:hanging="36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D034E13"/>
    <w:multiLevelType w:val="hybridMultilevel"/>
    <w:tmpl w:val="17AA33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BB615C"/>
    <w:multiLevelType w:val="multilevel"/>
    <w:tmpl w:val="00000006"/>
    <w:name w:val="WW8Num63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4">
    <w:nsid w:val="7A492180"/>
    <w:multiLevelType w:val="hybridMultilevel"/>
    <w:tmpl w:val="0CF6ADD6"/>
    <w:lvl w:ilvl="0" w:tplc="7996052C">
      <w:start w:val="1"/>
      <w:numFmt w:val="bullet"/>
      <w:lvlText w:val=""/>
      <w:lvlJc w:val="left"/>
      <w:pPr>
        <w:ind w:left="720" w:hanging="360"/>
      </w:pPr>
      <w:rPr>
        <w:rFonts w:ascii="Symbol" w:hAnsi="Symbol" w:hint="default"/>
        <w:color w:val="0066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AED1CE4"/>
    <w:multiLevelType w:val="hybridMultilevel"/>
    <w:tmpl w:val="FFA06932"/>
    <w:lvl w:ilvl="0" w:tplc="3BB2A3A8">
      <w:start w:val="1"/>
      <w:numFmt w:val="bullet"/>
      <w:lvlText w:val=""/>
      <w:lvlJc w:val="left"/>
      <w:pPr>
        <w:ind w:left="720" w:hanging="360"/>
      </w:pPr>
      <w:rPr>
        <w:rFonts w:ascii="Symbol" w:hAnsi="Symbol" w:hint="default"/>
        <w:color w:val="0066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C8A15E5"/>
    <w:multiLevelType w:val="hybridMultilevel"/>
    <w:tmpl w:val="C78AA0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24"/>
  </w:num>
  <w:num w:numId="5">
    <w:abstractNumId w:val="6"/>
  </w:num>
  <w:num w:numId="6">
    <w:abstractNumId w:val="5"/>
  </w:num>
  <w:num w:numId="7">
    <w:abstractNumId w:val="14"/>
  </w:num>
  <w:num w:numId="8">
    <w:abstractNumId w:val="10"/>
  </w:num>
  <w:num w:numId="9">
    <w:abstractNumId w:val="32"/>
  </w:num>
  <w:num w:numId="10">
    <w:abstractNumId w:val="22"/>
  </w:num>
  <w:num w:numId="11">
    <w:abstractNumId w:val="15"/>
  </w:num>
  <w:num w:numId="12">
    <w:abstractNumId w:val="27"/>
  </w:num>
  <w:num w:numId="13">
    <w:abstractNumId w:val="11"/>
  </w:num>
  <w:num w:numId="14">
    <w:abstractNumId w:val="28"/>
  </w:num>
  <w:num w:numId="15">
    <w:abstractNumId w:val="20"/>
  </w:num>
  <w:num w:numId="16">
    <w:abstractNumId w:val="26"/>
  </w:num>
  <w:num w:numId="17">
    <w:abstractNumId w:val="29"/>
  </w:num>
  <w:num w:numId="18">
    <w:abstractNumId w:val="19"/>
  </w:num>
  <w:num w:numId="19">
    <w:abstractNumId w:val="31"/>
  </w:num>
  <w:num w:numId="20">
    <w:abstractNumId w:val="23"/>
  </w:num>
  <w:num w:numId="21">
    <w:abstractNumId w:val="9"/>
  </w:num>
  <w:num w:numId="22">
    <w:abstractNumId w:val="8"/>
  </w:num>
  <w:num w:numId="23">
    <w:abstractNumId w:val="13"/>
  </w:num>
  <w:num w:numId="24">
    <w:abstractNumId w:val="21"/>
  </w:num>
  <w:num w:numId="25">
    <w:abstractNumId w:val="35"/>
  </w:num>
  <w:num w:numId="26">
    <w:abstractNumId w:val="7"/>
  </w:num>
  <w:num w:numId="27">
    <w:abstractNumId w:val="34"/>
  </w:num>
  <w:num w:numId="28">
    <w:abstractNumId w:val="12"/>
  </w:num>
  <w:num w:numId="29">
    <w:abstractNumId w:val="36"/>
  </w:num>
  <w:num w:numId="30">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pos w:val="beneathText"/>
    <w:footnote w:id="0"/>
    <w:footnote w:id="1"/>
  </w:footnotePr>
  <w:endnotePr>
    <w:endnote w:id="0"/>
    <w:endnote w:id="1"/>
  </w:endnotePr>
  <w:compat/>
  <w:rsids>
    <w:rsidRoot w:val="000043E1"/>
    <w:rsid w:val="000043E1"/>
    <w:rsid w:val="00005E3D"/>
    <w:rsid w:val="0002003B"/>
    <w:rsid w:val="00044367"/>
    <w:rsid w:val="000541CB"/>
    <w:rsid w:val="0006185A"/>
    <w:rsid w:val="000650D0"/>
    <w:rsid w:val="00085202"/>
    <w:rsid w:val="000B6B2A"/>
    <w:rsid w:val="000C233C"/>
    <w:rsid w:val="000C75B0"/>
    <w:rsid w:val="000E23BC"/>
    <w:rsid w:val="000E4916"/>
    <w:rsid w:val="001111E9"/>
    <w:rsid w:val="001224FC"/>
    <w:rsid w:val="001304F4"/>
    <w:rsid w:val="00141EBB"/>
    <w:rsid w:val="00150A5E"/>
    <w:rsid w:val="0015615A"/>
    <w:rsid w:val="00163A6A"/>
    <w:rsid w:val="00182C61"/>
    <w:rsid w:val="0019579E"/>
    <w:rsid w:val="001D2BE5"/>
    <w:rsid w:val="001E1516"/>
    <w:rsid w:val="001F284F"/>
    <w:rsid w:val="002133AD"/>
    <w:rsid w:val="002233A6"/>
    <w:rsid w:val="002306FC"/>
    <w:rsid w:val="00230729"/>
    <w:rsid w:val="00236568"/>
    <w:rsid w:val="00236654"/>
    <w:rsid w:val="00237559"/>
    <w:rsid w:val="00242959"/>
    <w:rsid w:val="0026307B"/>
    <w:rsid w:val="00264F0F"/>
    <w:rsid w:val="00267EDC"/>
    <w:rsid w:val="002747FE"/>
    <w:rsid w:val="00287685"/>
    <w:rsid w:val="00287CA6"/>
    <w:rsid w:val="00295964"/>
    <w:rsid w:val="002B0CCD"/>
    <w:rsid w:val="002B1150"/>
    <w:rsid w:val="002C5C25"/>
    <w:rsid w:val="002E7E0E"/>
    <w:rsid w:val="002F02EA"/>
    <w:rsid w:val="00302D9A"/>
    <w:rsid w:val="003113B2"/>
    <w:rsid w:val="00316275"/>
    <w:rsid w:val="003411AA"/>
    <w:rsid w:val="0034179F"/>
    <w:rsid w:val="0034324C"/>
    <w:rsid w:val="00375F79"/>
    <w:rsid w:val="00384541"/>
    <w:rsid w:val="003919FE"/>
    <w:rsid w:val="00397D85"/>
    <w:rsid w:val="003A08AC"/>
    <w:rsid w:val="003B20EF"/>
    <w:rsid w:val="003F4DFA"/>
    <w:rsid w:val="00411957"/>
    <w:rsid w:val="004139AB"/>
    <w:rsid w:val="004B5C05"/>
    <w:rsid w:val="004B6CA4"/>
    <w:rsid w:val="004C03B6"/>
    <w:rsid w:val="004D3706"/>
    <w:rsid w:val="004D37A2"/>
    <w:rsid w:val="004D3FD9"/>
    <w:rsid w:val="004D66E6"/>
    <w:rsid w:val="004E5535"/>
    <w:rsid w:val="004F57E0"/>
    <w:rsid w:val="00510F53"/>
    <w:rsid w:val="00524A03"/>
    <w:rsid w:val="005334C5"/>
    <w:rsid w:val="00540899"/>
    <w:rsid w:val="00543009"/>
    <w:rsid w:val="00580382"/>
    <w:rsid w:val="005A2469"/>
    <w:rsid w:val="005A3D55"/>
    <w:rsid w:val="005A6B0C"/>
    <w:rsid w:val="005B31C1"/>
    <w:rsid w:val="005B3EFC"/>
    <w:rsid w:val="005C689A"/>
    <w:rsid w:val="005C7B14"/>
    <w:rsid w:val="005D3D88"/>
    <w:rsid w:val="005E0CFD"/>
    <w:rsid w:val="005E3AD6"/>
    <w:rsid w:val="005F798A"/>
    <w:rsid w:val="00600700"/>
    <w:rsid w:val="006036A2"/>
    <w:rsid w:val="00607A13"/>
    <w:rsid w:val="006112A9"/>
    <w:rsid w:val="00620C48"/>
    <w:rsid w:val="0067211E"/>
    <w:rsid w:val="00672BDA"/>
    <w:rsid w:val="006C0943"/>
    <w:rsid w:val="006C124E"/>
    <w:rsid w:val="006C38C7"/>
    <w:rsid w:val="006D15F5"/>
    <w:rsid w:val="006F69E2"/>
    <w:rsid w:val="00706A51"/>
    <w:rsid w:val="00724741"/>
    <w:rsid w:val="00727EC7"/>
    <w:rsid w:val="00731833"/>
    <w:rsid w:val="007369A6"/>
    <w:rsid w:val="007423E9"/>
    <w:rsid w:val="00745969"/>
    <w:rsid w:val="00750268"/>
    <w:rsid w:val="00756AD8"/>
    <w:rsid w:val="00781758"/>
    <w:rsid w:val="00782E99"/>
    <w:rsid w:val="0078413C"/>
    <w:rsid w:val="007907A7"/>
    <w:rsid w:val="007B28B4"/>
    <w:rsid w:val="007D06C0"/>
    <w:rsid w:val="007D1E12"/>
    <w:rsid w:val="007E335F"/>
    <w:rsid w:val="00807854"/>
    <w:rsid w:val="008120F2"/>
    <w:rsid w:val="00817A75"/>
    <w:rsid w:val="00821822"/>
    <w:rsid w:val="008243A9"/>
    <w:rsid w:val="00831D1B"/>
    <w:rsid w:val="00834146"/>
    <w:rsid w:val="00836AFB"/>
    <w:rsid w:val="0086292F"/>
    <w:rsid w:val="008647A3"/>
    <w:rsid w:val="00877F5A"/>
    <w:rsid w:val="0088438C"/>
    <w:rsid w:val="00885A4F"/>
    <w:rsid w:val="008D0FEA"/>
    <w:rsid w:val="008E31C2"/>
    <w:rsid w:val="008E5D06"/>
    <w:rsid w:val="00900FB4"/>
    <w:rsid w:val="00904743"/>
    <w:rsid w:val="00905690"/>
    <w:rsid w:val="00945EF8"/>
    <w:rsid w:val="00956AA7"/>
    <w:rsid w:val="00962DDD"/>
    <w:rsid w:val="009670BC"/>
    <w:rsid w:val="00976EE1"/>
    <w:rsid w:val="00976F2A"/>
    <w:rsid w:val="00985ABA"/>
    <w:rsid w:val="00994324"/>
    <w:rsid w:val="009C3CBE"/>
    <w:rsid w:val="009E2A68"/>
    <w:rsid w:val="00A25D9E"/>
    <w:rsid w:val="00A50CBD"/>
    <w:rsid w:val="00A51471"/>
    <w:rsid w:val="00A64ACC"/>
    <w:rsid w:val="00A911D5"/>
    <w:rsid w:val="00AA014E"/>
    <w:rsid w:val="00AA7682"/>
    <w:rsid w:val="00AA77B8"/>
    <w:rsid w:val="00AD36AF"/>
    <w:rsid w:val="00AD774C"/>
    <w:rsid w:val="00AF52BB"/>
    <w:rsid w:val="00B118B3"/>
    <w:rsid w:val="00B206E8"/>
    <w:rsid w:val="00B22C20"/>
    <w:rsid w:val="00B26AD0"/>
    <w:rsid w:val="00B32F01"/>
    <w:rsid w:val="00B401FB"/>
    <w:rsid w:val="00B468E9"/>
    <w:rsid w:val="00B71E02"/>
    <w:rsid w:val="00B84383"/>
    <w:rsid w:val="00BC317D"/>
    <w:rsid w:val="00BE3E32"/>
    <w:rsid w:val="00C038C6"/>
    <w:rsid w:val="00C234A5"/>
    <w:rsid w:val="00C2354F"/>
    <w:rsid w:val="00C31228"/>
    <w:rsid w:val="00C3456C"/>
    <w:rsid w:val="00C35C5D"/>
    <w:rsid w:val="00C72C71"/>
    <w:rsid w:val="00C821E4"/>
    <w:rsid w:val="00C87459"/>
    <w:rsid w:val="00CA2C5C"/>
    <w:rsid w:val="00CB54A5"/>
    <w:rsid w:val="00CC45A5"/>
    <w:rsid w:val="00CF2C57"/>
    <w:rsid w:val="00D13BC2"/>
    <w:rsid w:val="00D17DF3"/>
    <w:rsid w:val="00D27043"/>
    <w:rsid w:val="00D27DFB"/>
    <w:rsid w:val="00D32DEF"/>
    <w:rsid w:val="00D42C31"/>
    <w:rsid w:val="00D45708"/>
    <w:rsid w:val="00D559B0"/>
    <w:rsid w:val="00D875DB"/>
    <w:rsid w:val="00D92AA8"/>
    <w:rsid w:val="00D95203"/>
    <w:rsid w:val="00DA566C"/>
    <w:rsid w:val="00DB030A"/>
    <w:rsid w:val="00DB595B"/>
    <w:rsid w:val="00DB7433"/>
    <w:rsid w:val="00DD4970"/>
    <w:rsid w:val="00E042E0"/>
    <w:rsid w:val="00E1011A"/>
    <w:rsid w:val="00E10ABF"/>
    <w:rsid w:val="00E4394F"/>
    <w:rsid w:val="00E53D4A"/>
    <w:rsid w:val="00E55F7A"/>
    <w:rsid w:val="00E67FD6"/>
    <w:rsid w:val="00E746E5"/>
    <w:rsid w:val="00E76E4B"/>
    <w:rsid w:val="00E84BDC"/>
    <w:rsid w:val="00EA076B"/>
    <w:rsid w:val="00EA2079"/>
    <w:rsid w:val="00EC4EE3"/>
    <w:rsid w:val="00EE5357"/>
    <w:rsid w:val="00F11728"/>
    <w:rsid w:val="00F128FB"/>
    <w:rsid w:val="00F33659"/>
    <w:rsid w:val="00F45EBC"/>
    <w:rsid w:val="00F53FB6"/>
    <w:rsid w:val="00F74F5D"/>
    <w:rsid w:val="00F77288"/>
    <w:rsid w:val="00F90FB6"/>
    <w:rsid w:val="00F94C5D"/>
    <w:rsid w:val="00FB03B2"/>
    <w:rsid w:val="00FB798B"/>
    <w:rsid w:val="00FC7170"/>
    <w:rsid w:val="00FE263D"/>
    <w:rsid w:val="00FE3861"/>
    <w:rsid w:val="00FE5BB8"/>
    <w:rsid w:val="00FE66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E1"/>
    <w:pPr>
      <w:suppressAutoHyphens/>
    </w:pPr>
    <w:rPr>
      <w:rFonts w:ascii="Calibri" w:eastAsia="Calibri" w:hAnsi="Calibri" w:cs="Calibri"/>
      <w:lang w:eastAsia="ar-SA"/>
    </w:rPr>
  </w:style>
  <w:style w:type="paragraph" w:styleId="Ttulo4">
    <w:name w:val="heading 4"/>
    <w:basedOn w:val="Normal"/>
    <w:link w:val="Ttulo4Car"/>
    <w:qFormat/>
    <w:rsid w:val="000043E1"/>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0043E1"/>
    <w:rPr>
      <w:rFonts w:ascii="Times New Roman" w:eastAsia="Times New Roman" w:hAnsi="Times New Roman" w:cs="Times New Roman"/>
      <w:b/>
      <w:bCs/>
      <w:sz w:val="24"/>
      <w:szCs w:val="24"/>
      <w:lang w:val="es-ES_tradnl" w:eastAsia="es-ES_tradnl"/>
    </w:rPr>
  </w:style>
  <w:style w:type="character" w:customStyle="1" w:styleId="WW8Num1z0">
    <w:name w:val="WW8Num1z0"/>
    <w:rsid w:val="000043E1"/>
    <w:rPr>
      <w:rFonts w:ascii="Symbol" w:hAnsi="Symbol"/>
      <w:sz w:val="20"/>
    </w:rPr>
  </w:style>
  <w:style w:type="character" w:customStyle="1" w:styleId="WW8Num1z1">
    <w:name w:val="WW8Num1z1"/>
    <w:rsid w:val="000043E1"/>
    <w:rPr>
      <w:rFonts w:ascii="OpenSymbol" w:hAnsi="OpenSymbol"/>
      <w:sz w:val="20"/>
    </w:rPr>
  </w:style>
  <w:style w:type="character" w:customStyle="1" w:styleId="WW8Num2z0">
    <w:name w:val="WW8Num2z0"/>
    <w:rsid w:val="000043E1"/>
    <w:rPr>
      <w:rFonts w:ascii="Symbol" w:hAnsi="Symbol"/>
      <w:sz w:val="20"/>
    </w:rPr>
  </w:style>
  <w:style w:type="character" w:customStyle="1" w:styleId="WW8Num2z1">
    <w:name w:val="WW8Num2z1"/>
    <w:rsid w:val="000043E1"/>
    <w:rPr>
      <w:rFonts w:ascii="OpenSymbol" w:hAnsi="OpenSymbol"/>
      <w:sz w:val="20"/>
    </w:rPr>
  </w:style>
  <w:style w:type="character" w:customStyle="1" w:styleId="WW8Num2z3">
    <w:name w:val="WW8Num2z3"/>
    <w:rsid w:val="000043E1"/>
    <w:rPr>
      <w:rFonts w:ascii="Symbol" w:hAnsi="Symbol"/>
      <w:sz w:val="20"/>
    </w:rPr>
  </w:style>
  <w:style w:type="character" w:customStyle="1" w:styleId="WW8Num3z0">
    <w:name w:val="WW8Num3z0"/>
    <w:rsid w:val="000043E1"/>
    <w:rPr>
      <w:rFonts w:ascii="Wingdings" w:hAnsi="Wingdings"/>
      <w:sz w:val="16"/>
    </w:rPr>
  </w:style>
  <w:style w:type="character" w:customStyle="1" w:styleId="WW8Num4z0">
    <w:name w:val="WW8Num4z0"/>
    <w:rsid w:val="000043E1"/>
    <w:rPr>
      <w:rFonts w:ascii="Wingdings" w:hAnsi="Wingdings"/>
      <w:sz w:val="20"/>
    </w:rPr>
  </w:style>
  <w:style w:type="character" w:customStyle="1" w:styleId="WW8Num5z0">
    <w:name w:val="WW8Num5z0"/>
    <w:rsid w:val="000043E1"/>
    <w:rPr>
      <w:rFonts w:ascii="Symbol" w:hAnsi="Symbol"/>
    </w:rPr>
  </w:style>
  <w:style w:type="character" w:customStyle="1" w:styleId="WW8Num7z0">
    <w:name w:val="WW8Num7z0"/>
    <w:rsid w:val="000043E1"/>
    <w:rPr>
      <w:rFonts w:ascii="Symbol" w:hAnsi="Symbol"/>
    </w:rPr>
  </w:style>
  <w:style w:type="character" w:customStyle="1" w:styleId="Absatz-Standardschriftart">
    <w:name w:val="Absatz-Standardschriftart"/>
    <w:rsid w:val="000043E1"/>
  </w:style>
  <w:style w:type="character" w:customStyle="1" w:styleId="WW-Absatz-Standardschriftart">
    <w:name w:val="WW-Absatz-Standardschriftart"/>
    <w:rsid w:val="000043E1"/>
  </w:style>
  <w:style w:type="character" w:customStyle="1" w:styleId="WW8Num4z1">
    <w:name w:val="WW8Num4z1"/>
    <w:rsid w:val="000043E1"/>
    <w:rPr>
      <w:rFonts w:ascii="OpenSymbol" w:hAnsi="OpenSymbol"/>
      <w:sz w:val="20"/>
    </w:rPr>
  </w:style>
  <w:style w:type="character" w:customStyle="1" w:styleId="WW8Num4z3">
    <w:name w:val="WW8Num4z3"/>
    <w:rsid w:val="000043E1"/>
    <w:rPr>
      <w:rFonts w:ascii="Symbol" w:hAnsi="Symbol"/>
      <w:sz w:val="20"/>
    </w:rPr>
  </w:style>
  <w:style w:type="character" w:customStyle="1" w:styleId="WW8Num5z1">
    <w:name w:val="WW8Num5z1"/>
    <w:rsid w:val="000043E1"/>
    <w:rPr>
      <w:rFonts w:ascii="Courier New" w:hAnsi="Courier New" w:cs="Courier New"/>
    </w:rPr>
  </w:style>
  <w:style w:type="character" w:customStyle="1" w:styleId="WW8Num5z2">
    <w:name w:val="WW8Num5z2"/>
    <w:rsid w:val="000043E1"/>
    <w:rPr>
      <w:rFonts w:ascii="Wingdings" w:hAnsi="Wingdings"/>
    </w:rPr>
  </w:style>
  <w:style w:type="character" w:customStyle="1" w:styleId="WW8Num7z1">
    <w:name w:val="WW8Num7z1"/>
    <w:rsid w:val="000043E1"/>
    <w:rPr>
      <w:rFonts w:ascii="Courier New" w:hAnsi="Courier New" w:cs="Courier New"/>
    </w:rPr>
  </w:style>
  <w:style w:type="character" w:customStyle="1" w:styleId="WW8Num7z2">
    <w:name w:val="WW8Num7z2"/>
    <w:rsid w:val="000043E1"/>
    <w:rPr>
      <w:rFonts w:ascii="Wingdings" w:hAnsi="Wingdings"/>
    </w:rPr>
  </w:style>
  <w:style w:type="character" w:customStyle="1" w:styleId="WW8Num8z0">
    <w:name w:val="WW8Num8z0"/>
    <w:rsid w:val="000043E1"/>
    <w:rPr>
      <w:rFonts w:ascii="Symbol" w:hAnsi="Symbol"/>
    </w:rPr>
  </w:style>
  <w:style w:type="character" w:customStyle="1" w:styleId="WW8Num8z1">
    <w:name w:val="WW8Num8z1"/>
    <w:rsid w:val="000043E1"/>
    <w:rPr>
      <w:rFonts w:ascii="Courier New" w:hAnsi="Courier New" w:cs="Courier New"/>
    </w:rPr>
  </w:style>
  <w:style w:type="character" w:customStyle="1" w:styleId="WW8Num8z2">
    <w:name w:val="WW8Num8z2"/>
    <w:rsid w:val="000043E1"/>
    <w:rPr>
      <w:rFonts w:ascii="Wingdings" w:hAnsi="Wingdings"/>
    </w:rPr>
  </w:style>
  <w:style w:type="character" w:customStyle="1" w:styleId="WW8Num9z0">
    <w:name w:val="WW8Num9z0"/>
    <w:rsid w:val="000043E1"/>
    <w:rPr>
      <w:rFonts w:ascii="Symbol" w:hAnsi="Symbol"/>
    </w:rPr>
  </w:style>
  <w:style w:type="character" w:customStyle="1" w:styleId="WW8Num9z1">
    <w:name w:val="WW8Num9z1"/>
    <w:rsid w:val="000043E1"/>
    <w:rPr>
      <w:rFonts w:ascii="Courier New" w:hAnsi="Courier New" w:cs="Courier New"/>
    </w:rPr>
  </w:style>
  <w:style w:type="character" w:customStyle="1" w:styleId="WW8Num9z2">
    <w:name w:val="WW8Num9z2"/>
    <w:rsid w:val="000043E1"/>
    <w:rPr>
      <w:rFonts w:ascii="Wingdings" w:hAnsi="Wingdings"/>
    </w:rPr>
  </w:style>
  <w:style w:type="character" w:customStyle="1" w:styleId="WW8Num10z0">
    <w:name w:val="WW8Num10z0"/>
    <w:rsid w:val="000043E1"/>
    <w:rPr>
      <w:rFonts w:ascii="Wingdings" w:hAnsi="Wingdings"/>
      <w:sz w:val="16"/>
    </w:rPr>
  </w:style>
  <w:style w:type="character" w:customStyle="1" w:styleId="WW8Num10z1">
    <w:name w:val="WW8Num10z1"/>
    <w:rsid w:val="000043E1"/>
    <w:rPr>
      <w:rFonts w:ascii="Courier New" w:hAnsi="Courier New" w:cs="Courier New"/>
    </w:rPr>
  </w:style>
  <w:style w:type="character" w:customStyle="1" w:styleId="WW8Num10z2">
    <w:name w:val="WW8Num10z2"/>
    <w:rsid w:val="000043E1"/>
    <w:rPr>
      <w:rFonts w:ascii="Wingdings" w:hAnsi="Wingdings"/>
    </w:rPr>
  </w:style>
  <w:style w:type="character" w:customStyle="1" w:styleId="WW8Num10z3">
    <w:name w:val="WW8Num10z3"/>
    <w:rsid w:val="000043E1"/>
    <w:rPr>
      <w:rFonts w:ascii="Symbol" w:hAnsi="Symbol"/>
    </w:rPr>
  </w:style>
  <w:style w:type="character" w:customStyle="1" w:styleId="WW8Num11z0">
    <w:name w:val="WW8Num11z0"/>
    <w:rsid w:val="000043E1"/>
    <w:rPr>
      <w:rFonts w:ascii="Symbol" w:hAnsi="Symbol"/>
      <w:sz w:val="20"/>
    </w:rPr>
  </w:style>
  <w:style w:type="character" w:customStyle="1" w:styleId="WW8Num11z1">
    <w:name w:val="WW8Num11z1"/>
    <w:rsid w:val="000043E1"/>
    <w:rPr>
      <w:rFonts w:ascii="OpenSymbol" w:hAnsi="OpenSymbol"/>
      <w:sz w:val="20"/>
    </w:rPr>
  </w:style>
  <w:style w:type="character" w:customStyle="1" w:styleId="WW8Num12z0">
    <w:name w:val="WW8Num12z0"/>
    <w:rsid w:val="000043E1"/>
    <w:rPr>
      <w:rFonts w:ascii="Wingdings" w:hAnsi="Wingdings"/>
    </w:rPr>
  </w:style>
  <w:style w:type="character" w:customStyle="1" w:styleId="WW8Num12z1">
    <w:name w:val="WW8Num12z1"/>
    <w:rsid w:val="000043E1"/>
    <w:rPr>
      <w:rFonts w:ascii="Courier New" w:hAnsi="Courier New" w:cs="Courier New"/>
    </w:rPr>
  </w:style>
  <w:style w:type="character" w:customStyle="1" w:styleId="WW8Num12z3">
    <w:name w:val="WW8Num12z3"/>
    <w:rsid w:val="000043E1"/>
    <w:rPr>
      <w:rFonts w:ascii="Symbol" w:hAnsi="Symbol"/>
    </w:rPr>
  </w:style>
  <w:style w:type="character" w:customStyle="1" w:styleId="WW8Num13z0">
    <w:name w:val="WW8Num13z0"/>
    <w:rsid w:val="000043E1"/>
    <w:rPr>
      <w:rFonts w:ascii="Symbol" w:hAnsi="Symbol"/>
    </w:rPr>
  </w:style>
  <w:style w:type="character" w:customStyle="1" w:styleId="WW8Num13z1">
    <w:name w:val="WW8Num13z1"/>
    <w:rsid w:val="000043E1"/>
    <w:rPr>
      <w:rFonts w:ascii="Courier New" w:hAnsi="Courier New" w:cs="Courier New"/>
    </w:rPr>
  </w:style>
  <w:style w:type="character" w:customStyle="1" w:styleId="WW8Num13z2">
    <w:name w:val="WW8Num13z2"/>
    <w:rsid w:val="000043E1"/>
    <w:rPr>
      <w:rFonts w:ascii="Wingdings" w:hAnsi="Wingdings"/>
    </w:rPr>
  </w:style>
  <w:style w:type="character" w:customStyle="1" w:styleId="WW8Num14z0">
    <w:name w:val="WW8Num14z0"/>
    <w:rsid w:val="000043E1"/>
    <w:rPr>
      <w:rFonts w:ascii="Times New Roman" w:eastAsia="Calibri" w:hAnsi="Times New Roman" w:cs="Times New Roman"/>
    </w:rPr>
  </w:style>
  <w:style w:type="character" w:customStyle="1" w:styleId="WW8Num14z1">
    <w:name w:val="WW8Num14z1"/>
    <w:rsid w:val="000043E1"/>
    <w:rPr>
      <w:rFonts w:ascii="Courier New" w:hAnsi="Courier New" w:cs="Courier New"/>
    </w:rPr>
  </w:style>
  <w:style w:type="character" w:customStyle="1" w:styleId="WW8Num14z2">
    <w:name w:val="WW8Num14z2"/>
    <w:rsid w:val="000043E1"/>
    <w:rPr>
      <w:rFonts w:ascii="Wingdings" w:hAnsi="Wingdings"/>
    </w:rPr>
  </w:style>
  <w:style w:type="character" w:customStyle="1" w:styleId="WW8Num14z3">
    <w:name w:val="WW8Num14z3"/>
    <w:rsid w:val="000043E1"/>
    <w:rPr>
      <w:rFonts w:ascii="Symbol" w:hAnsi="Symbol"/>
    </w:rPr>
  </w:style>
  <w:style w:type="character" w:customStyle="1" w:styleId="WW8Num15z0">
    <w:name w:val="WW8Num15z0"/>
    <w:rsid w:val="000043E1"/>
    <w:rPr>
      <w:rFonts w:ascii="Wingdings" w:hAnsi="Wingdings"/>
      <w:sz w:val="16"/>
    </w:rPr>
  </w:style>
  <w:style w:type="character" w:customStyle="1" w:styleId="WW8Num15z1">
    <w:name w:val="WW8Num15z1"/>
    <w:rsid w:val="000043E1"/>
    <w:rPr>
      <w:rFonts w:ascii="Courier New" w:hAnsi="Courier New" w:cs="Courier New"/>
    </w:rPr>
  </w:style>
  <w:style w:type="character" w:customStyle="1" w:styleId="WW8Num15z2">
    <w:name w:val="WW8Num15z2"/>
    <w:rsid w:val="000043E1"/>
    <w:rPr>
      <w:rFonts w:ascii="Wingdings" w:hAnsi="Wingdings"/>
    </w:rPr>
  </w:style>
  <w:style w:type="character" w:customStyle="1" w:styleId="WW8Num15z3">
    <w:name w:val="WW8Num15z3"/>
    <w:rsid w:val="000043E1"/>
    <w:rPr>
      <w:rFonts w:ascii="Symbol" w:hAnsi="Symbol"/>
    </w:rPr>
  </w:style>
  <w:style w:type="character" w:customStyle="1" w:styleId="WW8Num16z0">
    <w:name w:val="WW8Num16z0"/>
    <w:rsid w:val="000043E1"/>
    <w:rPr>
      <w:rFonts w:ascii="Symbol" w:hAnsi="Symbol"/>
      <w:color w:val="auto"/>
    </w:rPr>
  </w:style>
  <w:style w:type="character" w:customStyle="1" w:styleId="WW8Num16z1">
    <w:name w:val="WW8Num16z1"/>
    <w:rsid w:val="000043E1"/>
    <w:rPr>
      <w:rFonts w:ascii="Courier New" w:hAnsi="Courier New" w:cs="Courier New"/>
    </w:rPr>
  </w:style>
  <w:style w:type="character" w:customStyle="1" w:styleId="WW8Num16z2">
    <w:name w:val="WW8Num16z2"/>
    <w:rsid w:val="000043E1"/>
    <w:rPr>
      <w:rFonts w:ascii="Wingdings" w:hAnsi="Wingdings"/>
    </w:rPr>
  </w:style>
  <w:style w:type="character" w:customStyle="1" w:styleId="WW8Num16z3">
    <w:name w:val="WW8Num16z3"/>
    <w:rsid w:val="000043E1"/>
    <w:rPr>
      <w:rFonts w:ascii="Symbol" w:hAnsi="Symbol"/>
    </w:rPr>
  </w:style>
  <w:style w:type="character" w:customStyle="1" w:styleId="WW8Num17z0">
    <w:name w:val="WW8Num17z0"/>
    <w:rsid w:val="000043E1"/>
    <w:rPr>
      <w:rFonts w:ascii="Symbol" w:hAnsi="Symbol"/>
      <w:color w:val="auto"/>
    </w:rPr>
  </w:style>
  <w:style w:type="character" w:customStyle="1" w:styleId="WW8Num17z2">
    <w:name w:val="WW8Num17z2"/>
    <w:rsid w:val="000043E1"/>
    <w:rPr>
      <w:rFonts w:ascii="Wingdings" w:hAnsi="Wingdings"/>
    </w:rPr>
  </w:style>
  <w:style w:type="character" w:customStyle="1" w:styleId="WW8Num17z3">
    <w:name w:val="WW8Num17z3"/>
    <w:rsid w:val="000043E1"/>
    <w:rPr>
      <w:rFonts w:ascii="Symbol" w:hAnsi="Symbol"/>
    </w:rPr>
  </w:style>
  <w:style w:type="character" w:customStyle="1" w:styleId="WW8Num17z4">
    <w:name w:val="WW8Num17z4"/>
    <w:rsid w:val="000043E1"/>
    <w:rPr>
      <w:rFonts w:ascii="Courier New" w:hAnsi="Courier New" w:cs="Courier New"/>
    </w:rPr>
  </w:style>
  <w:style w:type="character" w:customStyle="1" w:styleId="WW8Num18z0">
    <w:name w:val="WW8Num18z0"/>
    <w:rsid w:val="000043E1"/>
    <w:rPr>
      <w:rFonts w:ascii="Wingdings" w:hAnsi="Wingdings"/>
    </w:rPr>
  </w:style>
  <w:style w:type="character" w:customStyle="1" w:styleId="WW8Num18z1">
    <w:name w:val="WW8Num18z1"/>
    <w:rsid w:val="000043E1"/>
    <w:rPr>
      <w:rFonts w:ascii="Courier New" w:hAnsi="Courier New" w:cs="Courier New"/>
    </w:rPr>
  </w:style>
  <w:style w:type="character" w:customStyle="1" w:styleId="WW8Num18z3">
    <w:name w:val="WW8Num18z3"/>
    <w:rsid w:val="000043E1"/>
    <w:rPr>
      <w:rFonts w:ascii="Symbol" w:hAnsi="Symbol"/>
    </w:rPr>
  </w:style>
  <w:style w:type="character" w:customStyle="1" w:styleId="WW8Num19z0">
    <w:name w:val="WW8Num19z0"/>
    <w:rsid w:val="000043E1"/>
    <w:rPr>
      <w:rFonts w:ascii="Wingdings" w:hAnsi="Wingdings"/>
      <w:sz w:val="24"/>
      <w:szCs w:val="24"/>
    </w:rPr>
  </w:style>
  <w:style w:type="character" w:customStyle="1" w:styleId="WW8Num19z1">
    <w:name w:val="WW8Num19z1"/>
    <w:rsid w:val="000043E1"/>
    <w:rPr>
      <w:rFonts w:ascii="Courier New" w:hAnsi="Courier New" w:cs="Courier New"/>
    </w:rPr>
  </w:style>
  <w:style w:type="character" w:customStyle="1" w:styleId="WW8Num19z2">
    <w:name w:val="WW8Num19z2"/>
    <w:rsid w:val="000043E1"/>
    <w:rPr>
      <w:rFonts w:ascii="Wingdings" w:hAnsi="Wingdings"/>
    </w:rPr>
  </w:style>
  <w:style w:type="character" w:customStyle="1" w:styleId="WW8Num19z3">
    <w:name w:val="WW8Num19z3"/>
    <w:rsid w:val="000043E1"/>
    <w:rPr>
      <w:rFonts w:ascii="Symbol" w:hAnsi="Symbol"/>
    </w:rPr>
  </w:style>
  <w:style w:type="character" w:customStyle="1" w:styleId="WW8Num21z0">
    <w:name w:val="WW8Num21z0"/>
    <w:rsid w:val="000043E1"/>
    <w:rPr>
      <w:rFonts w:ascii="Symbol" w:hAnsi="Symbol"/>
    </w:rPr>
  </w:style>
  <w:style w:type="character" w:customStyle="1" w:styleId="WW8Num21z1">
    <w:name w:val="WW8Num21z1"/>
    <w:rsid w:val="000043E1"/>
    <w:rPr>
      <w:rFonts w:ascii="Courier New" w:hAnsi="Courier New" w:cs="Courier New"/>
    </w:rPr>
  </w:style>
  <w:style w:type="character" w:customStyle="1" w:styleId="WW8Num21z2">
    <w:name w:val="WW8Num21z2"/>
    <w:rsid w:val="000043E1"/>
    <w:rPr>
      <w:rFonts w:ascii="Wingdings" w:hAnsi="Wingdings"/>
    </w:rPr>
  </w:style>
  <w:style w:type="character" w:customStyle="1" w:styleId="WW8Num22z0">
    <w:name w:val="WW8Num22z0"/>
    <w:rsid w:val="000043E1"/>
    <w:rPr>
      <w:rFonts w:ascii="Wingdings" w:hAnsi="Wingdings"/>
    </w:rPr>
  </w:style>
  <w:style w:type="character" w:customStyle="1" w:styleId="WW8Num22z1">
    <w:name w:val="WW8Num22z1"/>
    <w:rsid w:val="000043E1"/>
    <w:rPr>
      <w:rFonts w:ascii="Courier New" w:hAnsi="Courier New" w:cs="Courier New"/>
    </w:rPr>
  </w:style>
  <w:style w:type="character" w:customStyle="1" w:styleId="WW8Num22z3">
    <w:name w:val="WW8Num22z3"/>
    <w:rsid w:val="000043E1"/>
    <w:rPr>
      <w:rFonts w:ascii="Symbol" w:hAnsi="Symbol"/>
    </w:rPr>
  </w:style>
  <w:style w:type="character" w:customStyle="1" w:styleId="WW8Num24z0">
    <w:name w:val="WW8Num24z0"/>
    <w:rsid w:val="000043E1"/>
    <w:rPr>
      <w:rFonts w:ascii="Wingdings" w:hAnsi="Wingdings"/>
      <w:sz w:val="16"/>
    </w:rPr>
  </w:style>
  <w:style w:type="character" w:customStyle="1" w:styleId="WW8Num24z1">
    <w:name w:val="WW8Num24z1"/>
    <w:rsid w:val="000043E1"/>
    <w:rPr>
      <w:rFonts w:ascii="Courier New" w:hAnsi="Courier New" w:cs="Courier New"/>
    </w:rPr>
  </w:style>
  <w:style w:type="character" w:customStyle="1" w:styleId="WW8Num24z2">
    <w:name w:val="WW8Num24z2"/>
    <w:rsid w:val="000043E1"/>
    <w:rPr>
      <w:rFonts w:ascii="Wingdings" w:hAnsi="Wingdings"/>
    </w:rPr>
  </w:style>
  <w:style w:type="character" w:customStyle="1" w:styleId="WW8Num24z3">
    <w:name w:val="WW8Num24z3"/>
    <w:rsid w:val="000043E1"/>
    <w:rPr>
      <w:rFonts w:ascii="Symbol" w:hAnsi="Symbol"/>
    </w:rPr>
  </w:style>
  <w:style w:type="character" w:customStyle="1" w:styleId="WW8Num30z0">
    <w:name w:val="WW8Num30z0"/>
    <w:rsid w:val="000043E1"/>
    <w:rPr>
      <w:rFonts w:ascii="Symbol" w:hAnsi="Symbol"/>
      <w:sz w:val="20"/>
    </w:rPr>
  </w:style>
  <w:style w:type="character" w:customStyle="1" w:styleId="WW8Num30z1">
    <w:name w:val="WW8Num30z1"/>
    <w:rsid w:val="000043E1"/>
    <w:rPr>
      <w:rFonts w:ascii="OpenSymbol" w:hAnsi="OpenSymbol"/>
      <w:sz w:val="20"/>
    </w:rPr>
  </w:style>
  <w:style w:type="character" w:customStyle="1" w:styleId="WW8Num31z0">
    <w:name w:val="WW8Num31z0"/>
    <w:rsid w:val="000043E1"/>
    <w:rPr>
      <w:rFonts w:ascii="Wingdings" w:hAnsi="Wingdings"/>
    </w:rPr>
  </w:style>
  <w:style w:type="character" w:customStyle="1" w:styleId="WW8Num31z1">
    <w:name w:val="WW8Num31z1"/>
    <w:rsid w:val="000043E1"/>
    <w:rPr>
      <w:rFonts w:ascii="Courier New" w:hAnsi="Courier New" w:cs="Courier New"/>
    </w:rPr>
  </w:style>
  <w:style w:type="character" w:customStyle="1" w:styleId="WW8Num31z3">
    <w:name w:val="WW8Num31z3"/>
    <w:rsid w:val="000043E1"/>
    <w:rPr>
      <w:rFonts w:ascii="Symbol" w:hAnsi="Symbol"/>
    </w:rPr>
  </w:style>
  <w:style w:type="character" w:customStyle="1" w:styleId="WW8Num32z0">
    <w:name w:val="WW8Num32z0"/>
    <w:rsid w:val="000043E1"/>
    <w:rPr>
      <w:rFonts w:ascii="Wingdings" w:hAnsi="Wingdings"/>
    </w:rPr>
  </w:style>
  <w:style w:type="character" w:customStyle="1" w:styleId="WW8Num32z1">
    <w:name w:val="WW8Num32z1"/>
    <w:rsid w:val="000043E1"/>
    <w:rPr>
      <w:rFonts w:ascii="Courier New" w:hAnsi="Courier New" w:cs="Courier New"/>
    </w:rPr>
  </w:style>
  <w:style w:type="character" w:customStyle="1" w:styleId="WW8Num32z3">
    <w:name w:val="WW8Num32z3"/>
    <w:rsid w:val="000043E1"/>
    <w:rPr>
      <w:rFonts w:ascii="Symbol" w:hAnsi="Symbol"/>
    </w:rPr>
  </w:style>
  <w:style w:type="character" w:customStyle="1" w:styleId="WW8Num33z0">
    <w:name w:val="WW8Num33z0"/>
    <w:rsid w:val="000043E1"/>
    <w:rPr>
      <w:rFonts w:ascii="Wingdings" w:hAnsi="Wingdings"/>
      <w:sz w:val="16"/>
    </w:rPr>
  </w:style>
  <w:style w:type="character" w:customStyle="1" w:styleId="WW8Num33z1">
    <w:name w:val="WW8Num33z1"/>
    <w:rsid w:val="000043E1"/>
    <w:rPr>
      <w:rFonts w:ascii="Courier New" w:hAnsi="Courier New" w:cs="Courier New"/>
    </w:rPr>
  </w:style>
  <w:style w:type="character" w:customStyle="1" w:styleId="WW8Num33z2">
    <w:name w:val="WW8Num33z2"/>
    <w:rsid w:val="000043E1"/>
    <w:rPr>
      <w:rFonts w:ascii="Wingdings" w:hAnsi="Wingdings"/>
    </w:rPr>
  </w:style>
  <w:style w:type="character" w:customStyle="1" w:styleId="WW8Num33z3">
    <w:name w:val="WW8Num33z3"/>
    <w:rsid w:val="000043E1"/>
    <w:rPr>
      <w:rFonts w:ascii="Symbol" w:hAnsi="Symbol"/>
    </w:rPr>
  </w:style>
  <w:style w:type="character" w:customStyle="1" w:styleId="WW8Num34z0">
    <w:name w:val="WW8Num34z0"/>
    <w:rsid w:val="000043E1"/>
    <w:rPr>
      <w:rFonts w:ascii="Symbol" w:hAnsi="Symbol"/>
    </w:rPr>
  </w:style>
  <w:style w:type="character" w:customStyle="1" w:styleId="WW8Num34z1">
    <w:name w:val="WW8Num34z1"/>
    <w:rsid w:val="000043E1"/>
    <w:rPr>
      <w:rFonts w:ascii="Courier New" w:hAnsi="Courier New" w:cs="Courier New"/>
    </w:rPr>
  </w:style>
  <w:style w:type="character" w:customStyle="1" w:styleId="WW8Num34z2">
    <w:name w:val="WW8Num34z2"/>
    <w:rsid w:val="000043E1"/>
    <w:rPr>
      <w:rFonts w:ascii="Wingdings" w:hAnsi="Wingdings"/>
    </w:rPr>
  </w:style>
  <w:style w:type="character" w:customStyle="1" w:styleId="WW8Num35z0">
    <w:name w:val="WW8Num35z0"/>
    <w:rsid w:val="000043E1"/>
    <w:rPr>
      <w:rFonts w:ascii="Times New Roman" w:eastAsia="Calibri" w:hAnsi="Times New Roman" w:cs="Times New Roman"/>
    </w:rPr>
  </w:style>
  <w:style w:type="character" w:customStyle="1" w:styleId="WW8Num35z1">
    <w:name w:val="WW8Num35z1"/>
    <w:rsid w:val="000043E1"/>
    <w:rPr>
      <w:rFonts w:ascii="Courier New" w:hAnsi="Courier New" w:cs="Courier New"/>
    </w:rPr>
  </w:style>
  <w:style w:type="character" w:customStyle="1" w:styleId="WW8Num35z2">
    <w:name w:val="WW8Num35z2"/>
    <w:rsid w:val="000043E1"/>
    <w:rPr>
      <w:rFonts w:ascii="Wingdings" w:hAnsi="Wingdings"/>
    </w:rPr>
  </w:style>
  <w:style w:type="character" w:customStyle="1" w:styleId="WW8Num35z3">
    <w:name w:val="WW8Num35z3"/>
    <w:rsid w:val="000043E1"/>
    <w:rPr>
      <w:rFonts w:ascii="Symbol" w:hAnsi="Symbol"/>
    </w:rPr>
  </w:style>
  <w:style w:type="character" w:customStyle="1" w:styleId="Fuentedeprrafopredeter1">
    <w:name w:val="Fuente de párrafo predeter.1"/>
    <w:rsid w:val="000043E1"/>
  </w:style>
  <w:style w:type="character" w:customStyle="1" w:styleId="CarCar1">
    <w:name w:val="Car Car1"/>
    <w:basedOn w:val="Fuentedeprrafopredeter1"/>
    <w:rsid w:val="000043E1"/>
    <w:rPr>
      <w:sz w:val="22"/>
      <w:szCs w:val="22"/>
    </w:rPr>
  </w:style>
  <w:style w:type="character" w:customStyle="1" w:styleId="CarCar">
    <w:name w:val="Car Car"/>
    <w:basedOn w:val="Fuentedeprrafopredeter1"/>
    <w:rsid w:val="000043E1"/>
    <w:rPr>
      <w:sz w:val="22"/>
      <w:szCs w:val="22"/>
    </w:rPr>
  </w:style>
  <w:style w:type="character" w:styleId="Textoennegrita">
    <w:name w:val="Strong"/>
    <w:qFormat/>
    <w:rsid w:val="000043E1"/>
    <w:rPr>
      <w:b/>
      <w:bCs/>
    </w:rPr>
  </w:style>
  <w:style w:type="character" w:customStyle="1" w:styleId="Quotation">
    <w:name w:val="Quotation"/>
    <w:rsid w:val="000043E1"/>
    <w:rPr>
      <w:i/>
      <w:iCs/>
    </w:rPr>
  </w:style>
  <w:style w:type="character" w:styleId="Hipervnculo">
    <w:name w:val="Hyperlink"/>
    <w:rsid w:val="000043E1"/>
    <w:rPr>
      <w:color w:val="000080"/>
      <w:u w:val="single"/>
    </w:rPr>
  </w:style>
  <w:style w:type="character" w:styleId="Hipervnculovisitado">
    <w:name w:val="FollowedHyperlink"/>
    <w:rsid w:val="000043E1"/>
    <w:rPr>
      <w:color w:val="800000"/>
      <w:u w:val="single"/>
    </w:rPr>
  </w:style>
  <w:style w:type="paragraph" w:customStyle="1" w:styleId="Heading">
    <w:name w:val="Heading"/>
    <w:basedOn w:val="Normal"/>
    <w:next w:val="Textoindependiente"/>
    <w:rsid w:val="000043E1"/>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0043E1"/>
    <w:pPr>
      <w:spacing w:after="0" w:line="240" w:lineRule="auto"/>
    </w:pPr>
    <w:rPr>
      <w:rFonts w:ascii="Times New Roman" w:eastAsia="Times New Roman" w:hAnsi="Times New Roman"/>
      <w:sz w:val="20"/>
      <w:szCs w:val="24"/>
    </w:rPr>
  </w:style>
  <w:style w:type="character" w:customStyle="1" w:styleId="TextoindependienteCar">
    <w:name w:val="Texto independiente Car"/>
    <w:basedOn w:val="Fuentedeprrafopredeter"/>
    <w:link w:val="Textoindependiente"/>
    <w:rsid w:val="000043E1"/>
    <w:rPr>
      <w:rFonts w:ascii="Times New Roman" w:eastAsia="Times New Roman" w:hAnsi="Times New Roman" w:cs="Calibri"/>
      <w:sz w:val="20"/>
      <w:szCs w:val="24"/>
      <w:lang w:eastAsia="ar-SA"/>
    </w:rPr>
  </w:style>
  <w:style w:type="paragraph" w:styleId="Lista">
    <w:name w:val="List"/>
    <w:basedOn w:val="Textoindependiente"/>
    <w:rsid w:val="000043E1"/>
  </w:style>
  <w:style w:type="paragraph" w:customStyle="1" w:styleId="Epgrafe1">
    <w:name w:val="Epígrafe1"/>
    <w:basedOn w:val="Normal"/>
    <w:rsid w:val="000043E1"/>
    <w:pPr>
      <w:suppressLineNumbers/>
      <w:spacing w:before="120" w:after="120"/>
    </w:pPr>
    <w:rPr>
      <w:i/>
      <w:iCs/>
      <w:sz w:val="24"/>
      <w:szCs w:val="24"/>
    </w:rPr>
  </w:style>
  <w:style w:type="paragraph" w:customStyle="1" w:styleId="Index">
    <w:name w:val="Index"/>
    <w:basedOn w:val="Normal"/>
    <w:rsid w:val="000043E1"/>
    <w:pPr>
      <w:suppressLineNumbers/>
    </w:pPr>
  </w:style>
  <w:style w:type="paragraph" w:styleId="Prrafodelista">
    <w:name w:val="List Paragraph"/>
    <w:basedOn w:val="Normal"/>
    <w:uiPriority w:val="34"/>
    <w:qFormat/>
    <w:rsid w:val="000043E1"/>
    <w:pPr>
      <w:ind w:left="720"/>
    </w:pPr>
  </w:style>
  <w:style w:type="paragraph" w:styleId="Encabezado">
    <w:name w:val="header"/>
    <w:basedOn w:val="Normal"/>
    <w:link w:val="EncabezadoCar"/>
    <w:uiPriority w:val="99"/>
    <w:rsid w:val="000043E1"/>
    <w:pPr>
      <w:tabs>
        <w:tab w:val="center" w:pos="4252"/>
        <w:tab w:val="right" w:pos="8504"/>
      </w:tabs>
    </w:pPr>
  </w:style>
  <w:style w:type="character" w:customStyle="1" w:styleId="EncabezadoCar">
    <w:name w:val="Encabezado Car"/>
    <w:basedOn w:val="Fuentedeprrafopredeter"/>
    <w:link w:val="Encabezado"/>
    <w:uiPriority w:val="99"/>
    <w:rsid w:val="000043E1"/>
    <w:rPr>
      <w:rFonts w:ascii="Calibri" w:eastAsia="Calibri" w:hAnsi="Calibri" w:cs="Calibri"/>
      <w:lang w:eastAsia="ar-SA"/>
    </w:rPr>
  </w:style>
  <w:style w:type="paragraph" w:styleId="Piedepgina">
    <w:name w:val="footer"/>
    <w:basedOn w:val="Normal"/>
    <w:link w:val="PiedepginaCar"/>
    <w:uiPriority w:val="99"/>
    <w:rsid w:val="000043E1"/>
    <w:pPr>
      <w:tabs>
        <w:tab w:val="center" w:pos="4252"/>
        <w:tab w:val="right" w:pos="8504"/>
      </w:tabs>
    </w:pPr>
  </w:style>
  <w:style w:type="character" w:customStyle="1" w:styleId="PiedepginaCar">
    <w:name w:val="Pie de página Car"/>
    <w:basedOn w:val="Fuentedeprrafopredeter"/>
    <w:link w:val="Piedepgina"/>
    <w:uiPriority w:val="99"/>
    <w:rsid w:val="000043E1"/>
    <w:rPr>
      <w:rFonts w:ascii="Calibri" w:eastAsia="Calibri" w:hAnsi="Calibri" w:cs="Calibri"/>
      <w:lang w:eastAsia="ar-SA"/>
    </w:rPr>
  </w:style>
  <w:style w:type="paragraph" w:customStyle="1" w:styleId="Pa6">
    <w:name w:val="Pa6"/>
    <w:basedOn w:val="Normal"/>
    <w:next w:val="Normal"/>
    <w:rsid w:val="000043E1"/>
    <w:pPr>
      <w:autoSpaceDE w:val="0"/>
      <w:spacing w:after="0" w:line="201" w:lineRule="atLeast"/>
    </w:pPr>
    <w:rPr>
      <w:rFonts w:ascii="Arial" w:eastAsia="Times New Roman" w:hAnsi="Arial"/>
      <w:sz w:val="24"/>
      <w:szCs w:val="24"/>
      <w:lang w:val="es-ES_tradnl"/>
    </w:rPr>
  </w:style>
  <w:style w:type="paragraph" w:customStyle="1" w:styleId="WW-Default">
    <w:name w:val="WW-Default"/>
    <w:rsid w:val="000043E1"/>
    <w:pPr>
      <w:suppressAutoHyphens/>
      <w:autoSpaceDE w:val="0"/>
      <w:spacing w:after="0" w:line="240" w:lineRule="auto"/>
    </w:pPr>
    <w:rPr>
      <w:rFonts w:ascii="Arial" w:eastAsia="Times New Roman" w:hAnsi="Arial" w:cs="Arial"/>
      <w:color w:val="000000"/>
      <w:sz w:val="24"/>
      <w:szCs w:val="24"/>
      <w:lang w:val="es-ES_tradnl" w:eastAsia="ar-SA"/>
    </w:rPr>
  </w:style>
  <w:style w:type="paragraph" w:customStyle="1" w:styleId="Normal1">
    <w:name w:val="Normal_1"/>
    <w:basedOn w:val="Normal"/>
    <w:rsid w:val="000043E1"/>
    <w:pPr>
      <w:tabs>
        <w:tab w:val="left" w:pos="284"/>
      </w:tabs>
      <w:suppressAutoHyphens w:val="0"/>
      <w:spacing w:after="260" w:line="240" w:lineRule="atLeast"/>
      <w:ind w:firstLine="284"/>
      <w:jc w:val="both"/>
    </w:pPr>
    <w:rPr>
      <w:rFonts w:ascii="Times New Roman" w:eastAsia="Times New Roman" w:hAnsi="Times New Roman" w:cs="Times New Roman"/>
      <w:szCs w:val="20"/>
      <w:lang w:eastAsia="es-ES"/>
    </w:rPr>
  </w:style>
  <w:style w:type="paragraph" w:customStyle="1" w:styleId="Ladillo">
    <w:name w:val="Ladillo"/>
    <w:basedOn w:val="Normal1"/>
    <w:next w:val="Normal1"/>
    <w:rsid w:val="000043E1"/>
    <w:pPr>
      <w:tabs>
        <w:tab w:val="clear" w:pos="284"/>
        <w:tab w:val="left" w:pos="425"/>
      </w:tabs>
      <w:spacing w:line="260" w:lineRule="exact"/>
      <w:ind w:firstLine="0"/>
    </w:pPr>
    <w:rPr>
      <w:b/>
      <w:sz w:val="24"/>
    </w:rPr>
  </w:style>
  <w:style w:type="paragraph" w:styleId="NormalWeb">
    <w:name w:val="Normal (Web)"/>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5">
    <w:name w:val="Pa5"/>
    <w:basedOn w:val="Normal"/>
    <w:next w:val="Normal"/>
    <w:rsid w:val="000043E1"/>
    <w:pPr>
      <w:suppressAutoHyphens w:val="0"/>
      <w:autoSpaceDE w:val="0"/>
      <w:autoSpaceDN w:val="0"/>
      <w:adjustRightInd w:val="0"/>
      <w:spacing w:after="0" w:line="241" w:lineRule="atLeast"/>
    </w:pPr>
    <w:rPr>
      <w:rFonts w:ascii="Adobe Garamond Pro" w:eastAsia="Times New Roman" w:hAnsi="Adobe Garamond Pro" w:cs="Times New Roman"/>
      <w:sz w:val="24"/>
      <w:szCs w:val="24"/>
      <w:lang w:val="es-ES_tradnl" w:eastAsia="es-ES_tradnl"/>
    </w:rPr>
  </w:style>
  <w:style w:type="character" w:customStyle="1" w:styleId="A1">
    <w:name w:val="A1"/>
    <w:rsid w:val="000043E1"/>
    <w:rPr>
      <w:rFonts w:cs="Adobe Garamond Pro"/>
      <w:color w:val="000000"/>
      <w:sz w:val="20"/>
      <w:szCs w:val="20"/>
    </w:rPr>
  </w:style>
  <w:style w:type="paragraph" w:customStyle="1" w:styleId="spip">
    <w:name w:val="spip"/>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4">
    <w:name w:val="Pa4"/>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customStyle="1" w:styleId="Pa2">
    <w:name w:val="Pa2"/>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styleId="Textodeglobo">
    <w:name w:val="Balloon Text"/>
    <w:basedOn w:val="Normal"/>
    <w:link w:val="TextodegloboCar"/>
    <w:rsid w:val="000043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043E1"/>
    <w:rPr>
      <w:rFonts w:ascii="Tahoma" w:eastAsia="Calibri" w:hAnsi="Tahoma" w:cs="Tahoma"/>
      <w:sz w:val="16"/>
      <w:szCs w:val="16"/>
      <w:lang w:eastAsia="ar-SA"/>
    </w:rPr>
  </w:style>
  <w:style w:type="paragraph" w:customStyle="1" w:styleId="Default">
    <w:name w:val="Default"/>
    <w:rsid w:val="00836AFB"/>
    <w:pPr>
      <w:autoSpaceDE w:val="0"/>
      <w:autoSpaceDN w:val="0"/>
      <w:adjustRightInd w:val="0"/>
      <w:spacing w:after="0" w:line="240" w:lineRule="auto"/>
    </w:pPr>
    <w:rPr>
      <w:rFonts w:ascii="Arial" w:hAnsi="Arial" w:cs="Arial"/>
      <w:color w:val="000000"/>
      <w:sz w:val="24"/>
      <w:szCs w:val="24"/>
    </w:rPr>
  </w:style>
  <w:style w:type="character" w:customStyle="1" w:styleId="nota">
    <w:name w:val="nota"/>
    <w:basedOn w:val="Fuentedeprrafopredeter"/>
    <w:rsid w:val="00B32F01"/>
  </w:style>
  <w:style w:type="character" w:styleId="Refdecomentario">
    <w:name w:val="annotation reference"/>
    <w:basedOn w:val="Fuentedeprrafopredeter"/>
    <w:uiPriority w:val="99"/>
    <w:semiHidden/>
    <w:unhideWhenUsed/>
    <w:rsid w:val="00AA7682"/>
    <w:rPr>
      <w:sz w:val="16"/>
      <w:szCs w:val="16"/>
    </w:rPr>
  </w:style>
  <w:style w:type="paragraph" w:styleId="Textocomentario">
    <w:name w:val="annotation text"/>
    <w:basedOn w:val="Normal"/>
    <w:link w:val="TextocomentarioCar"/>
    <w:uiPriority w:val="99"/>
    <w:semiHidden/>
    <w:unhideWhenUsed/>
    <w:rsid w:val="00AA76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7682"/>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AA7682"/>
    <w:rPr>
      <w:b/>
      <w:bCs/>
    </w:rPr>
  </w:style>
  <w:style w:type="character" w:customStyle="1" w:styleId="AsuntodelcomentarioCar">
    <w:name w:val="Asunto del comentario Car"/>
    <w:basedOn w:val="TextocomentarioCar"/>
    <w:link w:val="Asuntodelcomentario"/>
    <w:uiPriority w:val="99"/>
    <w:semiHidden/>
    <w:rsid w:val="00AA7682"/>
    <w:rPr>
      <w:rFonts w:ascii="Calibri" w:eastAsia="Calibri" w:hAnsi="Calibri" w:cs="Calibri"/>
      <w:b/>
      <w:bCs/>
      <w:sz w:val="20"/>
      <w:szCs w:val="20"/>
      <w:lang w:eastAsia="ar-SA"/>
    </w:rPr>
  </w:style>
  <w:style w:type="table" w:styleId="Sombreadoclaro-nfasis3">
    <w:name w:val="Light Shading Accent 3"/>
    <w:basedOn w:val="Tablanormal"/>
    <w:uiPriority w:val="60"/>
    <w:rsid w:val="006F69E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boe.es/boe/dias/2008/01/17/pdfs/A03445-03470.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e.es/boe/dias/2007/09/26/pdfs/A38921-39045.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e.es/boe/dias/2006/05/04/pdfs/A17158-17207.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oe.es/boe/dias/2007/09/26/pdfs/A38921-39045.pdf" TargetMode="External"/><Relationship Id="rId4" Type="http://schemas.openxmlformats.org/officeDocument/2006/relationships/settings" Target="settings.xml"/><Relationship Id="rId9" Type="http://schemas.openxmlformats.org/officeDocument/2006/relationships/hyperlink" Target="http://www.boe.es/boe/dias/2008/01/17/pdfs/A03445-03470.pdf" TargetMode="External"/><Relationship Id="rId14" Type="http://schemas.openxmlformats.org/officeDocument/2006/relationships/hyperlink" Target="http://www.boe.es/boe/dias/2007/09/26/pdfs/A38921-3904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DD89D-A7D3-4924-BCB1-C05A2210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1</Pages>
  <Words>4229</Words>
  <Characters>23264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sefa</dc:creator>
  <cp:keywords/>
  <dc:description/>
  <cp:lastModifiedBy>carmen.lara</cp:lastModifiedBy>
  <cp:revision>113</cp:revision>
  <dcterms:created xsi:type="dcterms:W3CDTF">2012-03-24T15:41:00Z</dcterms:created>
  <dcterms:modified xsi:type="dcterms:W3CDTF">2012-07-30T19:25:00Z</dcterms:modified>
</cp:coreProperties>
</file>