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3E1" w:rsidRPr="007E691A" w:rsidRDefault="000F79D8" w:rsidP="000F79D8">
      <w:pPr>
        <w:spacing w:after="0" w:line="240" w:lineRule="auto"/>
        <w:jc w:val="center"/>
        <w:rPr>
          <w:b/>
          <w:color w:val="0070C0"/>
        </w:rPr>
      </w:pPr>
      <w:r>
        <w:rPr>
          <w:b/>
          <w:noProof/>
          <w:color w:val="0070C0"/>
          <w:lang w:eastAsia="es-ES"/>
        </w:rPr>
        <w:drawing>
          <wp:inline distT="0" distB="0" distL="0" distR="0">
            <wp:extent cx="5399405" cy="7454265"/>
            <wp:effectExtent l="19050" t="0" r="0" b="0"/>
            <wp:docPr id="1" name="0 Imagen" descr="cubierta cambios cabe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bierta cambios cabell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3E1" w:rsidRDefault="000F79D8" w:rsidP="000F79D8">
      <w:pPr>
        <w:spacing w:after="0" w:line="240" w:lineRule="auto"/>
        <w:ind w:left="-709" w:right="-852"/>
        <w:jc w:val="right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Programación de aula</w:t>
      </w:r>
    </w:p>
    <w:p w:rsidR="000F79D8" w:rsidRPr="000F79D8" w:rsidRDefault="000F79D8" w:rsidP="000F79D8">
      <w:pPr>
        <w:spacing w:after="0" w:line="240" w:lineRule="auto"/>
        <w:ind w:left="-709" w:right="-852"/>
        <w:jc w:val="right"/>
        <w:rPr>
          <w:b/>
          <w:color w:val="C00000"/>
          <w:sz w:val="24"/>
          <w:szCs w:val="24"/>
        </w:rPr>
      </w:pPr>
    </w:p>
    <w:p w:rsidR="000F79D8" w:rsidRDefault="000F79D8" w:rsidP="000F79D8">
      <w:pPr>
        <w:spacing w:after="0" w:line="240" w:lineRule="auto"/>
        <w:ind w:firstLine="425"/>
        <w:jc w:val="right"/>
        <w:rPr>
          <w:b/>
          <w:iCs/>
        </w:rPr>
      </w:pPr>
      <w:r>
        <w:rPr>
          <w:b/>
          <w:iCs/>
        </w:rPr>
        <w:t>I</w:t>
      </w:r>
      <w:r w:rsidR="00114481">
        <w:rPr>
          <w:b/>
          <w:iCs/>
        </w:rPr>
        <w:t>nmaculada Lara For</w:t>
      </w:r>
      <w:r>
        <w:rPr>
          <w:b/>
          <w:iCs/>
        </w:rPr>
        <w:t>t</w:t>
      </w:r>
    </w:p>
    <w:p w:rsidR="00114481" w:rsidRDefault="00114481" w:rsidP="000F79D8">
      <w:pPr>
        <w:spacing w:after="0" w:line="240" w:lineRule="auto"/>
        <w:ind w:firstLine="425"/>
        <w:jc w:val="right"/>
        <w:rPr>
          <w:b/>
          <w:iCs/>
        </w:rPr>
      </w:pPr>
      <w:r>
        <w:rPr>
          <w:b/>
          <w:iCs/>
        </w:rPr>
        <w:t xml:space="preserve">Josefa </w:t>
      </w:r>
      <w:proofErr w:type="spellStart"/>
      <w:r>
        <w:rPr>
          <w:b/>
          <w:iCs/>
        </w:rPr>
        <w:t>Doménech</w:t>
      </w:r>
      <w:proofErr w:type="spellEnd"/>
      <w:r>
        <w:rPr>
          <w:b/>
          <w:iCs/>
        </w:rPr>
        <w:t xml:space="preserve"> </w:t>
      </w:r>
      <w:proofErr w:type="spellStart"/>
      <w:r>
        <w:rPr>
          <w:b/>
          <w:iCs/>
        </w:rPr>
        <w:t>Zaera</w:t>
      </w:r>
      <w:proofErr w:type="spellEnd"/>
    </w:p>
    <w:p w:rsidR="000043E1" w:rsidRPr="007E691A" w:rsidRDefault="000043E1" w:rsidP="000F79D8">
      <w:pPr>
        <w:numPr>
          <w:ilvl w:val="0"/>
          <w:numId w:val="1"/>
        </w:numPr>
        <w:autoSpaceDE w:val="0"/>
        <w:spacing w:after="0" w:line="240" w:lineRule="auto"/>
        <w:ind w:left="426"/>
        <w:jc w:val="both"/>
        <w:rPr>
          <w:b/>
          <w:color w:val="7F7F7F"/>
        </w:rPr>
      </w:pPr>
      <w:r w:rsidRPr="007E691A">
        <w:rPr>
          <w:b/>
          <w:color w:val="7F7F7F"/>
        </w:rPr>
        <w:lastRenderedPageBreak/>
        <w:t>Introducción</w:t>
      </w:r>
    </w:p>
    <w:p w:rsidR="000043E1" w:rsidRPr="007E691A" w:rsidRDefault="000043E1" w:rsidP="000F79D8">
      <w:pPr>
        <w:autoSpaceDE w:val="0"/>
        <w:spacing w:after="0" w:line="240" w:lineRule="auto"/>
        <w:ind w:left="66"/>
        <w:jc w:val="both"/>
        <w:rPr>
          <w:b/>
          <w:color w:val="7F7F7F"/>
          <w:sz w:val="28"/>
        </w:rPr>
      </w:pPr>
    </w:p>
    <w:p w:rsidR="00044367" w:rsidRPr="0059753A" w:rsidRDefault="000043E1" w:rsidP="000F79D8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  <w:r w:rsidRPr="007E691A">
        <w:rPr>
          <w:color w:val="7F7F7F"/>
          <w:szCs w:val="18"/>
        </w:rPr>
        <w:t>El presente módulo</w:t>
      </w:r>
      <w:r w:rsidR="00044367">
        <w:rPr>
          <w:color w:val="7F7F7F"/>
          <w:szCs w:val="18"/>
        </w:rPr>
        <w:t xml:space="preserve">, </w:t>
      </w:r>
      <w:r w:rsidR="00683151">
        <w:rPr>
          <w:rFonts w:ascii="Times New Roman" w:hAnsi="Times New Roman" w:cs="Times New Roman"/>
          <w:b/>
          <w:color w:val="808080" w:themeColor="background1" w:themeShade="80"/>
        </w:rPr>
        <w:t>Cambios de forma permanente en el cabello</w:t>
      </w:r>
      <w:r w:rsidR="00044367" w:rsidRPr="00F14AC6">
        <w:rPr>
          <w:b/>
          <w:color w:val="808080" w:themeColor="background1" w:themeShade="80"/>
          <w:szCs w:val="18"/>
        </w:rPr>
        <w:t>,</w:t>
      </w:r>
      <w:r w:rsidR="00044367">
        <w:rPr>
          <w:b/>
          <w:color w:val="7F7F7F"/>
          <w:szCs w:val="18"/>
        </w:rPr>
        <w:t xml:space="preserve"> </w:t>
      </w:r>
      <w:r w:rsidRPr="007E691A">
        <w:rPr>
          <w:color w:val="7F7F7F"/>
          <w:szCs w:val="18"/>
        </w:rPr>
        <w:t xml:space="preserve"> se encuadra </w:t>
      </w:r>
      <w:r w:rsidR="00F14AC6" w:rsidRPr="007E691A">
        <w:rPr>
          <w:color w:val="7F7F7F"/>
          <w:szCs w:val="18"/>
        </w:rPr>
        <w:t xml:space="preserve">en el </w:t>
      </w:r>
      <w:r w:rsidR="00683151">
        <w:rPr>
          <w:color w:val="7F7F7F"/>
          <w:szCs w:val="18"/>
        </w:rPr>
        <w:t>segundo</w:t>
      </w:r>
      <w:r w:rsidR="00F14AC6" w:rsidRPr="007E691A">
        <w:rPr>
          <w:color w:val="7F7F7F"/>
          <w:szCs w:val="18"/>
        </w:rPr>
        <w:t xml:space="preserve"> curso del ciclo formativo de Grado Medio del título de</w:t>
      </w:r>
      <w:r w:rsidRPr="007E691A">
        <w:rPr>
          <w:color w:val="7F7F7F"/>
          <w:szCs w:val="18"/>
        </w:rPr>
        <w:t xml:space="preserve"> </w:t>
      </w:r>
      <w:r w:rsidR="00F14AC6">
        <w:rPr>
          <w:rFonts w:ascii="Times New Roman" w:hAnsi="Times New Roman" w:cs="Times New Roman"/>
        </w:rPr>
        <w:t xml:space="preserve"> </w:t>
      </w:r>
      <w:r w:rsidR="00F14AC6" w:rsidRPr="0059753A">
        <w:rPr>
          <w:rFonts w:asciiTheme="minorHAnsi" w:hAnsiTheme="minorHAnsi" w:cstheme="minorHAnsi"/>
          <w:color w:val="808080" w:themeColor="background1" w:themeShade="80"/>
        </w:rPr>
        <w:t xml:space="preserve">Técnico en Peluquería y Cosmética Capilar de la familia profesional de </w:t>
      </w:r>
      <w:r w:rsidR="00F14AC6" w:rsidRPr="0059753A">
        <w:rPr>
          <w:rFonts w:asciiTheme="minorHAnsi" w:hAnsiTheme="minorHAnsi" w:cstheme="minorHAnsi"/>
          <w:b/>
          <w:bCs/>
          <w:color w:val="808080" w:themeColor="background1" w:themeShade="80"/>
        </w:rPr>
        <w:t>Imagen Personal</w:t>
      </w:r>
      <w:r w:rsidRPr="0059753A">
        <w:rPr>
          <w:rFonts w:asciiTheme="minorHAnsi" w:hAnsiTheme="minorHAnsi" w:cstheme="minorHAnsi"/>
          <w:color w:val="808080" w:themeColor="background1" w:themeShade="80"/>
        </w:rPr>
        <w:t xml:space="preserve">. Se corresponde con </w:t>
      </w:r>
      <w:r w:rsidR="006C0943" w:rsidRPr="0059753A">
        <w:rPr>
          <w:rFonts w:asciiTheme="minorHAnsi" w:hAnsiTheme="minorHAnsi" w:cstheme="minorHAnsi"/>
          <w:color w:val="808080" w:themeColor="background1" w:themeShade="80"/>
        </w:rPr>
        <w:t xml:space="preserve">la </w:t>
      </w:r>
      <w:r w:rsidR="006C0943" w:rsidRPr="0059753A">
        <w:rPr>
          <w:rFonts w:asciiTheme="minorHAnsi" w:hAnsiTheme="minorHAnsi" w:cstheme="minorHAnsi"/>
          <w:b/>
          <w:color w:val="808080" w:themeColor="background1" w:themeShade="80"/>
        </w:rPr>
        <w:t xml:space="preserve">Unidad de Competencia </w:t>
      </w:r>
      <w:r w:rsidR="00092EFC" w:rsidRPr="0059753A">
        <w:rPr>
          <w:rFonts w:asciiTheme="minorHAnsi" w:hAnsiTheme="minorHAnsi" w:cstheme="minorHAnsi"/>
          <w:color w:val="808080" w:themeColor="background1" w:themeShade="80"/>
        </w:rPr>
        <w:t>UC03</w:t>
      </w:r>
      <w:r w:rsidR="00683151">
        <w:rPr>
          <w:rFonts w:asciiTheme="minorHAnsi" w:hAnsiTheme="minorHAnsi" w:cstheme="minorHAnsi"/>
          <w:color w:val="808080" w:themeColor="background1" w:themeShade="80"/>
        </w:rPr>
        <w:t>50</w:t>
      </w:r>
      <w:r w:rsidR="00092EFC" w:rsidRPr="0059753A">
        <w:rPr>
          <w:rFonts w:asciiTheme="minorHAnsi" w:hAnsiTheme="minorHAnsi" w:cstheme="minorHAnsi"/>
          <w:color w:val="808080" w:themeColor="background1" w:themeShade="80"/>
        </w:rPr>
        <w:t xml:space="preserve">_2: Realizar cambios de </w:t>
      </w:r>
      <w:r w:rsidR="00683151">
        <w:rPr>
          <w:rFonts w:asciiTheme="minorHAnsi" w:hAnsiTheme="minorHAnsi" w:cstheme="minorHAnsi"/>
          <w:color w:val="808080" w:themeColor="background1" w:themeShade="80"/>
        </w:rPr>
        <w:t>forma permanente</w:t>
      </w:r>
      <w:r w:rsidR="00092EFC" w:rsidRPr="0059753A">
        <w:rPr>
          <w:rFonts w:asciiTheme="minorHAnsi" w:hAnsiTheme="minorHAnsi" w:cstheme="minorHAnsi"/>
          <w:color w:val="808080" w:themeColor="background1" w:themeShade="80"/>
        </w:rPr>
        <w:t xml:space="preserve"> en el cabello.</w:t>
      </w:r>
    </w:p>
    <w:p w:rsidR="000E4916" w:rsidRPr="0059753A" w:rsidRDefault="000E4916" w:rsidP="000F79D8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</w:p>
    <w:p w:rsidR="000043E1" w:rsidRDefault="000043E1" w:rsidP="000F79D8">
      <w:pPr>
        <w:autoSpaceDE w:val="0"/>
        <w:autoSpaceDN w:val="0"/>
        <w:adjustRightInd w:val="0"/>
        <w:spacing w:after="0" w:line="240" w:lineRule="auto"/>
        <w:jc w:val="both"/>
        <w:rPr>
          <w:color w:val="7F7F7F"/>
          <w:szCs w:val="18"/>
        </w:rPr>
      </w:pPr>
      <w:r w:rsidRPr="0059753A">
        <w:rPr>
          <w:rFonts w:asciiTheme="minorHAnsi" w:hAnsiTheme="minorHAnsi" w:cstheme="minorHAnsi"/>
          <w:color w:val="808080" w:themeColor="background1" w:themeShade="80"/>
        </w:rPr>
        <w:t xml:space="preserve">Sus enseñanzas mínimas </w:t>
      </w:r>
      <w:r w:rsidR="00AD774C" w:rsidRPr="0059753A">
        <w:rPr>
          <w:rFonts w:asciiTheme="minorHAnsi" w:hAnsiTheme="minorHAnsi" w:cstheme="minorHAnsi"/>
          <w:color w:val="808080" w:themeColor="background1" w:themeShade="80"/>
        </w:rPr>
        <w:t>se</w:t>
      </w:r>
      <w:r w:rsidRPr="0059753A">
        <w:rPr>
          <w:rFonts w:asciiTheme="minorHAnsi" w:hAnsiTheme="minorHAnsi" w:cstheme="minorHAnsi"/>
          <w:color w:val="808080" w:themeColor="background1" w:themeShade="80"/>
        </w:rPr>
        <w:t xml:space="preserve"> establece</w:t>
      </w:r>
      <w:r w:rsidR="00AD774C" w:rsidRPr="0059753A">
        <w:rPr>
          <w:rFonts w:asciiTheme="minorHAnsi" w:hAnsiTheme="minorHAnsi" w:cstheme="minorHAnsi"/>
          <w:color w:val="808080" w:themeColor="background1" w:themeShade="80"/>
        </w:rPr>
        <w:t>n en</w:t>
      </w:r>
      <w:r w:rsidRPr="0059753A">
        <w:rPr>
          <w:rFonts w:asciiTheme="minorHAnsi" w:hAnsiTheme="minorHAnsi" w:cstheme="minorHAnsi"/>
          <w:color w:val="808080" w:themeColor="background1" w:themeShade="80"/>
        </w:rPr>
        <w:t xml:space="preserve"> </w:t>
      </w:r>
      <w:r w:rsidR="00894ED2" w:rsidRPr="0059753A">
        <w:rPr>
          <w:rFonts w:asciiTheme="minorHAnsi" w:hAnsiTheme="minorHAnsi" w:cstheme="minorHAnsi"/>
          <w:color w:val="808080" w:themeColor="background1" w:themeShade="80"/>
        </w:rPr>
        <w:t xml:space="preserve"> el </w:t>
      </w:r>
      <w:r w:rsidR="00894ED2" w:rsidRPr="0059753A">
        <w:rPr>
          <w:rFonts w:asciiTheme="minorHAnsi" w:hAnsiTheme="minorHAnsi" w:cstheme="minorHAnsi"/>
          <w:b/>
          <w:bCs/>
          <w:color w:val="808080" w:themeColor="background1" w:themeShade="80"/>
        </w:rPr>
        <w:t xml:space="preserve">Real Decreto 1588/2011, de 4 de noviembre </w:t>
      </w:r>
      <w:r w:rsidR="00AD774C" w:rsidRPr="0059753A">
        <w:rPr>
          <w:rFonts w:asciiTheme="minorHAnsi" w:hAnsiTheme="minorHAnsi" w:cstheme="minorHAnsi"/>
          <w:color w:val="808080" w:themeColor="background1" w:themeShade="80"/>
        </w:rPr>
        <w:t xml:space="preserve">y </w:t>
      </w:r>
      <w:r w:rsidRPr="0059753A">
        <w:rPr>
          <w:rFonts w:asciiTheme="minorHAnsi" w:hAnsiTheme="minorHAnsi" w:cstheme="minorHAnsi"/>
          <w:color w:val="808080" w:themeColor="background1" w:themeShade="80"/>
        </w:rPr>
        <w:t>el</w:t>
      </w:r>
      <w:r w:rsidRPr="007E691A">
        <w:rPr>
          <w:color w:val="7F7F7F"/>
          <w:szCs w:val="18"/>
        </w:rPr>
        <w:t xml:space="preserve"> currículo se establece de acuerdo con las diferentes normas recogidas en el </w:t>
      </w:r>
      <w:r w:rsidRPr="007E691A">
        <w:rPr>
          <w:b/>
          <w:color w:val="7F7F7F"/>
          <w:szCs w:val="18"/>
        </w:rPr>
        <w:t>Anexo I</w:t>
      </w:r>
      <w:r w:rsidRPr="007E691A">
        <w:rPr>
          <w:color w:val="7F7F7F"/>
          <w:szCs w:val="18"/>
        </w:rPr>
        <w:t xml:space="preserve"> de la presente Guía Didáctica.</w:t>
      </w:r>
    </w:p>
    <w:p w:rsidR="00B46BCC" w:rsidRPr="007E691A" w:rsidRDefault="00B46BCC" w:rsidP="000F79D8">
      <w:pPr>
        <w:autoSpaceDE w:val="0"/>
        <w:autoSpaceDN w:val="0"/>
        <w:adjustRightInd w:val="0"/>
        <w:spacing w:after="0" w:line="240" w:lineRule="auto"/>
        <w:jc w:val="both"/>
        <w:rPr>
          <w:color w:val="7F7F7F"/>
          <w:szCs w:val="18"/>
        </w:rPr>
      </w:pPr>
    </w:p>
    <w:p w:rsidR="00A26F50" w:rsidRDefault="00B46BCC" w:rsidP="000F79D8">
      <w:pPr>
        <w:spacing w:after="0" w:line="240" w:lineRule="auto"/>
        <w:jc w:val="both"/>
        <w:rPr>
          <w:color w:val="7F7F7F"/>
          <w:szCs w:val="18"/>
        </w:rPr>
      </w:pPr>
      <w:r w:rsidRPr="007E691A">
        <w:rPr>
          <w:color w:val="7F7F7F"/>
          <w:szCs w:val="18"/>
        </w:rPr>
        <w:t xml:space="preserve">El ciclo formativo tiene una duración de </w:t>
      </w:r>
      <w:r w:rsidRPr="007E691A">
        <w:rPr>
          <w:b/>
          <w:color w:val="7F7F7F"/>
          <w:szCs w:val="18"/>
        </w:rPr>
        <w:t>2000 horas</w:t>
      </w:r>
      <w:r w:rsidRPr="007E691A">
        <w:rPr>
          <w:color w:val="7F7F7F"/>
          <w:szCs w:val="18"/>
        </w:rPr>
        <w:t>. La duración del módulo dependerá de lo recogido en cada currículo desarrollado por la respectiva comunidad autónoma</w:t>
      </w:r>
      <w:r>
        <w:rPr>
          <w:color w:val="7F7F7F"/>
          <w:szCs w:val="18"/>
        </w:rPr>
        <w:t>.</w:t>
      </w:r>
    </w:p>
    <w:p w:rsidR="00B46BCC" w:rsidRDefault="00B46BCC" w:rsidP="000F79D8">
      <w:pPr>
        <w:spacing w:after="0" w:line="240" w:lineRule="auto"/>
        <w:jc w:val="both"/>
      </w:pPr>
      <w:r>
        <w:t xml:space="preserve"> </w:t>
      </w:r>
    </w:p>
    <w:p w:rsidR="00B46BCC" w:rsidRPr="007E691A" w:rsidRDefault="00872A58" w:rsidP="000F79D8">
      <w:pPr>
        <w:spacing w:after="0" w:line="240" w:lineRule="auto"/>
        <w:jc w:val="center"/>
        <w:rPr>
          <w:rStyle w:val="Hipervnculo"/>
        </w:rPr>
      </w:pPr>
      <w:hyperlink r:id="rId9" w:history="1">
        <w:r w:rsidR="00B46BCC" w:rsidRPr="007E691A">
          <w:rPr>
            <w:rStyle w:val="Hipervnculo"/>
          </w:rPr>
          <w:t>VER TEXTO COMPLETO DEL REAL DECRETO</w:t>
        </w:r>
      </w:hyperlink>
    </w:p>
    <w:p w:rsidR="00894ED2" w:rsidRDefault="00872A58" w:rsidP="000F79D8">
      <w:pPr>
        <w:autoSpaceDE w:val="0"/>
        <w:spacing w:after="0" w:line="240" w:lineRule="auto"/>
        <w:ind w:left="66"/>
        <w:jc w:val="center"/>
      </w:pPr>
      <w:hyperlink r:id="rId10" w:history="1">
        <w:r w:rsidR="00894ED2" w:rsidRPr="00F54763">
          <w:rPr>
            <w:rStyle w:val="Hipervnculo"/>
          </w:rPr>
          <w:t>http://www.boe.es/boe/dias/2011/12/15/pdfs/BOE-A-2011-19537.pdf</w:t>
        </w:r>
      </w:hyperlink>
    </w:p>
    <w:p w:rsidR="00894ED2" w:rsidRPr="00AD774C" w:rsidRDefault="00894ED2" w:rsidP="000F79D8">
      <w:pPr>
        <w:autoSpaceDE w:val="0"/>
        <w:spacing w:after="0" w:line="240" w:lineRule="auto"/>
        <w:ind w:left="66"/>
        <w:jc w:val="center"/>
        <w:rPr>
          <w:b/>
          <w:color w:val="7F7F7F"/>
        </w:rPr>
      </w:pPr>
    </w:p>
    <w:p w:rsidR="000043E1" w:rsidRPr="007E691A" w:rsidRDefault="000043E1" w:rsidP="000F79D8">
      <w:pPr>
        <w:numPr>
          <w:ilvl w:val="0"/>
          <w:numId w:val="1"/>
        </w:numPr>
        <w:autoSpaceDE w:val="0"/>
        <w:spacing w:after="0" w:line="240" w:lineRule="auto"/>
        <w:ind w:left="426"/>
        <w:jc w:val="both"/>
        <w:rPr>
          <w:b/>
          <w:color w:val="7F7F7F"/>
        </w:rPr>
      </w:pPr>
      <w:r w:rsidRPr="007E691A">
        <w:rPr>
          <w:b/>
          <w:color w:val="7F7F7F"/>
        </w:rPr>
        <w:t>Objetivos generales</w:t>
      </w:r>
    </w:p>
    <w:p w:rsidR="000043E1" w:rsidRPr="001304F4" w:rsidRDefault="000043E1" w:rsidP="000F79D8">
      <w:pPr>
        <w:autoSpaceDE w:val="0"/>
        <w:spacing w:after="0" w:line="240" w:lineRule="auto"/>
        <w:ind w:left="66"/>
        <w:jc w:val="both"/>
        <w:rPr>
          <w:rFonts w:asciiTheme="minorHAnsi" w:hAnsiTheme="minorHAnsi" w:cstheme="minorHAnsi"/>
          <w:b/>
          <w:color w:val="808080" w:themeColor="background1" w:themeShade="80"/>
        </w:rPr>
      </w:pPr>
    </w:p>
    <w:p w:rsidR="00B46BCC" w:rsidRPr="007E691A" w:rsidRDefault="00B46BCC" w:rsidP="000F79D8">
      <w:pPr>
        <w:spacing w:after="0" w:line="240" w:lineRule="auto"/>
        <w:ind w:firstLine="425"/>
        <w:jc w:val="both"/>
        <w:rPr>
          <w:color w:val="7F7F7F"/>
        </w:rPr>
      </w:pPr>
      <w:r w:rsidRPr="007E691A">
        <w:rPr>
          <w:color w:val="7F7F7F"/>
        </w:rPr>
        <w:t>Los objetivos definen las capacidades que los alumnos y las alumnas deben desarrollar a lo largo del proceso educativo. El objetivo general es la inserción del alumnado en el mundo laboral.</w:t>
      </w:r>
    </w:p>
    <w:p w:rsidR="00B46BCC" w:rsidRPr="007E691A" w:rsidRDefault="00B46BCC" w:rsidP="000F79D8">
      <w:pPr>
        <w:spacing w:after="0" w:line="240" w:lineRule="auto"/>
        <w:ind w:firstLine="425"/>
        <w:jc w:val="both"/>
        <w:rPr>
          <w:color w:val="7F7F7F"/>
        </w:rPr>
      </w:pPr>
      <w:r w:rsidRPr="007E691A">
        <w:rPr>
          <w:color w:val="7F7F7F"/>
        </w:rPr>
        <w:t xml:space="preserve">Los objetivos generales en </w:t>
      </w:r>
      <w:smartTag w:uri="urn:schemas-microsoft-com:office:smarttags" w:element="PersonName">
        <w:smartTagPr>
          <w:attr w:name="ProductID" w:val="la Formaci￳n Profesional"/>
        </w:smartTagPr>
        <w:r w:rsidRPr="007E691A">
          <w:rPr>
            <w:color w:val="7F7F7F"/>
          </w:rPr>
          <w:t>la Formación Profesional</w:t>
        </w:r>
      </w:smartTag>
      <w:r w:rsidRPr="007E691A">
        <w:rPr>
          <w:color w:val="7F7F7F"/>
        </w:rPr>
        <w:t xml:space="preserve">, los podemos encontrar en </w:t>
      </w:r>
      <w:smartTag w:uri="urn:schemas-microsoft-com:office:smarttags" w:element="PersonName">
        <w:smartTagPr>
          <w:attr w:name="ProductID" w:val="la Ley Org￡nica"/>
        </w:smartTagPr>
        <w:r w:rsidRPr="007E691A">
          <w:rPr>
            <w:color w:val="7F7F7F"/>
          </w:rPr>
          <w:t>la Ley Orgánica</w:t>
        </w:r>
      </w:smartTag>
      <w:r w:rsidRPr="007E691A">
        <w:rPr>
          <w:color w:val="7F7F7F"/>
        </w:rPr>
        <w:t xml:space="preserve"> 2/2006, de 3 de mayo, de Educación (LOE), publicada en el BOE nº 106, de 4 de mayo de 2006, en cuyo artículo 40 habla de los objetivos de la formación profesional:</w:t>
      </w:r>
    </w:p>
    <w:p w:rsidR="00B46BCC" w:rsidRPr="007E691A" w:rsidRDefault="00B46BCC" w:rsidP="000F79D8">
      <w:pPr>
        <w:spacing w:after="0" w:line="240" w:lineRule="auto"/>
        <w:ind w:firstLine="425"/>
        <w:jc w:val="both"/>
        <w:rPr>
          <w:color w:val="7F7F7F"/>
        </w:rPr>
      </w:pPr>
      <w:r w:rsidRPr="007E691A">
        <w:rPr>
          <w:color w:val="7F7F7F"/>
        </w:rPr>
        <w:t>“La formación profesional en el sistema educativo contribuirá a que los alumnos y las alumnas adquieran las capacidades que les permitan”:</w:t>
      </w:r>
    </w:p>
    <w:p w:rsidR="00B46BCC" w:rsidRPr="007E691A" w:rsidRDefault="00B46BCC" w:rsidP="000F79D8">
      <w:pPr>
        <w:spacing w:after="0" w:line="240" w:lineRule="auto"/>
        <w:ind w:firstLine="425"/>
        <w:jc w:val="both"/>
        <w:rPr>
          <w:color w:val="7F7F7F"/>
        </w:rPr>
      </w:pPr>
      <w:r w:rsidRPr="007E691A">
        <w:rPr>
          <w:color w:val="7F7F7F"/>
        </w:rPr>
        <w:t>a) Desarrollar la competencia general correspondiente a la cualificación o cualificaciones objeto de los estudios realizados.</w:t>
      </w:r>
    </w:p>
    <w:p w:rsidR="00B46BCC" w:rsidRPr="007E691A" w:rsidRDefault="00B46BCC" w:rsidP="000F79D8">
      <w:pPr>
        <w:spacing w:after="0" w:line="240" w:lineRule="auto"/>
        <w:ind w:firstLine="425"/>
        <w:jc w:val="both"/>
        <w:rPr>
          <w:color w:val="7F7F7F"/>
        </w:rPr>
      </w:pPr>
      <w:r w:rsidRPr="007E691A">
        <w:rPr>
          <w:color w:val="7F7F7F"/>
        </w:rPr>
        <w:t>b) Comprender la organización y las características del sector productivo correspondiente, así como los mecanismos de inserción profesional; conocer la legislación laboral y los derechos y obligaciones que se derivan de las relaciones laborales.</w:t>
      </w:r>
    </w:p>
    <w:p w:rsidR="00B46BCC" w:rsidRPr="007E691A" w:rsidRDefault="00B46BCC" w:rsidP="000F79D8">
      <w:pPr>
        <w:spacing w:after="0" w:line="240" w:lineRule="auto"/>
        <w:ind w:firstLine="425"/>
        <w:jc w:val="both"/>
        <w:rPr>
          <w:color w:val="7F7F7F"/>
        </w:rPr>
      </w:pPr>
      <w:r w:rsidRPr="007E691A">
        <w:rPr>
          <w:color w:val="7F7F7F"/>
        </w:rPr>
        <w:t>c) Aprender por sí mismos y trabajar en equipo, así como formarse en la prevención de conflictos y en la resolución pacífica de los mismos en todos los ámbitos de la vida personal, familiar y social. Fomentar la igualdad efectiva de oportunidades entre hombres y mujeres para acceder a una formación que permita todo tipo de opciones profesionales y el ejercicio de las mismas.</w:t>
      </w:r>
    </w:p>
    <w:p w:rsidR="00B46BCC" w:rsidRPr="007E691A" w:rsidRDefault="00B46BCC" w:rsidP="000F79D8">
      <w:pPr>
        <w:spacing w:after="0" w:line="240" w:lineRule="auto"/>
        <w:ind w:firstLine="425"/>
        <w:jc w:val="both"/>
        <w:rPr>
          <w:color w:val="7F7F7F"/>
        </w:rPr>
      </w:pPr>
      <w:r w:rsidRPr="007E691A">
        <w:rPr>
          <w:color w:val="7F7F7F"/>
        </w:rPr>
        <w:t>d) Trabajar en condiciones de seguridad y salud, así como prevenir los posibles riesgos derivados del trabajo.</w:t>
      </w:r>
    </w:p>
    <w:p w:rsidR="00B46BCC" w:rsidRPr="007E691A" w:rsidRDefault="00B46BCC" w:rsidP="000F79D8">
      <w:pPr>
        <w:spacing w:after="0" w:line="240" w:lineRule="auto"/>
        <w:ind w:firstLine="425"/>
        <w:jc w:val="both"/>
        <w:rPr>
          <w:color w:val="7F7F7F"/>
        </w:rPr>
      </w:pPr>
      <w:r w:rsidRPr="007E691A">
        <w:rPr>
          <w:color w:val="7F7F7F"/>
        </w:rPr>
        <w:t>e) Desarrollar una identidad profesional motivadora de futuros aprendizajes y adaptaciones a la evolución de los procesos productivos y al cambio social.</w:t>
      </w:r>
    </w:p>
    <w:p w:rsidR="00B46BCC" w:rsidRPr="007E691A" w:rsidRDefault="00B46BCC" w:rsidP="000F79D8">
      <w:pPr>
        <w:spacing w:after="0" w:line="240" w:lineRule="auto"/>
        <w:ind w:firstLine="425"/>
        <w:jc w:val="both"/>
        <w:rPr>
          <w:color w:val="7F7F7F"/>
        </w:rPr>
      </w:pPr>
      <w:r w:rsidRPr="007E691A">
        <w:rPr>
          <w:color w:val="7F7F7F"/>
        </w:rPr>
        <w:t>f) Afianzar el espíritu emprendedor para el desempeño de actividades e iniciativas empresariales.”</w:t>
      </w:r>
    </w:p>
    <w:p w:rsidR="00B46BCC" w:rsidRPr="007E691A" w:rsidRDefault="00872A58" w:rsidP="000F79D8">
      <w:pPr>
        <w:spacing w:after="0" w:line="240" w:lineRule="auto"/>
        <w:jc w:val="center"/>
        <w:rPr>
          <w:rStyle w:val="Hipervnculo"/>
        </w:rPr>
      </w:pPr>
      <w:hyperlink r:id="rId11" w:history="1">
        <w:r w:rsidR="00B46BCC" w:rsidRPr="007E691A">
          <w:rPr>
            <w:rStyle w:val="Hipervnculo"/>
          </w:rPr>
          <w:t>VER TEXTO COMPLETO DE LA LEY</w:t>
        </w:r>
      </w:hyperlink>
    </w:p>
    <w:p w:rsidR="00510F53" w:rsidRDefault="00872A58" w:rsidP="000F79D8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UniversLTStd" w:eastAsiaTheme="minorHAnsi" w:hAnsi="UniversLTStd" w:cs="UniversLTStd"/>
          <w:sz w:val="20"/>
          <w:szCs w:val="20"/>
          <w:lang w:eastAsia="en-US"/>
        </w:rPr>
      </w:pPr>
      <w:hyperlink r:id="rId12" w:history="1">
        <w:r w:rsidR="00B46BCC" w:rsidRPr="007E691A">
          <w:rPr>
            <w:rStyle w:val="Hipervnculo"/>
          </w:rPr>
          <w:t>http://www.boe.es/boe/dias/2006/05/04/pdfs/A17158-17207.pdf</w:t>
        </w:r>
      </w:hyperlink>
    </w:p>
    <w:p w:rsidR="00510F53" w:rsidRDefault="00510F53" w:rsidP="000F79D8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UniversLTStd" w:eastAsiaTheme="minorHAnsi" w:hAnsi="UniversLTStd" w:cs="UniversLTStd"/>
          <w:sz w:val="20"/>
          <w:szCs w:val="20"/>
          <w:lang w:eastAsia="en-US"/>
        </w:rPr>
      </w:pPr>
    </w:p>
    <w:p w:rsidR="00510F53" w:rsidRPr="007E691A" w:rsidRDefault="00510F53" w:rsidP="000F79D8">
      <w:pPr>
        <w:autoSpaceDE w:val="0"/>
        <w:spacing w:after="0" w:line="240" w:lineRule="auto"/>
        <w:ind w:left="66"/>
        <w:jc w:val="center"/>
        <w:rPr>
          <w:b/>
          <w:color w:val="7F7F7F"/>
        </w:rPr>
      </w:pPr>
    </w:p>
    <w:p w:rsidR="000043E1" w:rsidRPr="007E691A" w:rsidRDefault="000043E1" w:rsidP="000F79D8">
      <w:pPr>
        <w:numPr>
          <w:ilvl w:val="0"/>
          <w:numId w:val="1"/>
        </w:numPr>
        <w:autoSpaceDE w:val="0"/>
        <w:spacing w:after="0" w:line="240" w:lineRule="auto"/>
        <w:ind w:left="426"/>
        <w:jc w:val="both"/>
        <w:rPr>
          <w:b/>
          <w:color w:val="7F7F7F"/>
        </w:rPr>
      </w:pPr>
      <w:r w:rsidRPr="007E691A">
        <w:rPr>
          <w:b/>
          <w:color w:val="7F7F7F"/>
        </w:rPr>
        <w:lastRenderedPageBreak/>
        <w:t>Perfil profesional del título</w:t>
      </w:r>
    </w:p>
    <w:p w:rsidR="00384541" w:rsidRPr="0059753A" w:rsidRDefault="00384541" w:rsidP="000F79D8">
      <w:pPr>
        <w:pStyle w:val="Default"/>
        <w:jc w:val="both"/>
        <w:rPr>
          <w:rFonts w:asciiTheme="minorHAnsi" w:hAnsiTheme="minorHAnsi" w:cstheme="minorHAnsi"/>
          <w:color w:val="808080" w:themeColor="background1" w:themeShade="80"/>
          <w:sz w:val="22"/>
          <w:szCs w:val="22"/>
        </w:rPr>
      </w:pPr>
      <w:r w:rsidRPr="00836AFB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 xml:space="preserve">El perfil profesional </w:t>
      </w:r>
      <w:r w:rsidR="008F6269" w:rsidRPr="0059753A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 xml:space="preserve">del título de Técnico en Peluquería y Cosmética Capilar </w:t>
      </w:r>
      <w:r w:rsidRPr="0059753A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queda determin</w:t>
      </w:r>
      <w:r w:rsidRPr="0059753A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a</w:t>
      </w:r>
      <w:r w:rsidRPr="0059753A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do por su competencia general, sus competencias profesionales, personales y sociales, y por la relación de cualificaciones y, en su caso, unidades de competencia del Catálogo Nacional de Cualificaciones Profes</w:t>
      </w:r>
      <w:r w:rsidR="008F6269" w:rsidRPr="0059753A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ionales incluidas en el título.</w:t>
      </w:r>
      <w:r w:rsidR="00836AFB" w:rsidRPr="0059753A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 xml:space="preserve"> </w:t>
      </w:r>
    </w:p>
    <w:p w:rsidR="00384541" w:rsidRPr="0059753A" w:rsidRDefault="00384541" w:rsidP="000F79D8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="Times New Roman" w:hAnsiTheme="minorHAnsi" w:cstheme="minorHAnsi"/>
          <w:color w:val="808080" w:themeColor="background1" w:themeShade="80"/>
          <w:lang w:val="es-ES_tradnl" w:eastAsia="es-ES_tradnl"/>
        </w:rPr>
      </w:pPr>
    </w:p>
    <w:p w:rsidR="000043E1" w:rsidRPr="0059753A" w:rsidRDefault="000043E1" w:rsidP="000F79D8">
      <w:pPr>
        <w:numPr>
          <w:ilvl w:val="0"/>
          <w:numId w:val="1"/>
        </w:numPr>
        <w:autoSpaceDE w:val="0"/>
        <w:spacing w:after="0" w:line="240" w:lineRule="auto"/>
        <w:ind w:left="426"/>
        <w:jc w:val="both"/>
        <w:rPr>
          <w:rFonts w:asciiTheme="minorHAnsi" w:hAnsiTheme="minorHAnsi" w:cstheme="minorHAnsi"/>
          <w:b/>
          <w:color w:val="808080" w:themeColor="background1" w:themeShade="80"/>
        </w:rPr>
      </w:pPr>
      <w:r w:rsidRPr="0059753A">
        <w:rPr>
          <w:rFonts w:asciiTheme="minorHAnsi" w:hAnsiTheme="minorHAnsi" w:cstheme="minorHAnsi"/>
          <w:b/>
          <w:color w:val="808080" w:themeColor="background1" w:themeShade="80"/>
        </w:rPr>
        <w:t>Competencia general</w:t>
      </w:r>
    </w:p>
    <w:p w:rsidR="000043E1" w:rsidRPr="0059753A" w:rsidRDefault="00E7639F" w:rsidP="000F79D8">
      <w:p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808080" w:themeColor="background1" w:themeShade="80"/>
        </w:rPr>
      </w:pPr>
      <w:r w:rsidRPr="0059753A">
        <w:rPr>
          <w:rFonts w:asciiTheme="minorHAnsi" w:hAnsiTheme="minorHAnsi" w:cstheme="minorHAnsi"/>
          <w:color w:val="808080" w:themeColor="background1" w:themeShade="80"/>
        </w:rPr>
        <w:t>La competencia general de este título consiste en realizar el cuidado y embellecimiento del cabello, la estética de manos y pies y el estilismo masculino, así como comercializar servicios y venta de cosméticos, cumpliendo los protocolos de calidad, prevención de riesgos laborales y protección ambiental.</w:t>
      </w:r>
    </w:p>
    <w:p w:rsidR="003D38C0" w:rsidRPr="007E691A" w:rsidRDefault="003D38C0" w:rsidP="000F79D8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UniversLTStd"/>
          <w:lang w:val="es-ES_tradnl" w:eastAsia="es-ES_tradnl"/>
        </w:rPr>
      </w:pPr>
    </w:p>
    <w:p w:rsidR="000043E1" w:rsidRPr="007E691A" w:rsidRDefault="000043E1" w:rsidP="000F79D8">
      <w:pPr>
        <w:numPr>
          <w:ilvl w:val="0"/>
          <w:numId w:val="1"/>
        </w:numPr>
        <w:autoSpaceDE w:val="0"/>
        <w:spacing w:after="0" w:line="240" w:lineRule="auto"/>
        <w:ind w:left="426"/>
        <w:jc w:val="both"/>
        <w:rPr>
          <w:b/>
          <w:color w:val="7F7F7F"/>
        </w:rPr>
      </w:pPr>
      <w:r w:rsidRPr="007E691A">
        <w:rPr>
          <w:b/>
          <w:color w:val="7F7F7F"/>
        </w:rPr>
        <w:t>Competencias profesionales, personales y sociales</w:t>
      </w:r>
    </w:p>
    <w:p w:rsidR="000043E1" w:rsidRPr="007E691A" w:rsidRDefault="000043E1" w:rsidP="000F79D8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UniversLTStd"/>
          <w:lang w:val="es-ES_tradnl" w:eastAsia="es-ES_tradnl"/>
        </w:rPr>
      </w:pPr>
    </w:p>
    <w:p w:rsidR="00E7639F" w:rsidRPr="0059753A" w:rsidRDefault="00E7639F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Las competencias profesionales, personales y sociales de este título son las que se relaci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o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nan a continuación:</w:t>
      </w:r>
    </w:p>
    <w:p w:rsidR="00E7639F" w:rsidRPr="0059753A" w:rsidRDefault="00E7639F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a) Recepcionar, almacenar y distribuir el material de peluquería, controlando su consumo y el stock.</w:t>
      </w:r>
    </w:p>
    <w:p w:rsidR="00E7639F" w:rsidRPr="0059753A" w:rsidRDefault="00E7639F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b) Atender al cliente en todas las fases del proceso, aplicando procedimientos establec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i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dos.</w:t>
      </w:r>
    </w:p>
    <w:p w:rsidR="00E7639F" w:rsidRPr="0059753A" w:rsidRDefault="00E7639F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c) Comprobar el estado del cabello y cuero cabelludo, manejando instrumentos de obse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r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vación.</w:t>
      </w:r>
    </w:p>
    <w:p w:rsidR="00E7639F" w:rsidRPr="0059753A" w:rsidRDefault="00E7639F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d) Preparar y poner a punto el puesto de trabajo e instalaciones, manteniéndolos en co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n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diciones óptimas para su utilización.</w:t>
      </w:r>
    </w:p>
    <w:p w:rsidR="00E7639F" w:rsidRPr="0059753A" w:rsidRDefault="00E7639F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e) Realizar cambios de forma permanente en el cabello, siguiendo las especificaciones e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s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tablecidas.</w:t>
      </w:r>
    </w:p>
    <w:p w:rsidR="00E7639F" w:rsidRPr="0059753A" w:rsidRDefault="00E7639F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f) Teñir y decolorar el tallo capilar, seleccionando cosméticos, técnicas y procedimientos.</w:t>
      </w:r>
    </w:p>
    <w:p w:rsidR="00E7639F" w:rsidRPr="0059753A" w:rsidRDefault="00E7639F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g) Cambiar la longitud del cabello, seleccionando herramientas, accesorios y útiles según las diferentes técnicas y estilos de corte.</w:t>
      </w:r>
    </w:p>
    <w:p w:rsidR="00E7639F" w:rsidRPr="0059753A" w:rsidRDefault="00E7639F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h) Efectuar peinados y recogidos, con o sin prótesis pilosas, personalizándolos y adaptá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n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dolos a las necesidades del cliente.</w:t>
      </w:r>
    </w:p>
    <w:p w:rsidR="00E7639F" w:rsidRPr="0059753A" w:rsidRDefault="00E7639F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i) Aplicar técnicas de manicura y pedicura para el embellecimiento y cuidados de manos, pies y uñas.</w:t>
      </w:r>
    </w:p>
    <w:p w:rsidR="00E7639F" w:rsidRPr="0059753A" w:rsidRDefault="00E7639F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j) Realizar técnicas de barbería y peluquería masculina, identificando las demandas y nec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e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sidades del cliente.</w:t>
      </w:r>
    </w:p>
    <w:p w:rsidR="00E7639F" w:rsidRPr="0059753A" w:rsidRDefault="00E7639F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k) Informar al cliente sobre los cuidados, cosméticos y hábitos saludables, para asegurar el resultado final de los procesos técnicos de peluquería.</w:t>
      </w:r>
    </w:p>
    <w:p w:rsidR="00E7639F" w:rsidRPr="0059753A" w:rsidRDefault="00E7639F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l) Promocionar y vender productos y servicios en el ámbito de una empresa de imagen pe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r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sonal.</w:t>
      </w:r>
    </w:p>
    <w:p w:rsidR="00A26F50" w:rsidRDefault="00E7639F" w:rsidP="00A26F50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m) Adaptarse a las nuevas situaciones laborales originadas por cambios tecnológicos y o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r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ganizativos en los procesos productivos, actualizando sus conocimientos, utilizando los recu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r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sos existentes para el aprendizaje a lo largo de la vida y las tecnologías de la información y la comunicación.</w:t>
      </w:r>
    </w:p>
    <w:p w:rsidR="00A26F50" w:rsidRDefault="00E7639F" w:rsidP="00A26F50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n) Actuar con responsabilidad y autonomía en el ámbito de su competencia, organizando y desarrollando el trabajo asignado, cooperando o trabajando en equipo con otros profesionales en el entorno de trabajo.</w:t>
      </w:r>
    </w:p>
    <w:p w:rsidR="00A26F50" w:rsidRDefault="00E7639F" w:rsidP="00A26F50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lastRenderedPageBreak/>
        <w:t>ñ) Resolver de forma responsable las incidencias relativas a su actividad, identificando las causas que las provocan, dentro del ámbito de su competencia y autonomía.</w:t>
      </w:r>
    </w:p>
    <w:p w:rsidR="00A26F50" w:rsidRDefault="00E7639F" w:rsidP="00A26F50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o) Comunicarse eficazmente, respetando la autonomía y competencia de las distintas pe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r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sonas que intervienen en el ámbito de su trabajo.</w:t>
      </w:r>
    </w:p>
    <w:p w:rsidR="00E7639F" w:rsidRPr="0059753A" w:rsidRDefault="00E7639F" w:rsidP="00A26F50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p) Aplicar los protocolos y las medidas preventivas de riesgos laborales y protección a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m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biental durante el proceso productivo, para evitar daños en las personas y en el entorno lab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o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ral y ambiental.</w:t>
      </w:r>
    </w:p>
    <w:p w:rsidR="003D06C4" w:rsidRPr="0059753A" w:rsidRDefault="003D06C4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q) Aplicar procedimientos de calidad, de accesibilidad universal y de «diseño para todos» en las actividades profesionales incluidas en los procesos de producción o prestación de serv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i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cios.</w:t>
      </w:r>
    </w:p>
    <w:p w:rsidR="00A26F50" w:rsidRDefault="003D06C4" w:rsidP="00A26F50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r) Realizar la gestión básica para la creación y funcionamiento de una pequeña empresa y tener iniciativa en su actividad profesional.</w:t>
      </w:r>
    </w:p>
    <w:p w:rsidR="003D06C4" w:rsidRPr="00A26F50" w:rsidRDefault="003D06C4" w:rsidP="00A26F50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s) Ejercer sus derechos y cumplir con las obligaciones derivadas de su actividad profesional, de acuerdo con lo establecido en la legislación vigente, participando activamente en la vida económica, social y cultural.</w:t>
      </w:r>
    </w:p>
    <w:p w:rsidR="000043E1" w:rsidRPr="0059753A" w:rsidRDefault="000043E1" w:rsidP="000F79D8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</w:p>
    <w:p w:rsidR="00A567C9" w:rsidRPr="0059753A" w:rsidRDefault="00A567C9" w:rsidP="000F79D8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  <w:b/>
          <w:color w:val="808080" w:themeColor="background1" w:themeShade="80"/>
        </w:rPr>
      </w:pPr>
      <w:r w:rsidRPr="0059753A">
        <w:rPr>
          <w:rFonts w:asciiTheme="minorHAnsi" w:eastAsiaTheme="minorHAnsi" w:hAnsiTheme="minorHAnsi" w:cstheme="minorHAnsi"/>
          <w:b/>
          <w:iCs/>
          <w:color w:val="808080" w:themeColor="background1" w:themeShade="80"/>
          <w:lang w:eastAsia="en-US"/>
        </w:rPr>
        <w:t>Objetivos generales del ciclo</w:t>
      </w:r>
    </w:p>
    <w:p w:rsidR="00A567C9" w:rsidRPr="0059753A" w:rsidRDefault="00A567C9" w:rsidP="000F79D8">
      <w:pPr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  <w:b/>
          <w:color w:val="808080" w:themeColor="background1" w:themeShade="80"/>
        </w:rPr>
      </w:pPr>
    </w:p>
    <w:p w:rsidR="00A567C9" w:rsidRPr="0059753A" w:rsidRDefault="00A567C9" w:rsidP="000F79D8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59753A">
        <w:rPr>
          <w:rFonts w:asciiTheme="minorHAnsi" w:hAnsiTheme="minorHAnsi" w:cstheme="minorHAnsi"/>
          <w:color w:val="808080" w:themeColor="background1" w:themeShade="80"/>
          <w:lang w:val="es-ES_tradnl"/>
        </w:rPr>
        <w:t>T</w:t>
      </w:r>
      <w:r w:rsidRPr="0059753A">
        <w:rPr>
          <w:rFonts w:asciiTheme="minorHAnsi" w:hAnsiTheme="minorHAnsi" w:cstheme="minorHAnsi"/>
          <w:color w:val="808080" w:themeColor="background1" w:themeShade="80"/>
        </w:rPr>
        <w:t xml:space="preserve">al y como recoge el Real Decreto </w:t>
      </w:r>
      <w:r w:rsidR="006D6032" w:rsidRPr="0059753A">
        <w:rPr>
          <w:rFonts w:asciiTheme="minorHAnsi" w:hAnsiTheme="minorHAnsi" w:cstheme="minorHAnsi"/>
          <w:color w:val="808080" w:themeColor="background1" w:themeShade="80"/>
        </w:rPr>
        <w:t>1588</w:t>
      </w:r>
      <w:r w:rsidRPr="0059753A">
        <w:rPr>
          <w:rFonts w:asciiTheme="minorHAnsi" w:hAnsiTheme="minorHAnsi" w:cstheme="minorHAnsi"/>
          <w:color w:val="808080" w:themeColor="background1" w:themeShade="80"/>
        </w:rPr>
        <w:t>/20</w:t>
      </w:r>
      <w:r w:rsidR="006D6032" w:rsidRPr="0059753A">
        <w:rPr>
          <w:rFonts w:asciiTheme="minorHAnsi" w:hAnsiTheme="minorHAnsi" w:cstheme="minorHAnsi"/>
          <w:color w:val="808080" w:themeColor="background1" w:themeShade="80"/>
        </w:rPr>
        <w:t xml:space="preserve">11, de </w:t>
      </w:r>
      <w:r w:rsidRPr="0059753A">
        <w:rPr>
          <w:rFonts w:asciiTheme="minorHAnsi" w:hAnsiTheme="minorHAnsi" w:cstheme="minorHAnsi"/>
          <w:color w:val="808080" w:themeColor="background1" w:themeShade="80"/>
        </w:rPr>
        <w:t xml:space="preserve">4 de </w:t>
      </w:r>
      <w:r w:rsidR="006D6032" w:rsidRPr="0059753A">
        <w:rPr>
          <w:rFonts w:asciiTheme="minorHAnsi" w:hAnsiTheme="minorHAnsi" w:cstheme="minorHAnsi"/>
          <w:color w:val="808080" w:themeColor="background1" w:themeShade="80"/>
        </w:rPr>
        <w:t>noviembre en su A</w:t>
      </w:r>
      <w:r w:rsidRPr="0059753A">
        <w:rPr>
          <w:rFonts w:asciiTheme="minorHAnsi" w:hAnsiTheme="minorHAnsi" w:cstheme="minorHAnsi"/>
          <w:color w:val="808080" w:themeColor="background1" w:themeShade="80"/>
        </w:rPr>
        <w:t>rt. 9, los objetivos generales de este ciclo formativo son los siguientes:</w:t>
      </w:r>
    </w:p>
    <w:p w:rsidR="006D6032" w:rsidRPr="0059753A" w:rsidRDefault="006D6032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a) Clasificar los materiales de peluquería, identificando sus propiedades y condiciones id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ó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neas de manipulación y conservación, para recepcionarlos, almacenarlos y distribuirlos.</w:t>
      </w:r>
    </w:p>
    <w:p w:rsidR="006D6032" w:rsidRPr="0059753A" w:rsidRDefault="006D6032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b) Interpretar las normas establecidas, analizando las fases de los procesos de peluquería, desde la acogida hasta la despedida, para atender al usuario.</w:t>
      </w:r>
    </w:p>
    <w:p w:rsidR="006D6032" w:rsidRPr="0059753A" w:rsidRDefault="006D6032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c) Identificar las características y necesidades del pelo y cuero cabelludo, utilizando medios y técnicas de observación para comprobar su estado.</w:t>
      </w:r>
    </w:p>
    <w:p w:rsidR="006D6032" w:rsidRPr="0059753A" w:rsidRDefault="006D6032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d) Seleccionar medios, productos y equipos, analizando sus características, para preparar y poner a punto el puesto de trabajo.</w:t>
      </w:r>
    </w:p>
    <w:p w:rsidR="006D6032" w:rsidRPr="0059753A" w:rsidRDefault="006D6032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e) Higienizar las instalaciones y equipos, justificando los métodos de limpieza y desinfe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ción, para preparar y poner a punto el puesto de trabajo e instalaciones.</w:t>
      </w:r>
    </w:p>
    <w:p w:rsidR="006D6032" w:rsidRPr="0059753A" w:rsidRDefault="006D6032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f) Aplicar operaciones técnicas de alisado y rizado, reconociendo y seleccionando los útiles y cosméticos, para realizar cambios de forma permanente en el cabello.</w:t>
      </w:r>
    </w:p>
    <w:p w:rsidR="006D6032" w:rsidRPr="0059753A" w:rsidRDefault="006D6032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g) Aplicar técnicas de cambio de color, siguiendo el procedimiento establecido para teñir y decolorar el tallo capilar.</w:t>
      </w:r>
    </w:p>
    <w:p w:rsidR="006D6032" w:rsidRPr="0059753A" w:rsidRDefault="006D6032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h) Emplear herramientas y útiles de corte, relacionando las técnicas con los estilos, para cambiar la longitud del cabello.</w:t>
      </w:r>
    </w:p>
    <w:p w:rsidR="006D6032" w:rsidRPr="0059753A" w:rsidRDefault="006D6032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i) Manejar equipos, útiles y accesorios, relacionando las técnicas con los estilos y actos s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o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ciales, para efectuar peinados y recogidos.</w:t>
      </w:r>
    </w:p>
    <w:p w:rsidR="00A26F50" w:rsidRDefault="006D6032" w:rsidP="00A26F50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j) Seleccionar prótesis pilosas, justificando técnicas de colocación, para efectuar peinados y recogidos.</w:t>
      </w:r>
    </w:p>
    <w:p w:rsidR="00A567C9" w:rsidRPr="00A26F50" w:rsidRDefault="006D6032" w:rsidP="00A26F50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k) Efectuar operaciones técnicas de manicura y pedicura, justificando los protocolos de ejecución, para embellecer y cuidar manos, pies y uñas.</w:t>
      </w:r>
    </w:p>
    <w:p w:rsidR="006D6032" w:rsidRPr="0059753A" w:rsidRDefault="006D6032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l) Integrar los procedimientos del servicio de peluquería masculina, analizando y relaci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o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nando los tipos, fases y métodos, para realizar técnicas de barbería y peluquería masculina.</w:t>
      </w:r>
    </w:p>
    <w:p w:rsidR="006D6032" w:rsidRPr="0059753A" w:rsidRDefault="006D6032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m) Aplicar estrategias de asesoramiento, analizando los factores que mejoran el resultado final, para informar sobre los cuidados, cosméticos y hábitos saludables.</w:t>
      </w:r>
    </w:p>
    <w:p w:rsidR="006D6032" w:rsidRPr="0059753A" w:rsidRDefault="006D6032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n) Elegir los cosméticos adecuados, de acuerdo con las necesidades de la piel, para info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r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mar sobre los cuidados, cosméticos y hábitos saludables.</w:t>
      </w:r>
    </w:p>
    <w:p w:rsidR="006D6032" w:rsidRPr="0059753A" w:rsidRDefault="006D6032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lastRenderedPageBreak/>
        <w:t>ñ) Identificar operaciones de venta y técnicas publicitarias y de merchandising, valorando las características y demandas del mercado para promocionar y vender productos y servicios de imagen personal.</w:t>
      </w:r>
    </w:p>
    <w:p w:rsidR="006D6032" w:rsidRPr="0059753A" w:rsidRDefault="006D6032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o) Analizar y utilizar los recursos existentes para el aprendizaje a lo largo de la vida y las tecnologías de la información y la comunicación para aprender y actualizar sus conocimientos, reconociendo las posibilidades de mejora profesional y personal, para adaptarse a diferentes situaciones profesionales y laborales.</w:t>
      </w:r>
    </w:p>
    <w:p w:rsidR="006D6032" w:rsidRPr="0059753A" w:rsidRDefault="006D6032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p) Desarrollar trabajos en equipo y valorar su organización, participando con tolerancia y respeto, y tomar decisiones colectivas o individuales para actuar con responsabilidad y aut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o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nomía.</w:t>
      </w:r>
    </w:p>
    <w:p w:rsidR="006D6032" w:rsidRPr="0059753A" w:rsidRDefault="006D6032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q) Adoptar y valorar soluciones creativas ante problemas y contingencias que se presentan en el desarrollo de los procesos de trabajo, para resolver de forma responsable las incidencias de su actividad.</w:t>
      </w:r>
    </w:p>
    <w:p w:rsidR="006D6032" w:rsidRPr="0059753A" w:rsidRDefault="006D6032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r) Aplicar técnicas de comunicación, adaptándose a los contenidos que se van a transmitir, a su finalidad y a las características de los receptores, para asegurar la eficacia del proceso.</w:t>
      </w:r>
    </w:p>
    <w:p w:rsidR="006D6032" w:rsidRPr="0059753A" w:rsidRDefault="006D6032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s) Analizar los riesgos ambientales y laborales asociados a la actividad profesional, rel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a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cionándolos con las causas que los producen, a fin de fundamentar las medidas preventivas que se van adoptar, y aplicar los protocolos correspondientes para evitar daños en uno mismo, en las demás personas, en el entorno y en el medio ambiente.</w:t>
      </w:r>
    </w:p>
    <w:p w:rsidR="006D6032" w:rsidRPr="0059753A" w:rsidRDefault="006D6032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t) Analizar y aplicar las técnicas necesarias para dar respuesta a la accesibilidad universal y al «diseño para todos».</w:t>
      </w:r>
    </w:p>
    <w:p w:rsidR="006D6032" w:rsidRPr="0059753A" w:rsidRDefault="006D6032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u) Aplicar y analizar las técnicas necesarias para mejorar los procedimientos de calidad del trabajo en el proceso de aprendizaje y del sector productivo de referencia.</w:t>
      </w:r>
    </w:p>
    <w:p w:rsidR="00A26F50" w:rsidRDefault="006D6032" w:rsidP="00A26F50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v) Utilizar procedimientos relacionados con la cultura emprendedora, empresarial y de in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i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ciativa profesional, para realizar la gestión básica de una pequeña empresa o emprender un trabajo.</w:t>
      </w:r>
    </w:p>
    <w:p w:rsidR="00A567C9" w:rsidRPr="00A26F50" w:rsidRDefault="006D6032" w:rsidP="00A26F50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 xml:space="preserve">w) Reconocer sus derechos y deberes como agente activo en la sociedad, </w:t>
      </w:r>
      <w:r w:rsidRPr="0059753A">
        <w:rPr>
          <w:rFonts w:asciiTheme="minorHAnsi" w:hAnsiTheme="minorHAnsi" w:cstheme="minorHAnsi"/>
          <w:color w:val="808080" w:themeColor="background1" w:themeShade="80"/>
        </w:rPr>
        <w:t>teniendo en cuenta el marco legal que regula las condiciones sociales y laborales para participar como ci</w:t>
      </w:r>
      <w:r w:rsidRPr="0059753A">
        <w:rPr>
          <w:rFonts w:asciiTheme="minorHAnsi" w:hAnsiTheme="minorHAnsi" w:cstheme="minorHAnsi"/>
          <w:color w:val="808080" w:themeColor="background1" w:themeShade="80"/>
        </w:rPr>
        <w:t>u</w:t>
      </w:r>
      <w:r w:rsidRPr="0059753A">
        <w:rPr>
          <w:rFonts w:asciiTheme="minorHAnsi" w:hAnsiTheme="minorHAnsi" w:cstheme="minorHAnsi"/>
          <w:color w:val="808080" w:themeColor="background1" w:themeShade="80"/>
        </w:rPr>
        <w:t>dadano democrático.</w:t>
      </w:r>
    </w:p>
    <w:p w:rsidR="00F67B40" w:rsidRPr="0059753A" w:rsidRDefault="00F67B40" w:rsidP="000F79D8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</w:p>
    <w:p w:rsidR="00D16160" w:rsidRDefault="00D16160" w:rsidP="000F79D8">
      <w:pPr>
        <w:numPr>
          <w:ilvl w:val="0"/>
          <w:numId w:val="1"/>
        </w:numPr>
        <w:autoSpaceDE w:val="0"/>
        <w:spacing w:after="0" w:line="240" w:lineRule="auto"/>
        <w:ind w:left="426"/>
        <w:jc w:val="both"/>
        <w:rPr>
          <w:rFonts w:asciiTheme="minorHAnsi" w:hAnsiTheme="minorHAnsi" w:cstheme="minorHAnsi"/>
          <w:b/>
          <w:color w:val="808080" w:themeColor="background1" w:themeShade="80"/>
        </w:rPr>
      </w:pPr>
      <w:r w:rsidRPr="0059753A">
        <w:rPr>
          <w:rFonts w:asciiTheme="minorHAnsi" w:hAnsiTheme="minorHAnsi" w:cstheme="minorHAnsi"/>
          <w:b/>
          <w:color w:val="808080" w:themeColor="background1" w:themeShade="80"/>
        </w:rPr>
        <w:t xml:space="preserve">Objetivos generales y competencias del título que se alcanzan con el módulo </w:t>
      </w:r>
      <w:r w:rsidR="00535861">
        <w:rPr>
          <w:rFonts w:asciiTheme="minorHAnsi" w:hAnsiTheme="minorHAnsi" w:cstheme="minorHAnsi"/>
          <w:b/>
          <w:color w:val="808080" w:themeColor="background1" w:themeShade="80"/>
        </w:rPr>
        <w:t>Cambios de forma permanente en el cabello.</w:t>
      </w:r>
    </w:p>
    <w:p w:rsidR="00535861" w:rsidRPr="0059753A" w:rsidRDefault="00535861" w:rsidP="000F79D8">
      <w:pPr>
        <w:autoSpaceDE w:val="0"/>
        <w:spacing w:after="0" w:line="240" w:lineRule="auto"/>
        <w:ind w:left="426"/>
        <w:jc w:val="both"/>
        <w:rPr>
          <w:rFonts w:asciiTheme="minorHAnsi" w:hAnsiTheme="minorHAnsi" w:cstheme="minorHAnsi"/>
          <w:b/>
          <w:color w:val="808080" w:themeColor="background1" w:themeShade="80"/>
        </w:rPr>
      </w:pPr>
    </w:p>
    <w:p w:rsidR="00D16160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La formación del módulo contribuye a alcanzar los objetivos generales a), b), c), e), f), m), n), s) y u) del ciclo formativo, y las competencias a), b), c), d), e), k), p) y q) del título.</w:t>
      </w: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</w:p>
    <w:p w:rsidR="00C63F99" w:rsidRPr="00B71CB5" w:rsidRDefault="00AB3BF4" w:rsidP="000F79D8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  <w:r w:rsidRPr="00B71CB5">
        <w:rPr>
          <w:rFonts w:asciiTheme="minorHAnsi" w:hAnsiTheme="minorHAnsi" w:cstheme="minorHAnsi"/>
          <w:b/>
          <w:color w:val="808080" w:themeColor="background1" w:themeShade="80"/>
        </w:rPr>
        <w:t xml:space="preserve">Resultados de aprendizaje y criterios de evaluación generales del módulo </w:t>
      </w:r>
      <w:r w:rsidR="00535861" w:rsidRPr="00B71CB5">
        <w:rPr>
          <w:rFonts w:asciiTheme="minorHAnsi" w:hAnsiTheme="minorHAnsi" w:cstheme="minorHAnsi"/>
          <w:b/>
          <w:color w:val="808080" w:themeColor="background1" w:themeShade="80"/>
        </w:rPr>
        <w:t>Cambios de forma permanente en el cabello</w:t>
      </w:r>
      <w:r w:rsidRPr="00B71CB5">
        <w:rPr>
          <w:rFonts w:asciiTheme="minorHAnsi" w:hAnsiTheme="minorHAnsi" w:cstheme="minorHAnsi"/>
          <w:b/>
          <w:color w:val="808080" w:themeColor="background1" w:themeShade="80"/>
        </w:rPr>
        <w:t xml:space="preserve">, asociado a la </w:t>
      </w:r>
      <w:r w:rsidR="00B71CB5" w:rsidRPr="00B71CB5">
        <w:rPr>
          <w:b/>
          <w:color w:val="808080" w:themeColor="background1" w:themeShade="80"/>
        </w:rPr>
        <w:t>UC0350_2: Realizar cambios de forma permanente en el cabello.</w:t>
      </w:r>
    </w:p>
    <w:p w:rsidR="00B71CB5" w:rsidRPr="00B71CB5" w:rsidRDefault="00B71CB5" w:rsidP="000F79D8">
      <w:pPr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</w:p>
    <w:p w:rsidR="00535861" w:rsidRPr="00A26F50" w:rsidRDefault="00535861" w:rsidP="000F79D8">
      <w:pPr>
        <w:pStyle w:val="Prrafodelista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  <w:r w:rsidRPr="00A26F50"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  <w:t>Caracteriza los métodos de cambios de forma permanente del cabello, analizando el desarrollo del proceso.</w:t>
      </w:r>
    </w:p>
    <w:p w:rsidR="00652BD6" w:rsidRPr="00652BD6" w:rsidRDefault="00652BD6" w:rsidP="000F79D8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Criterios de evaluación:</w:t>
      </w: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 xml:space="preserve">a) Se han identificado las fases de los cambios de forma permanente. </w:t>
      </w: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b) Se han comparado los procedimientos de ondulación permanente a lo largo de la historia con los actuales.</w:t>
      </w: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lastRenderedPageBreak/>
        <w:t>c) Se han reconocido los efectos que provocan los cambios de forma permanente en el cabello.</w:t>
      </w: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d) Se han diferenciado los métodos de realización, en función del enrollado, el molde y los cosméticos.</w:t>
      </w: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 xml:space="preserve">e) Se han justificado las ventajas e inconvenientes de los métodos de realización. </w:t>
      </w:r>
    </w:p>
    <w:p w:rsidR="00535861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f) Se han establecido las contraindicaciones en la aplicación.</w:t>
      </w:r>
    </w:p>
    <w:p w:rsidR="00652BD6" w:rsidRPr="00652BD6" w:rsidRDefault="00652BD6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</w:p>
    <w:p w:rsidR="00652BD6" w:rsidRPr="00A26F50" w:rsidRDefault="00535861" w:rsidP="000F79D8">
      <w:pPr>
        <w:pStyle w:val="Prrafodelista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  <w:r w:rsidRPr="00A26F50"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  <w:t>Personaliza el procedimiento, interpretando el análisis capilar y las demandas planteadas.</w:t>
      </w:r>
    </w:p>
    <w:p w:rsidR="00652BD6" w:rsidRPr="00652BD6" w:rsidRDefault="00652BD6" w:rsidP="000F79D8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Criterios de evaluación:</w:t>
      </w: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a) Se han identificado las demandas de los usuarios.</w:t>
      </w: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 xml:space="preserve">b) Se han especificado las características físicas y químicas del cabello con repercusión en estas técnicas. </w:t>
      </w: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c) Se ha reconocido la influencia de otros procesos de peluquería (tinción y decolor</w:t>
      </w: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a</w:t>
      </w: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ción, entre otros) en la selección de la técnica.</w:t>
      </w: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 xml:space="preserve">d) Se han identificado las alteraciones del cuero cabelludo y del cabello. </w:t>
      </w: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e) Se han registrado los datos más relevantes en la ficha técnica.</w:t>
      </w:r>
    </w:p>
    <w:p w:rsidR="00A26F50" w:rsidRDefault="00535861" w:rsidP="00A26F50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f) Se han diseñado procedimientos de trabajo personalizados.</w:t>
      </w:r>
    </w:p>
    <w:p w:rsidR="00652BD6" w:rsidRDefault="00535861" w:rsidP="00A26F50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g) Se ha justificado la propuesta estética, interpretando la demanda y el análisis.</w:t>
      </w:r>
    </w:p>
    <w:p w:rsidR="00652BD6" w:rsidRPr="00A26F50" w:rsidRDefault="00652BD6" w:rsidP="000F79D8">
      <w:pPr>
        <w:suppressAutoHyphens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</w:p>
    <w:p w:rsidR="00535861" w:rsidRPr="00A26F50" w:rsidRDefault="00535861" w:rsidP="000F79D8">
      <w:pPr>
        <w:pStyle w:val="Prrafodelista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  <w:r w:rsidRPr="00A26F50"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  <w:t>Prepara el espacio de trabajo, justificando el procedimiento.</w:t>
      </w:r>
    </w:p>
    <w:p w:rsidR="00652BD6" w:rsidRPr="00652BD6" w:rsidRDefault="00652BD6" w:rsidP="000F79D8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Criterios de evaluación:</w:t>
      </w: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a) Se han acondicionado las instalaciones para que estén en óptimas condiciones de seguridad e higiene.</w:t>
      </w: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 xml:space="preserve">b) Se han aplicado las medidas de protección y seguridad del profesional y el usuario. </w:t>
      </w: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c) Se han identificado las posturas corporales adecuadas para prevenir accidentes.</w:t>
      </w: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d) Se han caracterizado los útiles y herramientas necesarios para el proceso.</w:t>
      </w: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e) Se han aplicado protocolos de higiene y mantenimiento de lencería y herramientas.</w:t>
      </w: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f) Se han seleccionado los moldes en función de las características del cabello y el resu</w:t>
      </w: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l</w:t>
      </w: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tado deseado.</w:t>
      </w: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g) Se han seleccionado los cosméticos adecuado para los cambios de forma permane</w:t>
      </w: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n</w:t>
      </w: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 xml:space="preserve">te. </w:t>
      </w:r>
    </w:p>
    <w:p w:rsidR="00535861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h) Se han manipulado y conservado los productos químicos y cosméticos en condici</w:t>
      </w: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o</w:t>
      </w: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 xml:space="preserve">nes de seguridad e higiene. </w:t>
      </w:r>
    </w:p>
    <w:p w:rsidR="00652BD6" w:rsidRDefault="00652BD6" w:rsidP="000F79D8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</w:p>
    <w:p w:rsidR="00535861" w:rsidRPr="00A26F50" w:rsidRDefault="00535861" w:rsidP="000F79D8">
      <w:pPr>
        <w:pStyle w:val="Prrafodelista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  <w:r w:rsidRPr="00A26F50"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  <w:t xml:space="preserve">Aplica protocolos de ondulación permanente, identificando los métodos de reducción, enrollado y neutralización del cabello. </w:t>
      </w:r>
    </w:p>
    <w:p w:rsidR="00652BD6" w:rsidRPr="00652BD6" w:rsidRDefault="00652BD6" w:rsidP="000F79D8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Criterios de evaluación:</w:t>
      </w: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a) Se ha comprobado el estado del cabello.</w:t>
      </w: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b) Se han seleccionado cosméticos y útiles en función del análisis previo.</w:t>
      </w: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c) Se ha realizado la repartición zonal del cabello en función del montaje.</w:t>
      </w: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d) Se ha realizado el enrollado del cabello sobre los bigudíes según la secuencia est</w:t>
      </w: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a</w:t>
      </w: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 xml:space="preserve">blecida. </w:t>
      </w: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e) Se ha verificado el montaje de bigudíes.</w:t>
      </w: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 xml:space="preserve">f) Se han aplicado los líquidos reductores en la fase de saturación. </w:t>
      </w: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g) Se ha controlado el proceso durante el tiempo de exposición.</w:t>
      </w: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lastRenderedPageBreak/>
        <w:t xml:space="preserve">h) Se ha aplicado el neutralizante siguiendo el procedimiento establecido. </w:t>
      </w: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i) Se han realizado los ajustes necesarios en el proceso.</w:t>
      </w:r>
    </w:p>
    <w:p w:rsidR="00535861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j) Se han aplicado las normas de prevención, seguridad y protección ambiental estip</w:t>
      </w: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</w:t>
      </w: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ladas, durante el proceso de trabajo.</w:t>
      </w:r>
    </w:p>
    <w:p w:rsidR="00652BD6" w:rsidRPr="00652BD6" w:rsidRDefault="00652BD6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</w:p>
    <w:p w:rsidR="00535861" w:rsidRPr="00A26F50" w:rsidRDefault="00535861" w:rsidP="000F79D8">
      <w:pPr>
        <w:pStyle w:val="Prrafodelista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  <w:r w:rsidRPr="00A26F50"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  <w:t>Aplica protocolos de alisado y desrizado permanente, identificando las fases del proceso.</w:t>
      </w:r>
    </w:p>
    <w:p w:rsidR="00652BD6" w:rsidRPr="00652BD6" w:rsidRDefault="00652BD6" w:rsidP="000F79D8">
      <w:pPr>
        <w:suppressAutoHyphens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Criterios de evaluación:</w:t>
      </w: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a) Se han establecido parámetros para la realización de desrizados y alisados del cab</w:t>
      </w: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e</w:t>
      </w: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llo.</w:t>
      </w: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b) Se ha caracterizado la técnica de aplicación.</w:t>
      </w: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 xml:space="preserve">c) Se han seleccionado cosméticos y accesorios necesarios para la aplicación de la técnica. </w:t>
      </w: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d) Se han aplicado los líquidos reductores para el alisado permanente.</w:t>
      </w: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e) Se ha controlado el proceso durante el tiempo de exposición.</w:t>
      </w: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 xml:space="preserve">f) Se ha aplicado el neutralizante siguiendo el procedimiento establecido. </w:t>
      </w: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g) Se han realizado los ajustes necesarios en el proceso.</w:t>
      </w: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h) Se han aplicado las normas de prevención, seguridad y protección ambiental estip</w:t>
      </w: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</w:t>
      </w: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ladas, durante el proceso de trabajo.</w:t>
      </w: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i) Se han determinado los cuidados posteriores al desrizado.</w:t>
      </w:r>
    </w:p>
    <w:p w:rsidR="00C63F99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j) Se han identificado tendencias y nuevos productos de desrizado y alisado.</w:t>
      </w: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</w:p>
    <w:p w:rsidR="00535861" w:rsidRPr="00A26F50" w:rsidRDefault="00535861" w:rsidP="000F79D8">
      <w:pPr>
        <w:pStyle w:val="Prrafodelista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</w:pPr>
      <w:r w:rsidRPr="00A26F50">
        <w:rPr>
          <w:rFonts w:asciiTheme="minorHAnsi" w:eastAsiaTheme="minorHAnsi" w:hAnsiTheme="minorHAnsi" w:cstheme="minorHAnsi"/>
          <w:b/>
          <w:color w:val="808080" w:themeColor="background1" w:themeShade="80"/>
          <w:lang w:eastAsia="en-US"/>
        </w:rPr>
        <w:t>Establece criterios para verificar el resultado final del proceso técnico de cambio de forma permanente, contrastando con las expectativas y objetivo definidos.</w:t>
      </w:r>
    </w:p>
    <w:p w:rsidR="00652BD6" w:rsidRPr="00652BD6" w:rsidRDefault="00652BD6" w:rsidP="000F79D8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Criterios de evaluación:</w:t>
      </w: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a) Se han determinado los factores que afectan al resultado.</w:t>
      </w: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b) Se han relacionado los errores más frecuentes en la realización, con la fase en la que se han producido.</w:t>
      </w: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c) Se han propuesto medidas para adecuar los resultados obtenidos a los esperados y optimizar la prestación del servicio.</w:t>
      </w: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d) Se han propuesto medidas de asesoramiento al usuario para el mantenimiento del trabajo técnico realizado.</w:t>
      </w:r>
    </w:p>
    <w:p w:rsidR="00535861" w:rsidRPr="00652BD6" w:rsidRDefault="00535861" w:rsidP="000F79D8">
      <w:pPr>
        <w:suppressAutoHyphens w:val="0"/>
        <w:autoSpaceDE w:val="0"/>
        <w:autoSpaceDN w:val="0"/>
        <w:adjustRightInd w:val="0"/>
        <w:spacing w:after="0" w:line="240" w:lineRule="auto"/>
        <w:ind w:left="1000" w:hanging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e) Se han adoptado medidas de resolución de las desviaciones producidas en el des</w:t>
      </w: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a</w:t>
      </w: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rrollo de la actividad.</w:t>
      </w:r>
    </w:p>
    <w:p w:rsidR="00BC2FDE" w:rsidRPr="00652BD6" w:rsidRDefault="00535861" w:rsidP="000F79D8">
      <w:pPr>
        <w:autoSpaceDE w:val="0"/>
        <w:spacing w:after="0" w:line="240" w:lineRule="auto"/>
        <w:ind w:left="426"/>
        <w:jc w:val="both"/>
        <w:rPr>
          <w:rFonts w:asciiTheme="minorHAnsi" w:hAnsiTheme="minorHAnsi" w:cstheme="minorHAnsi"/>
          <w:b/>
          <w:color w:val="808080" w:themeColor="background1" w:themeShade="80"/>
        </w:rPr>
      </w:pPr>
      <w:r w:rsidRPr="00652BD6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f) Se ha seguido el protocolo de actuación en casos de irritaciones y alergias.</w:t>
      </w:r>
    </w:p>
    <w:p w:rsidR="003D38C0" w:rsidRPr="0059753A" w:rsidRDefault="003D38C0" w:rsidP="000F79D8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color w:val="808080" w:themeColor="background1" w:themeShade="80"/>
        </w:rPr>
      </w:pPr>
    </w:p>
    <w:p w:rsidR="005E3AD6" w:rsidRPr="0059753A" w:rsidRDefault="005E3AD6" w:rsidP="000F79D8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  <w:b/>
          <w:color w:val="808080" w:themeColor="background1" w:themeShade="80"/>
        </w:rPr>
      </w:pPr>
      <w:r w:rsidRPr="0059753A">
        <w:rPr>
          <w:rFonts w:asciiTheme="minorHAnsi" w:eastAsiaTheme="minorHAnsi" w:hAnsiTheme="minorHAnsi" w:cstheme="minorHAnsi"/>
          <w:b/>
          <w:iCs/>
          <w:color w:val="808080" w:themeColor="background1" w:themeShade="80"/>
          <w:lang w:eastAsia="en-US"/>
        </w:rPr>
        <w:t>Cualificaciones y unidades de competencia del Catálogo Nacional de Cualificaciones Pr</w:t>
      </w:r>
      <w:r w:rsidRPr="0059753A">
        <w:rPr>
          <w:rFonts w:asciiTheme="minorHAnsi" w:eastAsiaTheme="minorHAnsi" w:hAnsiTheme="minorHAnsi" w:cstheme="minorHAnsi"/>
          <w:b/>
          <w:iCs/>
          <w:color w:val="808080" w:themeColor="background1" w:themeShade="80"/>
          <w:lang w:eastAsia="en-US"/>
        </w:rPr>
        <w:t>o</w:t>
      </w:r>
      <w:r w:rsidRPr="0059753A">
        <w:rPr>
          <w:rFonts w:asciiTheme="minorHAnsi" w:eastAsiaTheme="minorHAnsi" w:hAnsiTheme="minorHAnsi" w:cstheme="minorHAnsi"/>
          <w:b/>
          <w:iCs/>
          <w:color w:val="808080" w:themeColor="background1" w:themeShade="80"/>
          <w:lang w:eastAsia="en-US"/>
        </w:rPr>
        <w:t xml:space="preserve">fesionales incluidas en el </w:t>
      </w:r>
      <w:r w:rsidR="00F74D93" w:rsidRPr="0059753A">
        <w:rPr>
          <w:rFonts w:asciiTheme="minorHAnsi" w:eastAsiaTheme="minorHAnsi" w:hAnsiTheme="minorHAnsi" w:cstheme="minorHAnsi"/>
          <w:b/>
          <w:iCs/>
          <w:color w:val="808080" w:themeColor="background1" w:themeShade="80"/>
          <w:lang w:eastAsia="en-US"/>
        </w:rPr>
        <w:t>título</w:t>
      </w:r>
      <w:r w:rsidRPr="0059753A">
        <w:rPr>
          <w:rFonts w:asciiTheme="minorHAnsi" w:eastAsiaTheme="minorHAnsi" w:hAnsiTheme="minorHAnsi" w:cstheme="minorHAnsi"/>
          <w:b/>
          <w:iCs/>
          <w:color w:val="808080" w:themeColor="background1" w:themeShade="80"/>
          <w:lang w:eastAsia="en-US"/>
        </w:rPr>
        <w:t>.</w:t>
      </w:r>
    </w:p>
    <w:p w:rsidR="005E3AD6" w:rsidRPr="0059753A" w:rsidRDefault="005E3AD6" w:rsidP="000F79D8">
      <w:p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="Times New Roman" w:hAnsiTheme="minorHAnsi" w:cstheme="minorHAnsi"/>
          <w:color w:val="808080" w:themeColor="background1" w:themeShade="80"/>
          <w:lang w:val="es-ES_tradnl" w:eastAsia="es-ES_tradnl"/>
        </w:rPr>
      </w:pPr>
    </w:p>
    <w:p w:rsidR="00A26F50" w:rsidRDefault="00DB2866" w:rsidP="00A26F50">
      <w:pPr>
        <w:pStyle w:val="Prrafodelista"/>
        <w:numPr>
          <w:ilvl w:val="0"/>
          <w:numId w:val="37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A26F50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Cualificación profesional completa:</w:t>
      </w:r>
    </w:p>
    <w:p w:rsidR="00A26F50" w:rsidRPr="00A26F50" w:rsidRDefault="00A26F50" w:rsidP="00A26F50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ind w:left="70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</w:p>
    <w:p w:rsidR="00DB2866" w:rsidRPr="0059753A" w:rsidRDefault="00DB2866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Peluquería IMP119_2 (Real Decreto 1087/2005, de 16 de septiembre), que comprende las siguientes unidades de competencia:</w:t>
      </w:r>
    </w:p>
    <w:p w:rsidR="00DB2866" w:rsidRPr="0059753A" w:rsidRDefault="00DB2866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UC0347_2: Realizar el análisis capilar, para diseñar protocolos de trabajos técnicos y aplicar cuidados capilares estéticos.</w:t>
      </w:r>
    </w:p>
    <w:p w:rsidR="00DB2866" w:rsidRPr="0059753A" w:rsidRDefault="00DB2866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UC0058_1: Preparar los equipos y lavar y acondicionar el cabello y cuero cabelludo.</w:t>
      </w:r>
    </w:p>
    <w:p w:rsidR="00DB2866" w:rsidRPr="0059753A" w:rsidRDefault="00DB2866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UC0348_2: Realizar cambios de color totales o parciales en el cabello.</w:t>
      </w:r>
    </w:p>
    <w:p w:rsidR="00DB2866" w:rsidRPr="0059753A" w:rsidRDefault="00DB2866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lastRenderedPageBreak/>
        <w:t>UC0349_2: Modificar la forma del cabello temporalmente, peinarlo y/o recogerlo.</w:t>
      </w:r>
    </w:p>
    <w:p w:rsidR="00DB2866" w:rsidRPr="0059753A" w:rsidRDefault="00DB2866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UC0350_2: Realizar cambios de forma permanente en el cabello.</w:t>
      </w:r>
    </w:p>
    <w:p w:rsidR="00DB2866" w:rsidRPr="0059753A" w:rsidRDefault="00DB2866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UC0351_2: Cortar el cabello y realizar el arreglo y rasurado de barba y bigote.</w:t>
      </w:r>
    </w:p>
    <w:p w:rsidR="00DB2866" w:rsidRDefault="00DB2866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UC0352_2: Asesorar y vender productos y servicios para la Imagen Personal.</w:t>
      </w:r>
    </w:p>
    <w:p w:rsidR="00A26F50" w:rsidRPr="0059753A" w:rsidRDefault="00A26F50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</w:p>
    <w:p w:rsidR="00DB2866" w:rsidRPr="00A26F50" w:rsidRDefault="00DB2866" w:rsidP="00A26F50">
      <w:pPr>
        <w:pStyle w:val="Prrafodelista"/>
        <w:numPr>
          <w:ilvl w:val="0"/>
          <w:numId w:val="37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A26F50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Cualificación profesional incompleta:</w:t>
      </w:r>
    </w:p>
    <w:p w:rsidR="00A26F50" w:rsidRPr="00A26F50" w:rsidRDefault="00A26F50" w:rsidP="00A26F50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ind w:left="70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</w:p>
    <w:p w:rsidR="00DB2866" w:rsidRPr="0059753A" w:rsidRDefault="00DB2866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Cuidados estéticos de manos y pies IMP121_2 (Real Decreto 1087/2005, de 16 de se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p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tiembre).</w:t>
      </w:r>
    </w:p>
    <w:p w:rsidR="00DB2866" w:rsidRPr="0059753A" w:rsidRDefault="00DB2866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UC0356_2: Atender al cliente del servicio estético de manos y pies en condiciones de seg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</w:t>
      </w: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ridad, higiene y salud.</w:t>
      </w:r>
    </w:p>
    <w:p w:rsidR="00DB2866" w:rsidRPr="0059753A" w:rsidRDefault="00DB2866" w:rsidP="000F79D8">
      <w:pPr>
        <w:suppressAutoHyphens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UC0357_2: Aplicar técnicas estéticas para cuidar y embellecer las uñas.</w:t>
      </w:r>
    </w:p>
    <w:p w:rsidR="000043E1" w:rsidRPr="0059753A" w:rsidRDefault="00DB2866" w:rsidP="000F79D8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59753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UC0359_2: Realizar tratamientos estéticos de manos y pies.</w:t>
      </w:r>
    </w:p>
    <w:p w:rsidR="00DB2866" w:rsidRPr="0059753A" w:rsidRDefault="00DB2866" w:rsidP="000F79D8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</w:p>
    <w:p w:rsidR="000043E1" w:rsidRPr="0059753A" w:rsidRDefault="000043E1" w:rsidP="000F79D8">
      <w:pPr>
        <w:numPr>
          <w:ilvl w:val="0"/>
          <w:numId w:val="1"/>
        </w:numPr>
        <w:autoSpaceDE w:val="0"/>
        <w:spacing w:after="0" w:line="240" w:lineRule="auto"/>
        <w:ind w:left="142" w:firstLine="0"/>
        <w:jc w:val="both"/>
        <w:rPr>
          <w:rFonts w:asciiTheme="minorHAnsi" w:hAnsiTheme="minorHAnsi" w:cstheme="minorHAnsi"/>
          <w:b/>
          <w:color w:val="808080" w:themeColor="background1" w:themeShade="80"/>
        </w:rPr>
      </w:pPr>
      <w:r w:rsidRPr="0059753A">
        <w:rPr>
          <w:rFonts w:asciiTheme="minorHAnsi" w:hAnsiTheme="minorHAnsi" w:cstheme="minorHAnsi"/>
          <w:b/>
          <w:color w:val="808080" w:themeColor="background1" w:themeShade="80"/>
        </w:rPr>
        <w:t xml:space="preserve">Correspondencia del módulo profesional </w:t>
      </w:r>
      <w:r w:rsidR="00C9060B">
        <w:rPr>
          <w:rFonts w:asciiTheme="minorHAnsi" w:hAnsiTheme="minorHAnsi" w:cstheme="minorHAnsi"/>
          <w:b/>
          <w:color w:val="808080" w:themeColor="background1" w:themeShade="80"/>
        </w:rPr>
        <w:t>Cambios de forma permanente en el cabello</w:t>
      </w:r>
      <w:r w:rsidR="00295964" w:rsidRPr="0059753A">
        <w:rPr>
          <w:rFonts w:asciiTheme="minorHAnsi" w:hAnsiTheme="minorHAnsi" w:cstheme="minorHAnsi"/>
          <w:b/>
          <w:color w:val="808080" w:themeColor="background1" w:themeShade="80"/>
        </w:rPr>
        <w:t xml:space="preserve"> </w:t>
      </w:r>
      <w:r w:rsidRPr="0059753A">
        <w:rPr>
          <w:rFonts w:asciiTheme="minorHAnsi" w:hAnsiTheme="minorHAnsi" w:cstheme="minorHAnsi"/>
          <w:b/>
          <w:color w:val="808080" w:themeColor="background1" w:themeShade="80"/>
        </w:rPr>
        <w:t>con las unidades de competencia</w:t>
      </w:r>
    </w:p>
    <w:p w:rsidR="000043E1" w:rsidRPr="0059753A" w:rsidRDefault="000043E1" w:rsidP="000F79D8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808080" w:themeColor="background1" w:themeShade="8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21"/>
        <w:gridCol w:w="4322"/>
      </w:tblGrid>
      <w:tr w:rsidR="000043E1" w:rsidRPr="0059753A" w:rsidTr="000043E1">
        <w:trPr>
          <w:trHeight w:val="687"/>
        </w:trPr>
        <w:tc>
          <w:tcPr>
            <w:tcW w:w="4321" w:type="dxa"/>
            <w:shd w:val="clear" w:color="auto" w:fill="DAEEF3"/>
            <w:vAlign w:val="center"/>
          </w:tcPr>
          <w:p w:rsidR="000043E1" w:rsidRPr="0059753A" w:rsidRDefault="000043E1" w:rsidP="000F79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808080" w:themeColor="background1" w:themeShade="80"/>
              </w:rPr>
            </w:pPr>
            <w:r w:rsidRPr="0059753A">
              <w:rPr>
                <w:rFonts w:asciiTheme="minorHAnsi" w:hAnsiTheme="minorHAnsi" w:cstheme="minorHAnsi"/>
                <w:b/>
                <w:color w:val="808080" w:themeColor="background1" w:themeShade="80"/>
              </w:rPr>
              <w:t>Módulos profesionales</w:t>
            </w:r>
          </w:p>
        </w:tc>
        <w:tc>
          <w:tcPr>
            <w:tcW w:w="4322" w:type="dxa"/>
            <w:shd w:val="clear" w:color="auto" w:fill="DAEEF3"/>
            <w:vAlign w:val="center"/>
          </w:tcPr>
          <w:p w:rsidR="000043E1" w:rsidRPr="0059753A" w:rsidRDefault="000043E1" w:rsidP="000F79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808080" w:themeColor="background1" w:themeShade="80"/>
              </w:rPr>
            </w:pPr>
            <w:r w:rsidRPr="0059753A">
              <w:rPr>
                <w:rFonts w:asciiTheme="minorHAnsi" w:hAnsiTheme="minorHAnsi" w:cstheme="minorHAnsi"/>
                <w:b/>
                <w:color w:val="808080" w:themeColor="background1" w:themeShade="80"/>
              </w:rPr>
              <w:t>Unidades de competencia</w:t>
            </w:r>
          </w:p>
        </w:tc>
      </w:tr>
      <w:tr w:rsidR="000043E1" w:rsidRPr="0059753A" w:rsidTr="000043E1">
        <w:tc>
          <w:tcPr>
            <w:tcW w:w="4321" w:type="dxa"/>
            <w:shd w:val="clear" w:color="auto" w:fill="F2F2F2"/>
          </w:tcPr>
          <w:p w:rsidR="00F133A8" w:rsidRPr="0059753A" w:rsidRDefault="00F133A8" w:rsidP="000F79D8">
            <w:pPr>
              <w:pStyle w:val="Pa33"/>
              <w:spacing w:line="240" w:lineRule="auto"/>
              <w:ind w:hanging="16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59753A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 xml:space="preserve">    </w:t>
            </w:r>
          </w:p>
          <w:p w:rsidR="00F133A8" w:rsidRPr="0059753A" w:rsidRDefault="00C9060B" w:rsidP="00A26F50">
            <w:pPr>
              <w:pStyle w:val="Pa33"/>
              <w:spacing w:line="240" w:lineRule="auto"/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0846</w:t>
            </w:r>
            <w:r w:rsidR="00F133A8" w:rsidRPr="0059753A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 xml:space="preserve">. </w:t>
            </w:r>
            <w:r w:rsidRPr="00C9060B">
              <w:rPr>
                <w:rFonts w:asciiTheme="minorHAnsi" w:hAnsiTheme="minorHAnsi" w:cstheme="minorHAnsi"/>
                <w:color w:val="808080" w:themeColor="background1" w:themeShade="80"/>
              </w:rPr>
              <w:t>Cambios de forma permanente en el cabello</w:t>
            </w:r>
            <w:r>
              <w:rPr>
                <w:rFonts w:asciiTheme="minorHAnsi" w:hAnsiTheme="minorHAnsi" w:cstheme="minorHAnsi"/>
                <w:color w:val="808080" w:themeColor="background1" w:themeShade="80"/>
              </w:rPr>
              <w:t>.</w:t>
            </w:r>
          </w:p>
          <w:p w:rsidR="00141EBB" w:rsidRPr="0059753A" w:rsidRDefault="00141EBB" w:rsidP="000F79D8">
            <w:pPr>
              <w:spacing w:after="0" w:line="240" w:lineRule="auto"/>
              <w:rPr>
                <w:rFonts w:asciiTheme="minorHAnsi" w:eastAsia="Times New Roman" w:hAnsiTheme="minorHAnsi" w:cstheme="minorHAnsi"/>
                <w:color w:val="808080" w:themeColor="background1" w:themeShade="80"/>
                <w:lang w:val="es-ES_tradnl" w:eastAsia="es-ES_tradnl"/>
              </w:rPr>
            </w:pPr>
          </w:p>
        </w:tc>
        <w:tc>
          <w:tcPr>
            <w:tcW w:w="4322" w:type="dxa"/>
            <w:shd w:val="clear" w:color="auto" w:fill="F2F2F2"/>
          </w:tcPr>
          <w:p w:rsidR="00F133A8" w:rsidRPr="0059753A" w:rsidRDefault="00F133A8" w:rsidP="000F79D8">
            <w:pPr>
              <w:pStyle w:val="Pa33"/>
              <w:spacing w:line="240" w:lineRule="auto"/>
              <w:ind w:hanging="16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59753A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 xml:space="preserve">   </w:t>
            </w:r>
          </w:p>
          <w:p w:rsidR="00F133A8" w:rsidRPr="0059753A" w:rsidRDefault="00C9060B" w:rsidP="006842E1">
            <w:pPr>
              <w:pStyle w:val="Pa33"/>
              <w:spacing w:line="240" w:lineRule="auto"/>
              <w:ind w:firstLine="74"/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UC0350</w:t>
            </w:r>
            <w:r w:rsidR="00F133A8" w:rsidRPr="0059753A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 xml:space="preserve">_2: Realizar cambios de </w:t>
            </w:r>
            <w: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forma pe</w:t>
            </w:r>
            <w: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r</w:t>
            </w:r>
            <w: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 xml:space="preserve">manente </w:t>
            </w:r>
            <w:r w:rsidR="00F133A8" w:rsidRPr="0059753A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en el cabello.</w:t>
            </w:r>
          </w:p>
          <w:p w:rsidR="00F133A8" w:rsidRPr="0059753A" w:rsidRDefault="00F133A8" w:rsidP="000F79D8">
            <w:pPr>
              <w:spacing w:after="0" w:line="240" w:lineRule="auto"/>
              <w:ind w:firstLine="708"/>
              <w:rPr>
                <w:rFonts w:asciiTheme="minorHAnsi" w:hAnsiTheme="minorHAnsi" w:cstheme="minorHAnsi"/>
                <w:b/>
                <w:bCs/>
                <w:color w:val="808080" w:themeColor="background1" w:themeShade="80"/>
              </w:rPr>
            </w:pPr>
          </w:p>
        </w:tc>
      </w:tr>
    </w:tbl>
    <w:p w:rsidR="000043E1" w:rsidRPr="007E691A" w:rsidRDefault="000043E1" w:rsidP="000F79D8">
      <w:pPr>
        <w:autoSpaceDE w:val="0"/>
        <w:autoSpaceDN w:val="0"/>
        <w:adjustRightInd w:val="0"/>
        <w:spacing w:after="0" w:line="240" w:lineRule="auto"/>
        <w:rPr>
          <w:b/>
          <w:bCs/>
          <w:color w:val="17365D"/>
        </w:rPr>
      </w:pPr>
    </w:p>
    <w:p w:rsidR="000043E1" w:rsidRPr="007E691A" w:rsidRDefault="000043E1" w:rsidP="000F79D8">
      <w:pPr>
        <w:numPr>
          <w:ilvl w:val="0"/>
          <w:numId w:val="1"/>
        </w:numPr>
        <w:autoSpaceDE w:val="0"/>
        <w:spacing w:after="0" w:line="240" w:lineRule="auto"/>
        <w:ind w:left="426"/>
        <w:jc w:val="both"/>
        <w:rPr>
          <w:b/>
          <w:color w:val="7F7F7F"/>
        </w:rPr>
      </w:pPr>
      <w:r w:rsidRPr="007E691A">
        <w:rPr>
          <w:b/>
          <w:color w:val="7F7F7F"/>
        </w:rPr>
        <w:t xml:space="preserve">   Correspondencia de las unidades didácticas con los capítulos del libro</w:t>
      </w:r>
    </w:p>
    <w:p w:rsidR="000043E1" w:rsidRPr="007E691A" w:rsidRDefault="000043E1" w:rsidP="000F79D8">
      <w:pPr>
        <w:autoSpaceDE w:val="0"/>
        <w:spacing w:after="0" w:line="240" w:lineRule="auto"/>
        <w:ind w:left="66"/>
        <w:jc w:val="both"/>
        <w:rPr>
          <w:color w:val="7F7F7F"/>
        </w:rPr>
      </w:pPr>
    </w:p>
    <w:p w:rsidR="000043E1" w:rsidRPr="007E691A" w:rsidRDefault="000043E1" w:rsidP="000F79D8">
      <w:pPr>
        <w:autoSpaceDE w:val="0"/>
        <w:spacing w:after="0" w:line="240" w:lineRule="auto"/>
        <w:ind w:left="66"/>
        <w:jc w:val="both"/>
        <w:rPr>
          <w:color w:val="7F7F7F"/>
        </w:rPr>
      </w:pPr>
      <w:r w:rsidRPr="007E691A">
        <w:rPr>
          <w:color w:val="7F7F7F"/>
        </w:rPr>
        <w:t xml:space="preserve">Las unidades didácticas serán </w:t>
      </w:r>
      <w:r w:rsidR="00141EBB">
        <w:rPr>
          <w:color w:val="7F7F7F"/>
        </w:rPr>
        <w:t>8</w:t>
      </w:r>
      <w:r w:rsidRPr="007E691A">
        <w:rPr>
          <w:color w:val="7F7F7F"/>
        </w:rPr>
        <w:t xml:space="preserve"> y se corresponden con cada capítulo del libro, respectivamente.</w:t>
      </w:r>
    </w:p>
    <w:p w:rsidR="000043E1" w:rsidRPr="007E691A" w:rsidRDefault="000043E1" w:rsidP="000F79D8">
      <w:pPr>
        <w:autoSpaceDE w:val="0"/>
        <w:spacing w:after="0" w:line="240" w:lineRule="auto"/>
        <w:ind w:left="66"/>
        <w:jc w:val="both"/>
        <w:rPr>
          <w:color w:val="7F7F7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4"/>
        <w:gridCol w:w="7259"/>
      </w:tblGrid>
      <w:tr w:rsidR="000043E1" w:rsidRPr="007E691A" w:rsidTr="000043E1">
        <w:tc>
          <w:tcPr>
            <w:tcW w:w="1384" w:type="dxa"/>
            <w:shd w:val="clear" w:color="auto" w:fill="DAEEF3"/>
          </w:tcPr>
          <w:p w:rsidR="000043E1" w:rsidRPr="007E691A" w:rsidRDefault="000043E1" w:rsidP="000F79D8">
            <w:pPr>
              <w:autoSpaceDE w:val="0"/>
              <w:spacing w:after="0" w:line="240" w:lineRule="auto"/>
              <w:ind w:left="66"/>
              <w:jc w:val="center"/>
              <w:rPr>
                <w:b/>
                <w:color w:val="7F7F7F"/>
              </w:rPr>
            </w:pPr>
            <w:r w:rsidRPr="007E691A">
              <w:rPr>
                <w:b/>
                <w:color w:val="7F7F7F"/>
              </w:rPr>
              <w:t>Unidad didáctica</w:t>
            </w:r>
          </w:p>
        </w:tc>
        <w:tc>
          <w:tcPr>
            <w:tcW w:w="7259" w:type="dxa"/>
            <w:shd w:val="clear" w:color="auto" w:fill="DAEEF3"/>
            <w:vAlign w:val="center"/>
          </w:tcPr>
          <w:p w:rsidR="000043E1" w:rsidRPr="007E691A" w:rsidRDefault="000043E1" w:rsidP="000F79D8">
            <w:pPr>
              <w:autoSpaceDE w:val="0"/>
              <w:spacing w:after="0" w:line="240" w:lineRule="auto"/>
              <w:jc w:val="center"/>
              <w:rPr>
                <w:b/>
                <w:color w:val="7F7F7F"/>
              </w:rPr>
            </w:pPr>
            <w:r w:rsidRPr="007E691A">
              <w:rPr>
                <w:b/>
                <w:color w:val="7F7F7F"/>
              </w:rPr>
              <w:t>Título</w:t>
            </w:r>
          </w:p>
        </w:tc>
      </w:tr>
      <w:tr w:rsidR="000043E1" w:rsidRPr="007E691A" w:rsidTr="000043E1">
        <w:tc>
          <w:tcPr>
            <w:tcW w:w="1384" w:type="dxa"/>
            <w:shd w:val="clear" w:color="auto" w:fill="F2F2F2"/>
            <w:vAlign w:val="center"/>
          </w:tcPr>
          <w:p w:rsidR="000043E1" w:rsidRPr="007E691A" w:rsidRDefault="000043E1" w:rsidP="000F79D8">
            <w:pPr>
              <w:autoSpaceDE w:val="0"/>
              <w:spacing w:after="0" w:line="240" w:lineRule="auto"/>
              <w:jc w:val="center"/>
              <w:rPr>
                <w:color w:val="7F7F7F"/>
              </w:rPr>
            </w:pPr>
            <w:r w:rsidRPr="007E691A">
              <w:rPr>
                <w:color w:val="7F7F7F"/>
              </w:rPr>
              <w:t>UD1</w:t>
            </w:r>
          </w:p>
        </w:tc>
        <w:tc>
          <w:tcPr>
            <w:tcW w:w="7259" w:type="dxa"/>
            <w:shd w:val="clear" w:color="auto" w:fill="F2F2F2"/>
            <w:vAlign w:val="center"/>
          </w:tcPr>
          <w:p w:rsidR="000043E1" w:rsidRPr="007E691A" w:rsidRDefault="0045078D" w:rsidP="000F79D8">
            <w:pPr>
              <w:autoSpaceDE w:val="0"/>
              <w:spacing w:after="0" w:line="240" w:lineRule="auto"/>
              <w:ind w:left="66"/>
              <w:rPr>
                <w:color w:val="7F7F7F"/>
              </w:rPr>
            </w:pPr>
            <w:r>
              <w:rPr>
                <w:color w:val="7F7F7F"/>
              </w:rPr>
              <w:t>Transformaciones del cabello mediante procesos físico-químicos.</w:t>
            </w:r>
          </w:p>
        </w:tc>
      </w:tr>
      <w:tr w:rsidR="000043E1" w:rsidRPr="007E691A" w:rsidTr="000043E1">
        <w:tc>
          <w:tcPr>
            <w:tcW w:w="1384" w:type="dxa"/>
            <w:shd w:val="clear" w:color="auto" w:fill="F2F2F2"/>
            <w:vAlign w:val="center"/>
          </w:tcPr>
          <w:p w:rsidR="000043E1" w:rsidRPr="007E691A" w:rsidRDefault="000043E1" w:rsidP="000F79D8">
            <w:pPr>
              <w:autoSpaceDE w:val="0"/>
              <w:spacing w:after="0" w:line="240" w:lineRule="auto"/>
              <w:jc w:val="center"/>
              <w:rPr>
                <w:color w:val="7F7F7F"/>
              </w:rPr>
            </w:pPr>
            <w:r w:rsidRPr="007E691A">
              <w:rPr>
                <w:color w:val="7F7F7F"/>
              </w:rPr>
              <w:t>UD2</w:t>
            </w:r>
          </w:p>
        </w:tc>
        <w:tc>
          <w:tcPr>
            <w:tcW w:w="7259" w:type="dxa"/>
            <w:shd w:val="clear" w:color="auto" w:fill="F2F2F2"/>
            <w:vAlign w:val="center"/>
          </w:tcPr>
          <w:p w:rsidR="000043E1" w:rsidRPr="007E691A" w:rsidRDefault="0045078D" w:rsidP="000F79D8">
            <w:pPr>
              <w:autoSpaceDE w:val="0"/>
              <w:spacing w:after="0" w:line="240" w:lineRule="auto"/>
              <w:ind w:left="66"/>
              <w:rPr>
                <w:color w:val="7F7F7F"/>
              </w:rPr>
            </w:pPr>
            <w:r>
              <w:rPr>
                <w:color w:val="7F7F7F"/>
              </w:rPr>
              <w:t>Cosméticos y herramientas empleados en los cambios de forma permanente</w:t>
            </w:r>
            <w:r w:rsidR="000043E1" w:rsidRPr="007E691A">
              <w:rPr>
                <w:color w:val="7F7F7F"/>
              </w:rPr>
              <w:t>.</w:t>
            </w:r>
          </w:p>
        </w:tc>
      </w:tr>
      <w:tr w:rsidR="000043E1" w:rsidRPr="007E691A" w:rsidTr="000043E1">
        <w:tc>
          <w:tcPr>
            <w:tcW w:w="1384" w:type="dxa"/>
            <w:shd w:val="clear" w:color="auto" w:fill="F2F2F2"/>
            <w:vAlign w:val="center"/>
          </w:tcPr>
          <w:p w:rsidR="000043E1" w:rsidRPr="007E691A" w:rsidRDefault="000043E1" w:rsidP="000F79D8">
            <w:pPr>
              <w:autoSpaceDE w:val="0"/>
              <w:spacing w:after="0" w:line="240" w:lineRule="auto"/>
              <w:jc w:val="center"/>
              <w:rPr>
                <w:color w:val="7F7F7F"/>
              </w:rPr>
            </w:pPr>
            <w:r w:rsidRPr="007E691A">
              <w:rPr>
                <w:color w:val="7F7F7F"/>
              </w:rPr>
              <w:t>UD3</w:t>
            </w:r>
          </w:p>
        </w:tc>
        <w:tc>
          <w:tcPr>
            <w:tcW w:w="7259" w:type="dxa"/>
            <w:shd w:val="clear" w:color="auto" w:fill="F2F2F2"/>
            <w:vAlign w:val="center"/>
          </w:tcPr>
          <w:p w:rsidR="000043E1" w:rsidRPr="007E691A" w:rsidRDefault="0045078D" w:rsidP="000F79D8">
            <w:pPr>
              <w:autoSpaceDE w:val="0"/>
              <w:spacing w:after="0" w:line="240" w:lineRule="auto"/>
              <w:ind w:left="66"/>
              <w:rPr>
                <w:color w:val="7F7F7F"/>
              </w:rPr>
            </w:pPr>
            <w:r>
              <w:rPr>
                <w:color w:val="7F7F7F"/>
              </w:rPr>
              <w:t>Proceso físico de la ondulación permanente y técnicas.</w:t>
            </w:r>
          </w:p>
        </w:tc>
      </w:tr>
      <w:tr w:rsidR="000043E1" w:rsidRPr="007E691A" w:rsidTr="000043E1">
        <w:tc>
          <w:tcPr>
            <w:tcW w:w="1384" w:type="dxa"/>
            <w:shd w:val="clear" w:color="auto" w:fill="F2F2F2"/>
            <w:vAlign w:val="center"/>
          </w:tcPr>
          <w:p w:rsidR="000043E1" w:rsidRPr="007E691A" w:rsidRDefault="000043E1" w:rsidP="000F79D8">
            <w:pPr>
              <w:autoSpaceDE w:val="0"/>
              <w:spacing w:after="0" w:line="240" w:lineRule="auto"/>
              <w:jc w:val="center"/>
              <w:rPr>
                <w:color w:val="7F7F7F"/>
              </w:rPr>
            </w:pPr>
            <w:r w:rsidRPr="007E691A">
              <w:rPr>
                <w:color w:val="7F7F7F"/>
              </w:rPr>
              <w:t>UD4</w:t>
            </w:r>
          </w:p>
        </w:tc>
        <w:tc>
          <w:tcPr>
            <w:tcW w:w="7259" w:type="dxa"/>
            <w:shd w:val="clear" w:color="auto" w:fill="F2F2F2"/>
            <w:vAlign w:val="center"/>
          </w:tcPr>
          <w:p w:rsidR="000043E1" w:rsidRPr="007E691A" w:rsidRDefault="0045078D" w:rsidP="000F79D8">
            <w:pPr>
              <w:autoSpaceDE w:val="0"/>
              <w:spacing w:after="0" w:line="240" w:lineRule="auto"/>
              <w:ind w:left="66"/>
              <w:rPr>
                <w:color w:val="7F7F7F"/>
              </w:rPr>
            </w:pPr>
            <w:r>
              <w:rPr>
                <w:color w:val="7F7F7F"/>
              </w:rPr>
              <w:t>Personalización del proceso de cambio de forma permanente</w:t>
            </w:r>
            <w:r w:rsidR="009C3CBE">
              <w:rPr>
                <w:color w:val="7F7F7F"/>
              </w:rPr>
              <w:t>.</w:t>
            </w:r>
          </w:p>
        </w:tc>
      </w:tr>
      <w:tr w:rsidR="000043E1" w:rsidRPr="007E691A" w:rsidTr="000043E1">
        <w:tc>
          <w:tcPr>
            <w:tcW w:w="1384" w:type="dxa"/>
            <w:shd w:val="clear" w:color="auto" w:fill="F2F2F2"/>
            <w:vAlign w:val="center"/>
          </w:tcPr>
          <w:p w:rsidR="000043E1" w:rsidRPr="007E691A" w:rsidRDefault="000043E1" w:rsidP="000F79D8">
            <w:pPr>
              <w:autoSpaceDE w:val="0"/>
              <w:spacing w:after="0" w:line="240" w:lineRule="auto"/>
              <w:jc w:val="center"/>
              <w:rPr>
                <w:color w:val="7F7F7F"/>
              </w:rPr>
            </w:pPr>
            <w:r w:rsidRPr="007E691A">
              <w:rPr>
                <w:color w:val="7F7F7F"/>
              </w:rPr>
              <w:t>UD5</w:t>
            </w:r>
          </w:p>
        </w:tc>
        <w:tc>
          <w:tcPr>
            <w:tcW w:w="7259" w:type="dxa"/>
            <w:shd w:val="clear" w:color="auto" w:fill="F2F2F2"/>
            <w:vAlign w:val="center"/>
          </w:tcPr>
          <w:p w:rsidR="000043E1" w:rsidRPr="007E691A" w:rsidRDefault="00256E4A" w:rsidP="000F79D8">
            <w:pPr>
              <w:autoSpaceDE w:val="0"/>
              <w:spacing w:after="0" w:line="240" w:lineRule="auto"/>
              <w:ind w:left="66"/>
              <w:rPr>
                <w:color w:val="7F7F7F"/>
              </w:rPr>
            </w:pPr>
            <w:r>
              <w:rPr>
                <w:color w:val="7F7F7F"/>
              </w:rPr>
              <w:t xml:space="preserve">Fases previas al proceso de cambio de </w:t>
            </w:r>
            <w:r w:rsidR="0045078D">
              <w:rPr>
                <w:color w:val="7F7F7F"/>
              </w:rPr>
              <w:t>forma permanente</w:t>
            </w:r>
            <w:r w:rsidR="000043E1" w:rsidRPr="007E691A">
              <w:rPr>
                <w:color w:val="7F7F7F"/>
              </w:rPr>
              <w:t>.</w:t>
            </w:r>
          </w:p>
        </w:tc>
      </w:tr>
      <w:tr w:rsidR="000043E1" w:rsidRPr="007E691A" w:rsidTr="000043E1">
        <w:tc>
          <w:tcPr>
            <w:tcW w:w="1384" w:type="dxa"/>
            <w:shd w:val="clear" w:color="auto" w:fill="F2F2F2"/>
            <w:vAlign w:val="center"/>
          </w:tcPr>
          <w:p w:rsidR="000043E1" w:rsidRPr="007E691A" w:rsidRDefault="000043E1" w:rsidP="000F79D8">
            <w:pPr>
              <w:autoSpaceDE w:val="0"/>
              <w:spacing w:after="0" w:line="240" w:lineRule="auto"/>
              <w:jc w:val="center"/>
              <w:rPr>
                <w:color w:val="7F7F7F"/>
              </w:rPr>
            </w:pPr>
            <w:r w:rsidRPr="007E691A">
              <w:rPr>
                <w:color w:val="7F7F7F"/>
              </w:rPr>
              <w:t>UD6</w:t>
            </w:r>
          </w:p>
        </w:tc>
        <w:tc>
          <w:tcPr>
            <w:tcW w:w="7259" w:type="dxa"/>
            <w:shd w:val="clear" w:color="auto" w:fill="F2F2F2"/>
            <w:vAlign w:val="center"/>
          </w:tcPr>
          <w:p w:rsidR="000043E1" w:rsidRPr="007E691A" w:rsidRDefault="0045078D" w:rsidP="000F79D8">
            <w:pPr>
              <w:autoSpaceDE w:val="0"/>
              <w:spacing w:after="0" w:line="240" w:lineRule="auto"/>
              <w:ind w:left="66"/>
              <w:rPr>
                <w:color w:val="7F7F7F"/>
              </w:rPr>
            </w:pPr>
            <w:r>
              <w:rPr>
                <w:color w:val="7F7F7F"/>
              </w:rPr>
              <w:t>Ejecución técnica del proceso de ondulación permanente</w:t>
            </w:r>
            <w:r w:rsidR="009C3CBE">
              <w:rPr>
                <w:color w:val="7F7F7F"/>
              </w:rPr>
              <w:t>.</w:t>
            </w:r>
            <w:r w:rsidR="00141EBB">
              <w:rPr>
                <w:color w:val="7F7F7F"/>
              </w:rPr>
              <w:t xml:space="preserve"> </w:t>
            </w:r>
          </w:p>
        </w:tc>
      </w:tr>
      <w:tr w:rsidR="000043E1" w:rsidRPr="007E691A" w:rsidTr="000043E1">
        <w:tc>
          <w:tcPr>
            <w:tcW w:w="1384" w:type="dxa"/>
            <w:shd w:val="clear" w:color="auto" w:fill="F2F2F2"/>
            <w:vAlign w:val="center"/>
          </w:tcPr>
          <w:p w:rsidR="000043E1" w:rsidRPr="007E691A" w:rsidRDefault="000043E1" w:rsidP="000F79D8">
            <w:pPr>
              <w:autoSpaceDE w:val="0"/>
              <w:spacing w:after="0" w:line="240" w:lineRule="auto"/>
              <w:jc w:val="center"/>
              <w:rPr>
                <w:color w:val="7F7F7F"/>
              </w:rPr>
            </w:pPr>
            <w:r w:rsidRPr="007E691A">
              <w:rPr>
                <w:color w:val="7F7F7F"/>
              </w:rPr>
              <w:t>UD7</w:t>
            </w:r>
          </w:p>
        </w:tc>
        <w:tc>
          <w:tcPr>
            <w:tcW w:w="7259" w:type="dxa"/>
            <w:shd w:val="clear" w:color="auto" w:fill="F2F2F2"/>
            <w:vAlign w:val="center"/>
          </w:tcPr>
          <w:p w:rsidR="000043E1" w:rsidRPr="007E691A" w:rsidRDefault="0045078D" w:rsidP="000F79D8">
            <w:pPr>
              <w:autoSpaceDE w:val="0"/>
              <w:spacing w:after="0" w:line="240" w:lineRule="auto"/>
              <w:ind w:left="66"/>
              <w:rPr>
                <w:color w:val="7F7F7F"/>
              </w:rPr>
            </w:pPr>
            <w:r>
              <w:rPr>
                <w:color w:val="7F7F7F"/>
              </w:rPr>
              <w:t>Ejecución técnica del proceso de desrizado permanente</w:t>
            </w:r>
          </w:p>
        </w:tc>
      </w:tr>
      <w:tr w:rsidR="000043E1" w:rsidRPr="007E691A" w:rsidTr="000043E1">
        <w:tc>
          <w:tcPr>
            <w:tcW w:w="1384" w:type="dxa"/>
            <w:shd w:val="clear" w:color="auto" w:fill="F2F2F2"/>
            <w:vAlign w:val="center"/>
          </w:tcPr>
          <w:p w:rsidR="000043E1" w:rsidRPr="007E691A" w:rsidRDefault="000043E1" w:rsidP="000F79D8">
            <w:pPr>
              <w:autoSpaceDE w:val="0"/>
              <w:spacing w:after="0" w:line="240" w:lineRule="auto"/>
              <w:jc w:val="center"/>
              <w:rPr>
                <w:color w:val="7F7F7F"/>
              </w:rPr>
            </w:pPr>
            <w:r w:rsidRPr="007E691A">
              <w:rPr>
                <w:color w:val="7F7F7F"/>
              </w:rPr>
              <w:t>UD8</w:t>
            </w:r>
          </w:p>
        </w:tc>
        <w:tc>
          <w:tcPr>
            <w:tcW w:w="7259" w:type="dxa"/>
            <w:shd w:val="clear" w:color="auto" w:fill="F2F2F2"/>
            <w:vAlign w:val="center"/>
          </w:tcPr>
          <w:p w:rsidR="000043E1" w:rsidRPr="007E691A" w:rsidRDefault="0045078D" w:rsidP="000F79D8">
            <w:pPr>
              <w:autoSpaceDE w:val="0"/>
              <w:spacing w:after="0" w:line="240" w:lineRule="auto"/>
              <w:ind w:left="66"/>
              <w:rPr>
                <w:color w:val="7F7F7F"/>
              </w:rPr>
            </w:pPr>
            <w:r>
              <w:rPr>
                <w:color w:val="7F7F7F"/>
              </w:rPr>
              <w:t>Evaluación del proceso</w:t>
            </w:r>
            <w:r w:rsidR="009C3CBE">
              <w:rPr>
                <w:color w:val="7F7F7F"/>
              </w:rPr>
              <w:t>.</w:t>
            </w:r>
          </w:p>
        </w:tc>
      </w:tr>
    </w:tbl>
    <w:p w:rsidR="000043E1" w:rsidRDefault="000043E1" w:rsidP="000F79D8">
      <w:pPr>
        <w:autoSpaceDE w:val="0"/>
        <w:spacing w:after="0" w:line="240" w:lineRule="auto"/>
        <w:ind w:left="66"/>
        <w:jc w:val="both"/>
        <w:rPr>
          <w:b/>
          <w:color w:val="7F7F7F"/>
        </w:rPr>
      </w:pPr>
    </w:p>
    <w:p w:rsidR="000043E1" w:rsidRPr="007E691A" w:rsidRDefault="000043E1" w:rsidP="000F79D8">
      <w:pPr>
        <w:numPr>
          <w:ilvl w:val="0"/>
          <w:numId w:val="1"/>
        </w:numPr>
        <w:autoSpaceDE w:val="0"/>
        <w:spacing w:after="0" w:line="240" w:lineRule="auto"/>
        <w:ind w:left="426"/>
        <w:jc w:val="both"/>
        <w:rPr>
          <w:b/>
          <w:color w:val="7F7F7F"/>
        </w:rPr>
      </w:pPr>
      <w:r w:rsidRPr="007E691A">
        <w:rPr>
          <w:b/>
          <w:color w:val="7F7F7F"/>
        </w:rPr>
        <w:t xml:space="preserve">  Distribución temporal de las unidades didácticas</w:t>
      </w:r>
    </w:p>
    <w:p w:rsidR="000043E1" w:rsidRPr="007E691A" w:rsidRDefault="000043E1" w:rsidP="000F79D8">
      <w:pPr>
        <w:autoSpaceDE w:val="0"/>
        <w:spacing w:after="0" w:line="240" w:lineRule="auto"/>
        <w:ind w:left="66"/>
        <w:jc w:val="both"/>
        <w:rPr>
          <w:b/>
          <w:color w:val="7F7F7F"/>
        </w:rPr>
      </w:pPr>
    </w:p>
    <w:p w:rsidR="000043E1" w:rsidRPr="007E691A" w:rsidRDefault="000043E1" w:rsidP="000F79D8">
      <w:pPr>
        <w:spacing w:after="0" w:line="240" w:lineRule="auto"/>
        <w:ind w:firstLine="425"/>
        <w:jc w:val="both"/>
        <w:rPr>
          <w:color w:val="7F7F7F"/>
        </w:rPr>
      </w:pPr>
      <w:r w:rsidRPr="007E691A">
        <w:rPr>
          <w:color w:val="7F7F7F"/>
        </w:rPr>
        <w:t>La temporalización de las diferentes unidades didácticas en que se divide el módulo, las cuales veremos en el siguiente apartado, se ha estimado de forma orientativa</w:t>
      </w:r>
      <w:r w:rsidRPr="007E691A">
        <w:rPr>
          <w:b/>
          <w:color w:val="7F7F7F"/>
        </w:rPr>
        <w:t>,</w:t>
      </w:r>
      <w:r w:rsidRPr="007E691A">
        <w:rPr>
          <w:color w:val="7F7F7F"/>
        </w:rPr>
        <w:t xml:space="preserve"> debido a la distinta duración del módulo establecida en los currículos de las diferentes comunidades autónomas.</w:t>
      </w:r>
    </w:p>
    <w:p w:rsidR="000043E1" w:rsidRPr="007E691A" w:rsidRDefault="000043E1" w:rsidP="000F79D8">
      <w:pPr>
        <w:autoSpaceDE w:val="0"/>
        <w:spacing w:after="0" w:line="240" w:lineRule="auto"/>
        <w:ind w:left="567"/>
        <w:jc w:val="both"/>
        <w:rPr>
          <w:color w:val="7F7F7F"/>
        </w:rPr>
      </w:pPr>
    </w:p>
    <w:p w:rsidR="000043E1" w:rsidRPr="007E691A" w:rsidRDefault="000043E1" w:rsidP="000F79D8">
      <w:pPr>
        <w:autoSpaceDE w:val="0"/>
        <w:spacing w:after="0" w:line="240" w:lineRule="auto"/>
        <w:ind w:left="851" w:hanging="284"/>
        <w:jc w:val="both"/>
        <w:rPr>
          <w:color w:val="7F7F7F"/>
        </w:rPr>
      </w:pPr>
    </w:p>
    <w:p w:rsidR="000043E1" w:rsidRDefault="000043E1" w:rsidP="000F79D8">
      <w:pPr>
        <w:autoSpaceDE w:val="0"/>
        <w:spacing w:after="0" w:line="240" w:lineRule="auto"/>
        <w:jc w:val="both"/>
        <w:rPr>
          <w:b/>
          <w:color w:val="7F7F7F"/>
        </w:rPr>
      </w:pPr>
    </w:p>
    <w:p w:rsidR="0086292F" w:rsidRDefault="0086292F" w:rsidP="000F79D8">
      <w:pPr>
        <w:autoSpaceDE w:val="0"/>
        <w:spacing w:after="0" w:line="240" w:lineRule="auto"/>
        <w:jc w:val="both"/>
        <w:rPr>
          <w:b/>
          <w:color w:val="7F7F7F"/>
        </w:rPr>
      </w:pPr>
    </w:p>
    <w:p w:rsidR="0086292F" w:rsidRDefault="0086292F" w:rsidP="000F79D8">
      <w:pPr>
        <w:autoSpaceDE w:val="0"/>
        <w:spacing w:after="0" w:line="240" w:lineRule="auto"/>
        <w:jc w:val="both"/>
        <w:rPr>
          <w:b/>
          <w:color w:val="7F7F7F"/>
        </w:rPr>
      </w:pPr>
    </w:p>
    <w:p w:rsidR="0086292F" w:rsidRDefault="0086292F" w:rsidP="000F79D8">
      <w:pPr>
        <w:autoSpaceDE w:val="0"/>
        <w:spacing w:after="0" w:line="240" w:lineRule="auto"/>
        <w:jc w:val="both"/>
        <w:rPr>
          <w:b/>
          <w:color w:val="7F7F7F"/>
        </w:rPr>
      </w:pPr>
    </w:p>
    <w:p w:rsidR="0086292F" w:rsidRDefault="0086292F" w:rsidP="000F79D8">
      <w:pPr>
        <w:autoSpaceDE w:val="0"/>
        <w:spacing w:after="0" w:line="240" w:lineRule="auto"/>
        <w:jc w:val="both"/>
        <w:rPr>
          <w:b/>
          <w:color w:val="7F7F7F"/>
        </w:rPr>
      </w:pPr>
    </w:p>
    <w:p w:rsidR="0086292F" w:rsidRDefault="0086292F" w:rsidP="000F79D8">
      <w:pPr>
        <w:autoSpaceDE w:val="0"/>
        <w:spacing w:after="0" w:line="240" w:lineRule="auto"/>
        <w:jc w:val="both"/>
        <w:rPr>
          <w:b/>
          <w:color w:val="7F7F7F"/>
        </w:rPr>
      </w:pPr>
    </w:p>
    <w:p w:rsidR="0086292F" w:rsidRDefault="0086292F" w:rsidP="000F79D8">
      <w:pPr>
        <w:autoSpaceDE w:val="0"/>
        <w:spacing w:after="0" w:line="240" w:lineRule="auto"/>
        <w:jc w:val="both"/>
        <w:rPr>
          <w:b/>
          <w:color w:val="7F7F7F"/>
        </w:rPr>
      </w:pPr>
    </w:p>
    <w:p w:rsidR="0086292F" w:rsidRDefault="0086292F" w:rsidP="000F79D8">
      <w:pPr>
        <w:autoSpaceDE w:val="0"/>
        <w:spacing w:after="0" w:line="240" w:lineRule="auto"/>
        <w:jc w:val="both"/>
        <w:rPr>
          <w:b/>
          <w:color w:val="7F7F7F"/>
        </w:rPr>
      </w:pPr>
    </w:p>
    <w:p w:rsidR="0086292F" w:rsidRDefault="0086292F" w:rsidP="000F79D8">
      <w:pPr>
        <w:autoSpaceDE w:val="0"/>
        <w:spacing w:after="0" w:line="240" w:lineRule="auto"/>
        <w:jc w:val="both"/>
        <w:rPr>
          <w:b/>
          <w:color w:val="7F7F7F"/>
        </w:rPr>
      </w:pPr>
    </w:p>
    <w:p w:rsidR="00C9060B" w:rsidRDefault="00C9060B" w:rsidP="000F79D8">
      <w:pPr>
        <w:autoSpaceDE w:val="0"/>
        <w:spacing w:after="0" w:line="240" w:lineRule="auto"/>
        <w:jc w:val="both"/>
        <w:rPr>
          <w:b/>
          <w:color w:val="7F7F7F"/>
        </w:rPr>
      </w:pPr>
    </w:p>
    <w:p w:rsidR="00C9060B" w:rsidRDefault="00C9060B" w:rsidP="000F79D8">
      <w:pPr>
        <w:autoSpaceDE w:val="0"/>
        <w:spacing w:after="0" w:line="240" w:lineRule="auto"/>
        <w:jc w:val="both"/>
        <w:rPr>
          <w:b/>
          <w:color w:val="7F7F7F"/>
        </w:rPr>
      </w:pPr>
    </w:p>
    <w:p w:rsidR="00C9060B" w:rsidRDefault="00C9060B" w:rsidP="000F79D8">
      <w:pPr>
        <w:autoSpaceDE w:val="0"/>
        <w:spacing w:after="0" w:line="240" w:lineRule="auto"/>
        <w:jc w:val="both"/>
        <w:rPr>
          <w:b/>
          <w:color w:val="7F7F7F"/>
        </w:rPr>
      </w:pPr>
    </w:p>
    <w:p w:rsidR="00C9060B" w:rsidRDefault="00C9060B" w:rsidP="000F79D8">
      <w:pPr>
        <w:autoSpaceDE w:val="0"/>
        <w:spacing w:after="0" w:line="240" w:lineRule="auto"/>
        <w:jc w:val="both"/>
        <w:rPr>
          <w:b/>
          <w:color w:val="7F7F7F"/>
        </w:rPr>
      </w:pPr>
    </w:p>
    <w:p w:rsidR="00C9060B" w:rsidRDefault="00C9060B" w:rsidP="000F79D8">
      <w:pPr>
        <w:autoSpaceDE w:val="0"/>
        <w:spacing w:after="0" w:line="240" w:lineRule="auto"/>
        <w:jc w:val="both"/>
        <w:rPr>
          <w:b/>
          <w:color w:val="7F7F7F"/>
        </w:rPr>
      </w:pPr>
    </w:p>
    <w:p w:rsidR="00C9060B" w:rsidRDefault="00C9060B" w:rsidP="000F79D8">
      <w:pPr>
        <w:autoSpaceDE w:val="0"/>
        <w:spacing w:after="0" w:line="240" w:lineRule="auto"/>
        <w:jc w:val="both"/>
        <w:rPr>
          <w:b/>
          <w:color w:val="7F7F7F"/>
        </w:rPr>
      </w:pPr>
    </w:p>
    <w:p w:rsidR="00C9060B" w:rsidRPr="007E691A" w:rsidRDefault="00C9060B" w:rsidP="000F79D8">
      <w:pPr>
        <w:autoSpaceDE w:val="0"/>
        <w:spacing w:after="0" w:line="240" w:lineRule="auto"/>
        <w:jc w:val="both"/>
        <w:rPr>
          <w:b/>
          <w:color w:val="7F7F7F"/>
        </w:rPr>
      </w:pPr>
    </w:p>
    <w:p w:rsidR="000043E1" w:rsidRPr="007E691A" w:rsidRDefault="000043E1" w:rsidP="000F79D8">
      <w:pPr>
        <w:autoSpaceDE w:val="0"/>
        <w:spacing w:after="0" w:line="240" w:lineRule="auto"/>
        <w:jc w:val="both"/>
        <w:rPr>
          <w:b/>
          <w:color w:val="7F7F7F"/>
        </w:rPr>
      </w:pPr>
    </w:p>
    <w:p w:rsidR="000043E1" w:rsidRPr="007E691A" w:rsidRDefault="000043E1" w:rsidP="000F79D8">
      <w:pPr>
        <w:autoSpaceDE w:val="0"/>
        <w:spacing w:after="0" w:line="240" w:lineRule="auto"/>
        <w:jc w:val="both"/>
        <w:rPr>
          <w:b/>
          <w:color w:val="7F7F7F"/>
        </w:rPr>
      </w:pPr>
    </w:p>
    <w:p w:rsidR="000043E1" w:rsidRPr="007E691A" w:rsidRDefault="000043E1" w:rsidP="000F79D8">
      <w:pPr>
        <w:autoSpaceDE w:val="0"/>
        <w:spacing w:after="0" w:line="240" w:lineRule="auto"/>
        <w:jc w:val="both"/>
        <w:rPr>
          <w:b/>
          <w:color w:val="7F7F7F"/>
        </w:rPr>
      </w:pPr>
    </w:p>
    <w:p w:rsidR="000043E1" w:rsidRPr="007E691A" w:rsidRDefault="00872A58" w:rsidP="000F79D8">
      <w:pPr>
        <w:autoSpaceDE w:val="0"/>
        <w:spacing w:after="0" w:line="240" w:lineRule="auto"/>
        <w:jc w:val="both"/>
        <w:rPr>
          <w:b/>
          <w:color w:val="7F7F7F"/>
        </w:rPr>
      </w:pPr>
      <w:r>
        <w:rPr>
          <w:b/>
          <w:noProof/>
          <w:color w:val="7F7F7F"/>
          <w:lang w:eastAsia="es-ES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6" type="#_x0000_t109" style="position:absolute;left:0;text-align:left;margin-left:139.1pt;margin-top:13.05pt;width:196.3pt;height:36.65pt;z-index:251661312" strokecolor="#c0504d" strokeweight="5pt">
            <v:stroke linestyle="thickThin"/>
            <v:shadow color="#868686"/>
            <v:textbox style="mso-next-textbox:#_x0000_s1026">
              <w:txbxContent>
                <w:p w:rsidR="000F79D8" w:rsidRPr="00CC144D" w:rsidRDefault="000F79D8" w:rsidP="000043E1">
                  <w:pPr>
                    <w:shd w:val="clear" w:color="auto" w:fill="DAEEF3"/>
                    <w:jc w:val="center"/>
                    <w:rPr>
                      <w:b/>
                      <w:color w:val="C00000"/>
                      <w:sz w:val="36"/>
                      <w:lang w:val="es-ES_tradnl"/>
                    </w:rPr>
                  </w:pPr>
                  <w:r w:rsidRPr="00CC144D">
                    <w:rPr>
                      <w:b/>
                      <w:color w:val="C00000"/>
                      <w:sz w:val="36"/>
                      <w:lang w:val="es-ES_tradnl"/>
                    </w:rPr>
                    <w:t>UNIDADES DIDÁCTICAS</w:t>
                  </w:r>
                </w:p>
              </w:txbxContent>
            </v:textbox>
          </v:shape>
        </w:pict>
      </w:r>
    </w:p>
    <w:p w:rsidR="000043E1" w:rsidRPr="007E691A" w:rsidRDefault="000043E1" w:rsidP="000F79D8">
      <w:pPr>
        <w:autoSpaceDE w:val="0"/>
        <w:spacing w:after="0" w:line="240" w:lineRule="auto"/>
        <w:jc w:val="both"/>
        <w:rPr>
          <w:b/>
          <w:color w:val="7F7F7F"/>
        </w:rPr>
      </w:pPr>
    </w:p>
    <w:p w:rsidR="000043E1" w:rsidRDefault="000043E1" w:rsidP="000F79D8">
      <w:pPr>
        <w:autoSpaceDE w:val="0"/>
        <w:spacing w:after="0" w:line="240" w:lineRule="auto"/>
        <w:jc w:val="both"/>
        <w:rPr>
          <w:b/>
          <w:color w:val="0070C0"/>
        </w:rPr>
      </w:pPr>
    </w:p>
    <w:p w:rsidR="00C9060B" w:rsidRDefault="00C9060B" w:rsidP="000F79D8">
      <w:pPr>
        <w:autoSpaceDE w:val="0"/>
        <w:spacing w:after="0" w:line="240" w:lineRule="auto"/>
        <w:jc w:val="both"/>
        <w:rPr>
          <w:b/>
          <w:color w:val="0070C0"/>
        </w:rPr>
      </w:pPr>
    </w:p>
    <w:p w:rsidR="00C9060B" w:rsidRDefault="00C9060B" w:rsidP="000F79D8">
      <w:pPr>
        <w:autoSpaceDE w:val="0"/>
        <w:spacing w:after="0" w:line="240" w:lineRule="auto"/>
        <w:jc w:val="both"/>
        <w:rPr>
          <w:b/>
          <w:color w:val="0070C0"/>
        </w:rPr>
      </w:pPr>
    </w:p>
    <w:p w:rsidR="00C9060B" w:rsidRDefault="00C9060B" w:rsidP="000F79D8">
      <w:pPr>
        <w:autoSpaceDE w:val="0"/>
        <w:spacing w:after="0" w:line="240" w:lineRule="auto"/>
        <w:jc w:val="both"/>
        <w:rPr>
          <w:b/>
          <w:color w:val="0070C0"/>
        </w:rPr>
      </w:pPr>
    </w:p>
    <w:p w:rsidR="00C9060B" w:rsidRPr="007E691A" w:rsidRDefault="00C9060B" w:rsidP="000F79D8">
      <w:pPr>
        <w:autoSpaceDE w:val="0"/>
        <w:spacing w:after="0" w:line="240" w:lineRule="auto"/>
        <w:jc w:val="both"/>
        <w:rPr>
          <w:b/>
          <w:color w:val="0070C0"/>
        </w:rPr>
      </w:pPr>
    </w:p>
    <w:p w:rsidR="000043E1" w:rsidRPr="007E691A" w:rsidRDefault="000043E1" w:rsidP="000F79D8">
      <w:pPr>
        <w:autoSpaceDE w:val="0"/>
        <w:spacing w:after="0" w:line="240" w:lineRule="auto"/>
        <w:jc w:val="center"/>
        <w:rPr>
          <w:b/>
          <w:color w:val="0070C0"/>
        </w:rPr>
      </w:pPr>
    </w:p>
    <w:p w:rsidR="000043E1" w:rsidRPr="007E691A" w:rsidRDefault="000043E1" w:rsidP="000F79D8">
      <w:pPr>
        <w:autoSpaceDE w:val="0"/>
        <w:spacing w:after="0" w:line="240" w:lineRule="auto"/>
        <w:jc w:val="both"/>
        <w:rPr>
          <w:b/>
          <w:color w:val="7F7F7F"/>
        </w:rPr>
      </w:pPr>
    </w:p>
    <w:p w:rsidR="000043E1" w:rsidRPr="007E691A" w:rsidRDefault="000043E1" w:rsidP="000F79D8">
      <w:pPr>
        <w:autoSpaceDE w:val="0"/>
        <w:spacing w:after="0" w:line="240" w:lineRule="auto"/>
        <w:jc w:val="both"/>
        <w:rPr>
          <w:b/>
          <w:color w:val="7F7F7F"/>
        </w:rPr>
      </w:pPr>
    </w:p>
    <w:p w:rsidR="000043E1" w:rsidRPr="007E691A" w:rsidRDefault="000043E1" w:rsidP="000F79D8">
      <w:pPr>
        <w:autoSpaceDE w:val="0"/>
        <w:spacing w:after="0" w:line="240" w:lineRule="auto"/>
        <w:jc w:val="both"/>
        <w:rPr>
          <w:b/>
          <w:color w:val="7F7F7F"/>
        </w:rPr>
      </w:pPr>
    </w:p>
    <w:p w:rsidR="000043E1" w:rsidRPr="007E691A" w:rsidRDefault="000043E1" w:rsidP="000F79D8">
      <w:pPr>
        <w:autoSpaceDE w:val="0"/>
        <w:spacing w:after="0" w:line="240" w:lineRule="auto"/>
        <w:jc w:val="both"/>
        <w:rPr>
          <w:b/>
          <w:color w:val="7F7F7F"/>
        </w:rPr>
      </w:pPr>
    </w:p>
    <w:p w:rsidR="00256E4A" w:rsidRPr="00F72B8A" w:rsidRDefault="00256E4A" w:rsidP="006E3A10">
      <w:pPr>
        <w:pageBreakBefore/>
        <w:numPr>
          <w:ilvl w:val="0"/>
          <w:numId w:val="3"/>
        </w:numPr>
        <w:autoSpaceDE w:val="0"/>
        <w:spacing w:line="240" w:lineRule="auto"/>
        <w:ind w:left="709" w:right="-851" w:hanging="709"/>
        <w:rPr>
          <w:b/>
          <w:color w:val="7F7F7F"/>
        </w:rPr>
      </w:pPr>
      <w:r w:rsidRPr="00F72B8A">
        <w:rPr>
          <w:b/>
          <w:color w:val="0070C0"/>
        </w:rPr>
        <w:lastRenderedPageBreak/>
        <w:t xml:space="preserve">UNIDAD DIDÁCTICA 1: </w:t>
      </w:r>
      <w:r w:rsidR="0016226E">
        <w:rPr>
          <w:b/>
          <w:color w:val="0070C0"/>
        </w:rPr>
        <w:t>TRANSFORMACIONES DEL CABELLO MEDIANTE PROCEDIMIENTOS FÍSICO-QUÍMICOS</w:t>
      </w:r>
    </w:p>
    <w:p w:rsidR="00256E4A" w:rsidRPr="007E691A" w:rsidRDefault="00256E4A" w:rsidP="000F79D8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2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ORIENTACIONES PEDAGÓGICAS</w:t>
      </w:r>
    </w:p>
    <w:p w:rsidR="00A26F50" w:rsidRDefault="00A26F50" w:rsidP="000F79D8">
      <w:pPr>
        <w:widowControl w:val="0"/>
        <w:spacing w:after="0" w:line="240" w:lineRule="auto"/>
        <w:ind w:right="380"/>
        <w:jc w:val="both"/>
        <w:rPr>
          <w:color w:val="808080" w:themeColor="background1" w:themeShade="80"/>
        </w:rPr>
      </w:pPr>
    </w:p>
    <w:p w:rsidR="00256E4A" w:rsidRPr="00A4728C" w:rsidRDefault="00256E4A" w:rsidP="000F79D8">
      <w:pPr>
        <w:widowControl w:val="0"/>
        <w:spacing w:after="0" w:line="240" w:lineRule="auto"/>
        <w:ind w:right="380"/>
        <w:jc w:val="both"/>
        <w:rPr>
          <w:color w:val="808080" w:themeColor="background1" w:themeShade="80"/>
        </w:rPr>
      </w:pPr>
      <w:r w:rsidRPr="002B0CCD">
        <w:rPr>
          <w:color w:val="808080" w:themeColor="background1" w:themeShade="80"/>
        </w:rPr>
        <w:t xml:space="preserve">En esta unidad </w:t>
      </w:r>
      <w:r>
        <w:rPr>
          <w:color w:val="808080" w:themeColor="background1" w:themeShade="80"/>
        </w:rPr>
        <w:t xml:space="preserve">didáctica se </w:t>
      </w:r>
      <w:r w:rsidR="000869BE">
        <w:rPr>
          <w:color w:val="808080" w:themeColor="background1" w:themeShade="80"/>
        </w:rPr>
        <w:t xml:space="preserve">conocerá la historia de la permanente y su evolución, así como </w:t>
      </w:r>
      <w:r w:rsidR="000869BE" w:rsidRPr="00A4728C">
        <w:rPr>
          <w:color w:val="808080" w:themeColor="background1" w:themeShade="80"/>
        </w:rPr>
        <w:t>la estructura física y química del cabello y su respuesta ante los cambios de forma permanente.</w:t>
      </w:r>
    </w:p>
    <w:p w:rsidR="00256E4A" w:rsidRDefault="00256E4A" w:rsidP="000F79D8">
      <w:pPr>
        <w:tabs>
          <w:tab w:val="left" w:pos="-2552"/>
        </w:tabs>
        <w:spacing w:after="0" w:line="240" w:lineRule="auto"/>
        <w:jc w:val="both"/>
        <w:rPr>
          <w:bCs/>
          <w:color w:val="7F7F7F"/>
        </w:rPr>
      </w:pPr>
      <w:r w:rsidRPr="007E691A">
        <w:rPr>
          <w:bCs/>
          <w:color w:val="7F7F7F"/>
        </w:rPr>
        <w:t>Esta unidad es bastante teórica, así que se deben emplear ejemplos concretos para que se asimilen mejor los conceptos.</w:t>
      </w:r>
    </w:p>
    <w:p w:rsidR="00A26F50" w:rsidRPr="007E691A" w:rsidRDefault="00A26F50" w:rsidP="000F79D8">
      <w:pPr>
        <w:tabs>
          <w:tab w:val="left" w:pos="-2552"/>
        </w:tabs>
        <w:spacing w:after="0" w:line="240" w:lineRule="auto"/>
        <w:jc w:val="both"/>
        <w:rPr>
          <w:color w:val="7F7F7F"/>
        </w:rPr>
      </w:pPr>
    </w:p>
    <w:p w:rsidR="00A26F50" w:rsidRPr="007E691A" w:rsidRDefault="00256E4A" w:rsidP="00A26F50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CONTENIDOS</w:t>
      </w:r>
    </w:p>
    <w:p w:rsidR="00A26F50" w:rsidRDefault="00A26F50" w:rsidP="00A26F50">
      <w:pPr>
        <w:suppressAutoHyphens w:val="0"/>
        <w:autoSpaceDE w:val="0"/>
        <w:autoSpaceDN w:val="0"/>
        <w:spacing w:after="0" w:line="240" w:lineRule="auto"/>
        <w:ind w:left="420"/>
        <w:jc w:val="both"/>
        <w:rPr>
          <w:color w:val="808080" w:themeColor="background1" w:themeShade="80"/>
        </w:rPr>
      </w:pPr>
    </w:p>
    <w:p w:rsidR="000869BE" w:rsidRPr="00A4728C" w:rsidRDefault="000869BE" w:rsidP="000F79D8">
      <w:pPr>
        <w:numPr>
          <w:ilvl w:val="1"/>
          <w:numId w:val="15"/>
        </w:numPr>
        <w:suppressAutoHyphens w:val="0"/>
        <w:autoSpaceDE w:val="0"/>
        <w:autoSpaceDN w:val="0"/>
        <w:spacing w:after="0" w:line="240" w:lineRule="auto"/>
        <w:jc w:val="both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>Historia de la permanente.</w:t>
      </w:r>
    </w:p>
    <w:p w:rsidR="000869BE" w:rsidRPr="00A4728C" w:rsidRDefault="000869BE" w:rsidP="006E3A10">
      <w:pPr>
        <w:pStyle w:val="Prrafodelista"/>
        <w:numPr>
          <w:ilvl w:val="2"/>
          <w:numId w:val="16"/>
        </w:numPr>
        <w:tabs>
          <w:tab w:val="left" w:pos="993"/>
        </w:tabs>
        <w:suppressAutoHyphens w:val="0"/>
        <w:autoSpaceDE w:val="0"/>
        <w:autoSpaceDN w:val="0"/>
        <w:spacing w:after="0" w:line="240" w:lineRule="auto"/>
        <w:jc w:val="both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>La permanente caliente.</w:t>
      </w:r>
    </w:p>
    <w:p w:rsidR="000869BE" w:rsidRPr="00A4728C" w:rsidRDefault="000869BE" w:rsidP="006E3A10">
      <w:pPr>
        <w:pStyle w:val="Prrafodelista"/>
        <w:numPr>
          <w:ilvl w:val="2"/>
          <w:numId w:val="16"/>
        </w:numPr>
        <w:tabs>
          <w:tab w:val="left" w:pos="993"/>
        </w:tabs>
        <w:suppressAutoHyphens w:val="0"/>
        <w:autoSpaceDE w:val="0"/>
        <w:autoSpaceDN w:val="0"/>
        <w:spacing w:after="0" w:line="240" w:lineRule="auto"/>
        <w:jc w:val="both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>La permanente tibia.</w:t>
      </w:r>
    </w:p>
    <w:p w:rsidR="000869BE" w:rsidRPr="00A4728C" w:rsidRDefault="000869BE" w:rsidP="006E3A10">
      <w:pPr>
        <w:numPr>
          <w:ilvl w:val="2"/>
          <w:numId w:val="16"/>
        </w:numPr>
        <w:tabs>
          <w:tab w:val="left" w:pos="993"/>
        </w:tabs>
        <w:suppressAutoHyphens w:val="0"/>
        <w:autoSpaceDE w:val="0"/>
        <w:autoSpaceDN w:val="0"/>
        <w:spacing w:after="0" w:line="240" w:lineRule="auto"/>
        <w:jc w:val="both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>La permanente en frío.</w:t>
      </w:r>
    </w:p>
    <w:p w:rsidR="000869BE" w:rsidRPr="00A4728C" w:rsidRDefault="000869BE" w:rsidP="006E3A10">
      <w:pPr>
        <w:numPr>
          <w:ilvl w:val="2"/>
          <w:numId w:val="16"/>
        </w:numPr>
        <w:tabs>
          <w:tab w:val="left" w:pos="993"/>
        </w:tabs>
        <w:suppressAutoHyphens w:val="0"/>
        <w:autoSpaceDE w:val="0"/>
        <w:autoSpaceDN w:val="0"/>
        <w:spacing w:after="0" w:line="240" w:lineRule="auto"/>
        <w:jc w:val="both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>La permanente ácida.</w:t>
      </w:r>
    </w:p>
    <w:p w:rsidR="000869BE" w:rsidRPr="00A4728C" w:rsidRDefault="000869BE" w:rsidP="000F79D8">
      <w:pPr>
        <w:numPr>
          <w:ilvl w:val="1"/>
          <w:numId w:val="16"/>
        </w:numPr>
        <w:suppressAutoHyphens w:val="0"/>
        <w:autoSpaceDE w:val="0"/>
        <w:autoSpaceDN w:val="0"/>
        <w:spacing w:after="0" w:line="240" w:lineRule="auto"/>
        <w:ind w:left="426" w:hanging="426"/>
        <w:jc w:val="both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 xml:space="preserve">El cabello y su estructura. </w:t>
      </w:r>
    </w:p>
    <w:p w:rsidR="000869BE" w:rsidRPr="00A4728C" w:rsidRDefault="000869BE" w:rsidP="006E3A10">
      <w:pPr>
        <w:spacing w:after="0" w:line="240" w:lineRule="auto"/>
        <w:ind w:left="426"/>
        <w:jc w:val="both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>1.2.1. Estructura física</w:t>
      </w:r>
    </w:p>
    <w:p w:rsidR="000869BE" w:rsidRPr="00A4728C" w:rsidRDefault="000869BE" w:rsidP="006E3A10">
      <w:pPr>
        <w:spacing w:after="0" w:line="240" w:lineRule="auto"/>
        <w:ind w:left="426"/>
        <w:jc w:val="both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>1.2.2. Estructura química</w:t>
      </w:r>
    </w:p>
    <w:p w:rsidR="000869BE" w:rsidRPr="00A4728C" w:rsidRDefault="000869BE" w:rsidP="000F79D8">
      <w:pPr>
        <w:spacing w:after="0" w:line="240" w:lineRule="auto"/>
        <w:jc w:val="both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>1.3. Fundamento científico de los cambios de forma permanente.</w:t>
      </w:r>
    </w:p>
    <w:p w:rsidR="000869BE" w:rsidRPr="00A4728C" w:rsidRDefault="006E3A10" w:rsidP="000F79D8">
      <w:pPr>
        <w:spacing w:after="0" w:line="240" w:lineRule="auto"/>
        <w:ind w:left="426"/>
        <w:jc w:val="both"/>
        <w:rPr>
          <w:color w:val="808080" w:themeColor="background1" w:themeShade="80"/>
        </w:rPr>
      </w:pPr>
      <w:r>
        <w:rPr>
          <w:color w:val="808080" w:themeColor="background1" w:themeShade="80"/>
        </w:rPr>
        <w:t>1.3.1. ¿Qué es el p</w:t>
      </w:r>
      <w:r w:rsidR="000869BE" w:rsidRPr="00A4728C">
        <w:rPr>
          <w:color w:val="808080" w:themeColor="background1" w:themeShade="80"/>
        </w:rPr>
        <w:t>H?</w:t>
      </w:r>
    </w:p>
    <w:p w:rsidR="000869BE" w:rsidRDefault="000869BE" w:rsidP="000F79D8">
      <w:pPr>
        <w:spacing w:after="0" w:line="240" w:lineRule="auto"/>
        <w:ind w:left="426"/>
        <w:jc w:val="both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>1.3.2. Proceso físico-químico</w:t>
      </w:r>
      <w:r w:rsidR="006E3A10">
        <w:rPr>
          <w:color w:val="808080" w:themeColor="background1" w:themeShade="80"/>
        </w:rPr>
        <w:t xml:space="preserve"> (REDOX)</w:t>
      </w:r>
      <w:r w:rsidRPr="00A4728C">
        <w:rPr>
          <w:color w:val="808080" w:themeColor="background1" w:themeShade="80"/>
        </w:rPr>
        <w:t>.</w:t>
      </w:r>
    </w:p>
    <w:p w:rsidR="00A26F50" w:rsidRPr="00A4728C" w:rsidRDefault="00A26F50" w:rsidP="000F79D8">
      <w:pPr>
        <w:spacing w:after="0" w:line="240" w:lineRule="auto"/>
        <w:ind w:left="426"/>
        <w:jc w:val="both"/>
        <w:rPr>
          <w:color w:val="808080" w:themeColor="background1" w:themeShade="80"/>
        </w:rPr>
      </w:pPr>
    </w:p>
    <w:p w:rsidR="00256E4A" w:rsidRPr="007E691A" w:rsidRDefault="00256E4A" w:rsidP="000F79D8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rFonts w:cs="Aharoni"/>
          <w:b/>
          <w:color w:val="FFFFFF"/>
        </w:rPr>
      </w:pPr>
      <w:r w:rsidRPr="007E691A">
        <w:rPr>
          <w:rFonts w:cs="Aharoni"/>
          <w:b/>
          <w:color w:val="FFFFFF"/>
        </w:rPr>
        <w:t xml:space="preserve">OBJETIVOS </w:t>
      </w:r>
    </w:p>
    <w:p w:rsidR="00A26F50" w:rsidRDefault="00A26F50" w:rsidP="00A26F50">
      <w:pPr>
        <w:pStyle w:val="Prrafodelista"/>
        <w:suppressAutoHyphens w:val="0"/>
        <w:autoSpaceDE w:val="0"/>
        <w:autoSpaceDN w:val="0"/>
        <w:spacing w:after="0" w:line="240" w:lineRule="auto"/>
        <w:ind w:left="1080"/>
        <w:jc w:val="both"/>
        <w:rPr>
          <w:color w:val="808080" w:themeColor="background1" w:themeShade="80"/>
        </w:rPr>
      </w:pPr>
    </w:p>
    <w:p w:rsidR="00411847" w:rsidRPr="00A4728C" w:rsidRDefault="00411847" w:rsidP="00A26F50">
      <w:pPr>
        <w:pStyle w:val="Prrafodelista"/>
        <w:numPr>
          <w:ilvl w:val="0"/>
          <w:numId w:val="17"/>
        </w:numPr>
        <w:tabs>
          <w:tab w:val="left" w:pos="284"/>
        </w:tabs>
        <w:suppressAutoHyphens w:val="0"/>
        <w:autoSpaceDE w:val="0"/>
        <w:autoSpaceDN w:val="0"/>
        <w:spacing w:after="0" w:line="240" w:lineRule="auto"/>
        <w:ind w:left="0" w:firstLine="0"/>
        <w:jc w:val="both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>Conocer la historia de la permanente y su evolución.</w:t>
      </w:r>
    </w:p>
    <w:p w:rsidR="00411847" w:rsidRPr="00A4728C" w:rsidRDefault="00411847" w:rsidP="006E3A10">
      <w:pPr>
        <w:pStyle w:val="Prrafodelista"/>
        <w:numPr>
          <w:ilvl w:val="0"/>
          <w:numId w:val="17"/>
        </w:numPr>
        <w:tabs>
          <w:tab w:val="left" w:pos="284"/>
        </w:tabs>
        <w:suppressAutoHyphens w:val="0"/>
        <w:autoSpaceDE w:val="0"/>
        <w:autoSpaceDN w:val="0"/>
        <w:spacing w:after="0" w:line="240" w:lineRule="auto"/>
        <w:ind w:left="284" w:hanging="284"/>
        <w:jc w:val="both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>Identificar la estructura física y química del cabello y su respuesta ante los cambios de fo</w:t>
      </w:r>
      <w:r w:rsidRPr="00A4728C">
        <w:rPr>
          <w:color w:val="808080" w:themeColor="background1" w:themeShade="80"/>
        </w:rPr>
        <w:t>r</w:t>
      </w:r>
      <w:r w:rsidRPr="00A4728C">
        <w:rPr>
          <w:color w:val="808080" w:themeColor="background1" w:themeShade="80"/>
        </w:rPr>
        <w:t>ma permanente.</w:t>
      </w:r>
    </w:p>
    <w:p w:rsidR="00411847" w:rsidRPr="00A4728C" w:rsidRDefault="00411847" w:rsidP="006E3A10">
      <w:pPr>
        <w:pStyle w:val="Prrafodelista"/>
        <w:numPr>
          <w:ilvl w:val="0"/>
          <w:numId w:val="17"/>
        </w:numPr>
        <w:tabs>
          <w:tab w:val="left" w:pos="284"/>
        </w:tabs>
        <w:suppressAutoHyphens w:val="0"/>
        <w:autoSpaceDE w:val="0"/>
        <w:autoSpaceDN w:val="0"/>
        <w:spacing w:after="0" w:line="240" w:lineRule="auto"/>
        <w:ind w:left="284" w:hanging="284"/>
        <w:jc w:val="both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>Analizar el fundamento científico de los cambios de forma permanente  y su aplicación en peluquería.</w:t>
      </w:r>
    </w:p>
    <w:p w:rsidR="00256E4A" w:rsidRPr="00C47531" w:rsidRDefault="00256E4A" w:rsidP="000F79D8">
      <w:pPr>
        <w:spacing w:after="0" w:line="240" w:lineRule="auto"/>
        <w:ind w:left="709"/>
        <w:jc w:val="both"/>
        <w:rPr>
          <w:color w:val="7F7F7F"/>
        </w:rPr>
      </w:pPr>
    </w:p>
    <w:p w:rsidR="00256E4A" w:rsidRPr="007E691A" w:rsidRDefault="00256E4A" w:rsidP="000F79D8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CRITERIOS DE EVALUACIÓN</w:t>
      </w:r>
    </w:p>
    <w:p w:rsidR="00A26F50" w:rsidRDefault="00A26F50" w:rsidP="000F79D8">
      <w:pPr>
        <w:spacing w:after="0" w:line="240" w:lineRule="auto"/>
        <w:jc w:val="both"/>
        <w:rPr>
          <w:color w:val="7F7F7F"/>
        </w:rPr>
      </w:pPr>
    </w:p>
    <w:p w:rsidR="00256E4A" w:rsidRDefault="00256E4A" w:rsidP="000F79D8">
      <w:pPr>
        <w:spacing w:after="0" w:line="240" w:lineRule="auto"/>
        <w:jc w:val="both"/>
        <w:rPr>
          <w:color w:val="7F7F7F"/>
        </w:rPr>
      </w:pPr>
      <w:r w:rsidRPr="007E691A">
        <w:rPr>
          <w:color w:val="7F7F7F"/>
        </w:rPr>
        <w:t>Al finalizar esta unidad, el alumnado demostrará que:</w:t>
      </w:r>
    </w:p>
    <w:p w:rsidR="00256E4A" w:rsidRPr="00F07FD9" w:rsidRDefault="00256E4A" w:rsidP="000F79D8">
      <w:pPr>
        <w:pStyle w:val="Prrafodelista"/>
        <w:numPr>
          <w:ilvl w:val="0"/>
          <w:numId w:val="8"/>
        </w:numPr>
        <w:spacing w:after="0" w:line="240" w:lineRule="auto"/>
        <w:jc w:val="both"/>
        <w:rPr>
          <w:bCs/>
          <w:color w:val="7F7F7F"/>
        </w:rPr>
      </w:pPr>
      <w:r w:rsidRPr="00F07FD9">
        <w:rPr>
          <w:bCs/>
          <w:color w:val="7F7F7F"/>
        </w:rPr>
        <w:t xml:space="preserve">Conoce la </w:t>
      </w:r>
      <w:r w:rsidR="00D238E1">
        <w:rPr>
          <w:bCs/>
          <w:color w:val="7F7F7F"/>
        </w:rPr>
        <w:t xml:space="preserve">historia de la permanente y </w:t>
      </w:r>
      <w:r w:rsidR="0009691F">
        <w:rPr>
          <w:bCs/>
          <w:color w:val="7F7F7F"/>
        </w:rPr>
        <w:t>cómo ha ido evolucionando</w:t>
      </w:r>
      <w:r w:rsidR="00D238E1">
        <w:rPr>
          <w:bCs/>
          <w:color w:val="7F7F7F"/>
        </w:rPr>
        <w:t>.</w:t>
      </w:r>
    </w:p>
    <w:p w:rsidR="00D238E1" w:rsidRPr="00A4728C" w:rsidRDefault="00256E4A" w:rsidP="000F79D8">
      <w:pPr>
        <w:pStyle w:val="Prrafodelista"/>
        <w:numPr>
          <w:ilvl w:val="0"/>
          <w:numId w:val="7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UniversLTStd" w:eastAsiaTheme="minorHAnsi" w:hAnsi="UniversLTStd" w:cs="UniversLTStd"/>
          <w:color w:val="808080" w:themeColor="background1" w:themeShade="80"/>
          <w:sz w:val="20"/>
          <w:szCs w:val="20"/>
          <w:lang w:eastAsia="en-US"/>
        </w:rPr>
      </w:pPr>
      <w:r w:rsidRPr="00D238E1">
        <w:rPr>
          <w:bCs/>
          <w:color w:val="7F7F7F"/>
        </w:rPr>
        <w:t xml:space="preserve">Conoce </w:t>
      </w:r>
      <w:r w:rsidR="00D238E1" w:rsidRPr="00A4728C">
        <w:rPr>
          <w:color w:val="808080" w:themeColor="background1" w:themeShade="80"/>
        </w:rPr>
        <w:t>la estructura física y química del cabello y su respuesta ante los cambios de forma permanente.</w:t>
      </w:r>
    </w:p>
    <w:p w:rsidR="00D238E1" w:rsidRPr="00A4728C" w:rsidRDefault="00256E4A" w:rsidP="000F79D8">
      <w:pPr>
        <w:pStyle w:val="Prrafodelista"/>
        <w:numPr>
          <w:ilvl w:val="0"/>
          <w:numId w:val="8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Cs/>
          <w:color w:val="808080" w:themeColor="background1" w:themeShade="80"/>
        </w:rPr>
      </w:pPr>
      <w:r w:rsidRPr="00A4728C">
        <w:rPr>
          <w:rFonts w:asciiTheme="minorHAnsi" w:hAnsiTheme="minorHAnsi" w:cstheme="minorHAnsi"/>
          <w:bCs/>
          <w:color w:val="808080" w:themeColor="background1" w:themeShade="80"/>
        </w:rPr>
        <w:t xml:space="preserve">Conoce </w:t>
      </w:r>
      <w:r w:rsidR="00D238E1" w:rsidRPr="00A4728C">
        <w:rPr>
          <w:color w:val="808080" w:themeColor="background1" w:themeShade="80"/>
        </w:rPr>
        <w:t>el fundamento científico de los cambios de forma permanente  y su aplicación en peluquería.</w:t>
      </w:r>
    </w:p>
    <w:p w:rsidR="000043E1" w:rsidRPr="00F72B8A" w:rsidRDefault="005D0D80" w:rsidP="006E3A10">
      <w:pPr>
        <w:pageBreakBefore/>
        <w:numPr>
          <w:ilvl w:val="0"/>
          <w:numId w:val="3"/>
        </w:numPr>
        <w:autoSpaceDE w:val="0"/>
        <w:spacing w:line="240" w:lineRule="auto"/>
        <w:ind w:left="709" w:right="-851" w:hanging="709"/>
        <w:rPr>
          <w:b/>
          <w:color w:val="7F7F7F"/>
        </w:rPr>
      </w:pPr>
      <w:r>
        <w:rPr>
          <w:b/>
          <w:color w:val="0070C0"/>
        </w:rPr>
        <w:lastRenderedPageBreak/>
        <w:t>UNIDAD DIDÁCTICA 2</w:t>
      </w:r>
      <w:r w:rsidR="000043E1" w:rsidRPr="00F72B8A">
        <w:rPr>
          <w:b/>
          <w:color w:val="0070C0"/>
        </w:rPr>
        <w:t xml:space="preserve">: </w:t>
      </w:r>
      <w:r w:rsidR="00D238E1">
        <w:rPr>
          <w:b/>
          <w:color w:val="0070C0"/>
        </w:rPr>
        <w:t>COSMÉTICOS Y HERRAMIENTAS EMPLEADOS EN LOS CAMBIOS DE FORMA PERMANENTE</w:t>
      </w:r>
    </w:p>
    <w:p w:rsidR="000043E1" w:rsidRPr="007E691A" w:rsidRDefault="000043E1" w:rsidP="000F79D8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2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ORIENTACIONES PEDAGÓGICAS</w:t>
      </w:r>
    </w:p>
    <w:p w:rsidR="00A26F50" w:rsidRDefault="00A26F50" w:rsidP="000F79D8">
      <w:pPr>
        <w:widowControl w:val="0"/>
        <w:spacing w:after="0" w:line="240" w:lineRule="auto"/>
        <w:ind w:right="380"/>
        <w:jc w:val="both"/>
        <w:rPr>
          <w:color w:val="808080" w:themeColor="background1" w:themeShade="80"/>
        </w:rPr>
      </w:pPr>
    </w:p>
    <w:p w:rsidR="002B0CCD" w:rsidRDefault="000043E1" w:rsidP="000F79D8">
      <w:pPr>
        <w:widowControl w:val="0"/>
        <w:spacing w:after="0" w:line="240" w:lineRule="auto"/>
        <w:ind w:right="380"/>
        <w:jc w:val="both"/>
        <w:rPr>
          <w:color w:val="808080" w:themeColor="background1" w:themeShade="80"/>
        </w:rPr>
      </w:pPr>
      <w:r w:rsidRPr="002B0CCD">
        <w:rPr>
          <w:color w:val="808080" w:themeColor="background1" w:themeShade="80"/>
        </w:rPr>
        <w:t xml:space="preserve">En esta unidad </w:t>
      </w:r>
      <w:r w:rsidR="006A1F16">
        <w:rPr>
          <w:color w:val="808080" w:themeColor="background1" w:themeShade="80"/>
        </w:rPr>
        <w:t xml:space="preserve">se </w:t>
      </w:r>
      <w:r w:rsidR="00827639">
        <w:rPr>
          <w:color w:val="808080" w:themeColor="background1" w:themeShade="80"/>
        </w:rPr>
        <w:t>conocerá</w:t>
      </w:r>
      <w:r w:rsidR="005D0D80">
        <w:rPr>
          <w:color w:val="808080" w:themeColor="background1" w:themeShade="80"/>
        </w:rPr>
        <w:t xml:space="preserve"> </w:t>
      </w:r>
      <w:r w:rsidR="00827639">
        <w:rPr>
          <w:color w:val="808080" w:themeColor="background1" w:themeShade="80"/>
        </w:rPr>
        <w:t>la cosmética específica para los cambios de forma permanente, los cálculos y operaciones necesarias para la preparación de los productos y la selección de los útiles y herramientas en función de las características del cabello y del proceso a realizar</w:t>
      </w:r>
      <w:r w:rsidR="004770BC">
        <w:rPr>
          <w:color w:val="808080" w:themeColor="background1" w:themeShade="80"/>
        </w:rPr>
        <w:t>.</w:t>
      </w:r>
    </w:p>
    <w:p w:rsidR="00E45D42" w:rsidRPr="002B0CCD" w:rsidRDefault="00E45D42" w:rsidP="000F79D8">
      <w:pPr>
        <w:widowControl w:val="0"/>
        <w:spacing w:after="0" w:line="240" w:lineRule="auto"/>
        <w:ind w:right="380"/>
        <w:jc w:val="both"/>
        <w:rPr>
          <w:color w:val="808080" w:themeColor="background1" w:themeShade="80"/>
        </w:rPr>
      </w:pPr>
      <w:r>
        <w:rPr>
          <w:color w:val="808080" w:themeColor="background1" w:themeShade="80"/>
        </w:rPr>
        <w:t>Finalmente, conocer</w:t>
      </w:r>
      <w:r w:rsidR="00DF1BE9">
        <w:rPr>
          <w:color w:val="808080" w:themeColor="background1" w:themeShade="80"/>
        </w:rPr>
        <w:t>á</w:t>
      </w:r>
      <w:r>
        <w:rPr>
          <w:color w:val="808080" w:themeColor="background1" w:themeShade="80"/>
        </w:rPr>
        <w:t xml:space="preserve"> los métodos de higiene, desinfección y esterilización de útiles y herramientas.</w:t>
      </w:r>
    </w:p>
    <w:p w:rsidR="002B0CCD" w:rsidRDefault="004770BC" w:rsidP="000F79D8">
      <w:pPr>
        <w:tabs>
          <w:tab w:val="left" w:pos="-2552"/>
        </w:tabs>
        <w:spacing w:after="0" w:line="240" w:lineRule="auto"/>
        <w:jc w:val="both"/>
        <w:rPr>
          <w:bCs/>
          <w:color w:val="7F7F7F"/>
        </w:rPr>
      </w:pPr>
      <w:r>
        <w:rPr>
          <w:bCs/>
          <w:color w:val="7F7F7F"/>
        </w:rPr>
        <w:t>Al igual que en la unidad anterior, se precisan ejemplos e imágenes para complementar los contenidos y facilitar su comprensión.</w:t>
      </w:r>
    </w:p>
    <w:p w:rsidR="00A26F50" w:rsidRPr="007E691A" w:rsidRDefault="00A26F50" w:rsidP="000F79D8">
      <w:pPr>
        <w:tabs>
          <w:tab w:val="left" w:pos="-2552"/>
        </w:tabs>
        <w:spacing w:after="0" w:line="240" w:lineRule="auto"/>
        <w:jc w:val="both"/>
        <w:rPr>
          <w:color w:val="7F7F7F"/>
        </w:rPr>
      </w:pPr>
    </w:p>
    <w:p w:rsidR="000043E1" w:rsidRPr="007E691A" w:rsidRDefault="000043E1" w:rsidP="000F79D8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CONTENIDOS</w:t>
      </w:r>
    </w:p>
    <w:p w:rsidR="00A26F50" w:rsidRDefault="00A26F50" w:rsidP="000F79D8">
      <w:pPr>
        <w:spacing w:after="0" w:line="240" w:lineRule="auto"/>
        <w:jc w:val="both"/>
        <w:rPr>
          <w:rFonts w:cs="Times New Roman"/>
          <w:color w:val="808080" w:themeColor="background1" w:themeShade="80"/>
        </w:rPr>
      </w:pPr>
    </w:p>
    <w:p w:rsidR="00D8468D" w:rsidRPr="00A4728C" w:rsidRDefault="00D8468D" w:rsidP="000F79D8">
      <w:pPr>
        <w:spacing w:after="0" w:line="240" w:lineRule="auto"/>
        <w:jc w:val="both"/>
        <w:rPr>
          <w:rFonts w:cs="Times New Roman"/>
          <w:color w:val="808080" w:themeColor="background1" w:themeShade="80"/>
        </w:rPr>
      </w:pPr>
      <w:r w:rsidRPr="00A4728C">
        <w:rPr>
          <w:rFonts w:cs="Times New Roman"/>
          <w:color w:val="808080" w:themeColor="background1" w:themeShade="80"/>
        </w:rPr>
        <w:t>2.1. Cosmética específica para los cambios de forma permanente.</w:t>
      </w:r>
    </w:p>
    <w:p w:rsidR="00D8468D" w:rsidRPr="00A4728C" w:rsidRDefault="00D8468D" w:rsidP="000F79D8">
      <w:pPr>
        <w:spacing w:after="0" w:line="240" w:lineRule="auto"/>
        <w:ind w:left="360"/>
        <w:jc w:val="both"/>
        <w:rPr>
          <w:rFonts w:cs="Times New Roman"/>
          <w:color w:val="808080" w:themeColor="background1" w:themeShade="80"/>
        </w:rPr>
      </w:pPr>
      <w:r w:rsidRPr="00A4728C">
        <w:rPr>
          <w:rFonts w:cs="Times New Roman"/>
          <w:color w:val="808080" w:themeColor="background1" w:themeShade="80"/>
        </w:rPr>
        <w:t>2.1.1. Cosméticos para la fase de reducción.</w:t>
      </w:r>
    </w:p>
    <w:p w:rsidR="00D8468D" w:rsidRPr="00A4728C" w:rsidRDefault="00D8468D" w:rsidP="000F79D8">
      <w:pPr>
        <w:spacing w:after="0" w:line="240" w:lineRule="auto"/>
        <w:ind w:left="360"/>
        <w:jc w:val="both"/>
        <w:rPr>
          <w:rFonts w:cs="Times New Roman"/>
          <w:color w:val="808080" w:themeColor="background1" w:themeShade="80"/>
        </w:rPr>
      </w:pPr>
      <w:r w:rsidRPr="00A4728C">
        <w:rPr>
          <w:rFonts w:cs="Times New Roman"/>
          <w:color w:val="808080" w:themeColor="background1" w:themeShade="80"/>
        </w:rPr>
        <w:t>2.1.2. Cosméticos para la fase de oxidación o neutralización.</w:t>
      </w:r>
    </w:p>
    <w:p w:rsidR="00D8468D" w:rsidRPr="00A4728C" w:rsidRDefault="00D8468D" w:rsidP="000F79D8">
      <w:pPr>
        <w:spacing w:after="0" w:line="240" w:lineRule="auto"/>
        <w:ind w:left="360"/>
        <w:jc w:val="both"/>
        <w:rPr>
          <w:rFonts w:cs="Times New Roman"/>
          <w:color w:val="808080" w:themeColor="background1" w:themeShade="80"/>
        </w:rPr>
      </w:pPr>
      <w:r w:rsidRPr="00A4728C">
        <w:rPr>
          <w:rFonts w:cs="Times New Roman"/>
          <w:color w:val="808080" w:themeColor="background1" w:themeShade="80"/>
        </w:rPr>
        <w:t>2.1.3. Cosméticos protectores.</w:t>
      </w:r>
    </w:p>
    <w:p w:rsidR="00D8468D" w:rsidRPr="00A4728C" w:rsidRDefault="00D8468D" w:rsidP="000F79D8">
      <w:pPr>
        <w:spacing w:after="0" w:line="240" w:lineRule="auto"/>
        <w:jc w:val="both"/>
        <w:rPr>
          <w:rFonts w:cs="Times New Roman"/>
          <w:color w:val="808080" w:themeColor="background1" w:themeShade="80"/>
        </w:rPr>
      </w:pPr>
      <w:r w:rsidRPr="00A4728C">
        <w:rPr>
          <w:rFonts w:cs="Times New Roman"/>
          <w:color w:val="808080" w:themeColor="background1" w:themeShade="80"/>
        </w:rPr>
        <w:t xml:space="preserve">2.2. Precauciones y conservación de los cosméticos. </w:t>
      </w:r>
    </w:p>
    <w:p w:rsidR="00D8468D" w:rsidRPr="00A4728C" w:rsidRDefault="00D8468D" w:rsidP="000F79D8">
      <w:pPr>
        <w:spacing w:after="0" w:line="240" w:lineRule="auto"/>
        <w:jc w:val="both"/>
        <w:rPr>
          <w:rFonts w:cs="Times New Roman"/>
          <w:color w:val="808080" w:themeColor="background1" w:themeShade="80"/>
        </w:rPr>
      </w:pPr>
      <w:r w:rsidRPr="00A4728C">
        <w:rPr>
          <w:rFonts w:cs="Times New Roman"/>
          <w:color w:val="808080" w:themeColor="background1" w:themeShade="80"/>
        </w:rPr>
        <w:t>2.3. Herramientas necesarias para los cambios de forma permanente.</w:t>
      </w:r>
    </w:p>
    <w:p w:rsidR="00D8468D" w:rsidRPr="00A4728C" w:rsidRDefault="00D8468D" w:rsidP="000F79D8">
      <w:pPr>
        <w:spacing w:after="0" w:line="240" w:lineRule="auto"/>
        <w:jc w:val="both"/>
        <w:rPr>
          <w:rFonts w:cs="Times New Roman"/>
          <w:color w:val="808080" w:themeColor="background1" w:themeShade="80"/>
        </w:rPr>
      </w:pPr>
      <w:r w:rsidRPr="00A4728C">
        <w:rPr>
          <w:rFonts w:cs="Times New Roman"/>
          <w:color w:val="808080" w:themeColor="background1" w:themeShade="80"/>
        </w:rPr>
        <w:t>2.4. Métodos de higiene, desinfección y esterilización.</w:t>
      </w:r>
    </w:p>
    <w:p w:rsidR="00D8468D" w:rsidRPr="00A4728C" w:rsidRDefault="00D8468D" w:rsidP="000F79D8">
      <w:pPr>
        <w:spacing w:after="0" w:line="240" w:lineRule="auto"/>
        <w:ind w:left="360"/>
        <w:jc w:val="both"/>
        <w:rPr>
          <w:rFonts w:cs="Times New Roman"/>
          <w:color w:val="808080" w:themeColor="background1" w:themeShade="80"/>
        </w:rPr>
      </w:pPr>
      <w:r w:rsidRPr="00A4728C">
        <w:rPr>
          <w:rFonts w:cs="Times New Roman"/>
          <w:color w:val="808080" w:themeColor="background1" w:themeShade="80"/>
        </w:rPr>
        <w:t>2.4.1.El salón</w:t>
      </w:r>
    </w:p>
    <w:p w:rsidR="00A26F50" w:rsidRDefault="00D8468D" w:rsidP="00A26F50">
      <w:pPr>
        <w:spacing w:after="0" w:line="240" w:lineRule="auto"/>
        <w:ind w:left="360"/>
        <w:jc w:val="both"/>
        <w:rPr>
          <w:rFonts w:cs="Times New Roman"/>
          <w:color w:val="808080" w:themeColor="background1" w:themeShade="80"/>
        </w:rPr>
      </w:pPr>
      <w:r w:rsidRPr="00A4728C">
        <w:rPr>
          <w:rFonts w:cs="Times New Roman"/>
          <w:color w:val="808080" w:themeColor="background1" w:themeShade="80"/>
        </w:rPr>
        <w:t>2.4.2.</w:t>
      </w:r>
      <w:r w:rsidR="00A26F50">
        <w:rPr>
          <w:rFonts w:cs="Times New Roman"/>
          <w:color w:val="808080" w:themeColor="background1" w:themeShade="80"/>
        </w:rPr>
        <w:t xml:space="preserve"> </w:t>
      </w:r>
      <w:r w:rsidRPr="00A4728C">
        <w:rPr>
          <w:rFonts w:cs="Times New Roman"/>
          <w:color w:val="808080" w:themeColor="background1" w:themeShade="80"/>
        </w:rPr>
        <w:t>El mobiliario</w:t>
      </w:r>
    </w:p>
    <w:p w:rsidR="00D8468D" w:rsidRPr="00A4728C" w:rsidRDefault="00D8468D" w:rsidP="00A26F50">
      <w:pPr>
        <w:spacing w:after="0" w:line="240" w:lineRule="auto"/>
        <w:ind w:left="360"/>
        <w:jc w:val="both"/>
        <w:rPr>
          <w:rFonts w:cs="Times New Roman"/>
          <w:color w:val="808080" w:themeColor="background1" w:themeShade="80"/>
        </w:rPr>
      </w:pPr>
      <w:r w:rsidRPr="00A4728C">
        <w:rPr>
          <w:rFonts w:cs="Times New Roman"/>
          <w:color w:val="808080" w:themeColor="background1" w:themeShade="80"/>
        </w:rPr>
        <w:t>2.4.3.</w:t>
      </w:r>
      <w:r w:rsidR="00A26F50">
        <w:rPr>
          <w:rFonts w:cs="Times New Roman"/>
          <w:color w:val="808080" w:themeColor="background1" w:themeShade="80"/>
        </w:rPr>
        <w:t xml:space="preserve"> </w:t>
      </w:r>
      <w:r w:rsidRPr="00A4728C">
        <w:rPr>
          <w:rFonts w:cs="Times New Roman"/>
          <w:color w:val="808080" w:themeColor="background1" w:themeShade="80"/>
        </w:rPr>
        <w:t>El material</w:t>
      </w:r>
    </w:p>
    <w:p w:rsidR="00D8468D" w:rsidRPr="00A4728C" w:rsidRDefault="00D8468D" w:rsidP="000F79D8">
      <w:pPr>
        <w:spacing w:after="0" w:line="240" w:lineRule="auto"/>
        <w:ind w:left="360"/>
        <w:jc w:val="both"/>
        <w:rPr>
          <w:rFonts w:cs="Times New Roman"/>
          <w:color w:val="808080" w:themeColor="background1" w:themeShade="80"/>
        </w:rPr>
      </w:pPr>
      <w:r w:rsidRPr="00A4728C">
        <w:rPr>
          <w:rFonts w:cs="Times New Roman"/>
          <w:color w:val="808080" w:themeColor="background1" w:themeShade="80"/>
        </w:rPr>
        <w:t>2.4.4.Aparatos eléctricos</w:t>
      </w:r>
    </w:p>
    <w:p w:rsidR="00D8468D" w:rsidRDefault="00D8468D" w:rsidP="000F79D8">
      <w:pPr>
        <w:spacing w:after="0" w:line="240" w:lineRule="auto"/>
        <w:ind w:left="360"/>
        <w:jc w:val="both"/>
        <w:rPr>
          <w:rFonts w:cs="Times New Roman"/>
          <w:color w:val="808080" w:themeColor="background1" w:themeShade="80"/>
        </w:rPr>
      </w:pPr>
      <w:r w:rsidRPr="00A4728C">
        <w:rPr>
          <w:rFonts w:cs="Times New Roman"/>
          <w:color w:val="808080" w:themeColor="background1" w:themeShade="80"/>
        </w:rPr>
        <w:t>2.4.5.</w:t>
      </w:r>
      <w:r w:rsidR="00A26F50">
        <w:rPr>
          <w:rFonts w:cs="Times New Roman"/>
          <w:color w:val="808080" w:themeColor="background1" w:themeShade="80"/>
        </w:rPr>
        <w:t xml:space="preserve"> </w:t>
      </w:r>
      <w:r w:rsidRPr="00A4728C">
        <w:rPr>
          <w:rFonts w:cs="Times New Roman"/>
          <w:color w:val="808080" w:themeColor="background1" w:themeShade="80"/>
        </w:rPr>
        <w:t>Lencería</w:t>
      </w:r>
    </w:p>
    <w:p w:rsidR="00A26F50" w:rsidRPr="00A4728C" w:rsidRDefault="00A26F50" w:rsidP="000F79D8">
      <w:pPr>
        <w:spacing w:after="0" w:line="240" w:lineRule="auto"/>
        <w:ind w:left="360"/>
        <w:jc w:val="both"/>
        <w:rPr>
          <w:rFonts w:cs="Times New Roman"/>
          <w:color w:val="808080" w:themeColor="background1" w:themeShade="80"/>
        </w:rPr>
      </w:pPr>
    </w:p>
    <w:p w:rsidR="000043E1" w:rsidRPr="007E691A" w:rsidRDefault="000043E1" w:rsidP="000F79D8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rFonts w:cs="Aharoni"/>
          <w:b/>
          <w:color w:val="FFFFFF"/>
        </w:rPr>
      </w:pPr>
      <w:r w:rsidRPr="007E691A">
        <w:rPr>
          <w:rFonts w:cs="Aharoni"/>
          <w:b/>
          <w:color w:val="FFFFFF"/>
        </w:rPr>
        <w:t xml:space="preserve">OBJETIVOS </w:t>
      </w:r>
    </w:p>
    <w:p w:rsidR="00A26F50" w:rsidRPr="00A26F50" w:rsidRDefault="00A26F50" w:rsidP="00A26F50">
      <w:pPr>
        <w:suppressAutoHyphens w:val="0"/>
        <w:spacing w:after="0" w:line="240" w:lineRule="auto"/>
        <w:ind w:left="720"/>
        <w:jc w:val="both"/>
        <w:rPr>
          <w:rFonts w:eastAsia="Times New Roman" w:cs="Times New Roman"/>
          <w:color w:val="808080" w:themeColor="background1" w:themeShade="80"/>
        </w:rPr>
      </w:pPr>
    </w:p>
    <w:p w:rsidR="00E45D42" w:rsidRPr="00A4728C" w:rsidRDefault="00E45D42" w:rsidP="00A26F50">
      <w:pPr>
        <w:numPr>
          <w:ilvl w:val="0"/>
          <w:numId w:val="8"/>
        </w:numPr>
        <w:tabs>
          <w:tab w:val="left" w:pos="284"/>
          <w:tab w:val="left" w:pos="709"/>
        </w:tabs>
        <w:suppressAutoHyphens w:val="0"/>
        <w:spacing w:after="0" w:line="240" w:lineRule="auto"/>
        <w:ind w:left="0" w:firstLine="0"/>
        <w:jc w:val="both"/>
        <w:rPr>
          <w:rFonts w:eastAsia="Times New Roman" w:cs="Times New Roman"/>
          <w:color w:val="808080" w:themeColor="background1" w:themeShade="80"/>
        </w:rPr>
      </w:pPr>
      <w:r w:rsidRPr="00A4728C">
        <w:rPr>
          <w:color w:val="808080" w:themeColor="background1" w:themeShade="80"/>
        </w:rPr>
        <w:t>Conocer  los cosméticos empleados en los cambios de forma permanente.</w:t>
      </w:r>
    </w:p>
    <w:p w:rsidR="00E45D42" w:rsidRPr="00A4728C" w:rsidRDefault="00E45D42" w:rsidP="00A26F50">
      <w:pPr>
        <w:numPr>
          <w:ilvl w:val="0"/>
          <w:numId w:val="8"/>
        </w:numPr>
        <w:tabs>
          <w:tab w:val="left" w:pos="284"/>
          <w:tab w:val="left" w:pos="709"/>
        </w:tabs>
        <w:suppressAutoHyphens w:val="0"/>
        <w:spacing w:after="0" w:line="240" w:lineRule="auto"/>
        <w:ind w:left="0" w:firstLine="0"/>
        <w:jc w:val="both"/>
        <w:rPr>
          <w:rFonts w:eastAsia="Times New Roman" w:cs="Times New Roman"/>
          <w:color w:val="808080" w:themeColor="background1" w:themeShade="80"/>
        </w:rPr>
      </w:pPr>
      <w:r w:rsidRPr="00A4728C">
        <w:rPr>
          <w:color w:val="808080" w:themeColor="background1" w:themeShade="80"/>
        </w:rPr>
        <w:t>Analizar</w:t>
      </w:r>
      <w:r w:rsidRPr="00A4728C">
        <w:rPr>
          <w:rFonts w:eastAsia="Times New Roman" w:cs="Times New Roman"/>
          <w:color w:val="808080" w:themeColor="background1" w:themeShade="80"/>
        </w:rPr>
        <w:t xml:space="preserve"> las medidas de precaución y conservación de los productos cosméticos.</w:t>
      </w:r>
    </w:p>
    <w:p w:rsidR="00E45D42" w:rsidRPr="00A4728C" w:rsidRDefault="00E45D42" w:rsidP="00A26F50">
      <w:pPr>
        <w:numPr>
          <w:ilvl w:val="0"/>
          <w:numId w:val="8"/>
        </w:numPr>
        <w:tabs>
          <w:tab w:val="left" w:pos="284"/>
          <w:tab w:val="left" w:pos="709"/>
        </w:tabs>
        <w:suppressAutoHyphens w:val="0"/>
        <w:spacing w:after="0" w:line="240" w:lineRule="auto"/>
        <w:ind w:left="0" w:firstLine="0"/>
        <w:jc w:val="both"/>
        <w:rPr>
          <w:rFonts w:cs="Times New Roman"/>
          <w:color w:val="808080" w:themeColor="background1" w:themeShade="80"/>
        </w:rPr>
      </w:pPr>
      <w:r w:rsidRPr="00A4728C">
        <w:rPr>
          <w:rFonts w:cs="Times New Roman"/>
          <w:color w:val="808080" w:themeColor="background1" w:themeShade="80"/>
        </w:rPr>
        <w:t>Clasificar los útiles, aparatos y equipos necesarios para los cambios de forma del cabello.</w:t>
      </w:r>
    </w:p>
    <w:p w:rsidR="00E45D42" w:rsidRPr="00A4728C" w:rsidRDefault="00E45D42" w:rsidP="00A26F50">
      <w:pPr>
        <w:numPr>
          <w:ilvl w:val="0"/>
          <w:numId w:val="8"/>
        </w:numPr>
        <w:tabs>
          <w:tab w:val="left" w:pos="284"/>
          <w:tab w:val="left" w:pos="709"/>
        </w:tabs>
        <w:suppressAutoHyphens w:val="0"/>
        <w:spacing w:after="0" w:line="240" w:lineRule="auto"/>
        <w:ind w:left="0" w:right="424" w:firstLine="0"/>
        <w:jc w:val="both"/>
        <w:rPr>
          <w:rFonts w:cs="Times New Roman"/>
          <w:color w:val="808080" w:themeColor="background1" w:themeShade="80"/>
        </w:rPr>
      </w:pPr>
      <w:r w:rsidRPr="00A4728C">
        <w:rPr>
          <w:rFonts w:cs="Times New Roman"/>
          <w:color w:val="808080" w:themeColor="background1" w:themeShade="80"/>
        </w:rPr>
        <w:t>Conocer los métodos de higiene, desinfección y esterilización.</w:t>
      </w:r>
    </w:p>
    <w:p w:rsidR="00AA77B8" w:rsidRPr="004770BC" w:rsidRDefault="00AA77B8" w:rsidP="000F79D8">
      <w:pPr>
        <w:spacing w:after="0" w:line="240" w:lineRule="auto"/>
        <w:ind w:left="709"/>
        <w:jc w:val="both"/>
        <w:rPr>
          <w:rFonts w:asciiTheme="minorHAnsi" w:hAnsiTheme="minorHAnsi" w:cstheme="minorHAnsi"/>
          <w:color w:val="808080" w:themeColor="background1" w:themeShade="80"/>
        </w:rPr>
      </w:pPr>
    </w:p>
    <w:p w:rsidR="000043E1" w:rsidRPr="00456357" w:rsidRDefault="000043E1" w:rsidP="000F79D8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rFonts w:asciiTheme="minorHAnsi" w:hAnsiTheme="minorHAnsi" w:cstheme="minorHAnsi"/>
          <w:b/>
          <w:color w:val="FFFFFF" w:themeColor="background1"/>
        </w:rPr>
      </w:pPr>
      <w:r w:rsidRPr="00456357">
        <w:rPr>
          <w:rFonts w:asciiTheme="minorHAnsi" w:hAnsiTheme="minorHAnsi" w:cstheme="minorHAnsi"/>
          <w:b/>
          <w:color w:val="FFFFFF" w:themeColor="background1"/>
        </w:rPr>
        <w:t>CRITERIOS DE EVALUACIÓN</w:t>
      </w:r>
    </w:p>
    <w:p w:rsidR="000043E1" w:rsidRPr="004770BC" w:rsidRDefault="000043E1" w:rsidP="000F79D8">
      <w:pPr>
        <w:spacing w:after="0" w:line="240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</w:p>
    <w:p w:rsidR="000043E1" w:rsidRPr="004770BC" w:rsidRDefault="000043E1" w:rsidP="000F79D8">
      <w:pPr>
        <w:spacing w:after="0" w:line="240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4770BC">
        <w:rPr>
          <w:rFonts w:asciiTheme="minorHAnsi" w:hAnsiTheme="minorHAnsi" w:cstheme="minorHAnsi"/>
          <w:color w:val="808080" w:themeColor="background1" w:themeShade="80"/>
        </w:rPr>
        <w:t>Al finalizar esta unidad, el alumnado demostrará que:</w:t>
      </w:r>
    </w:p>
    <w:p w:rsidR="00F07FD9" w:rsidRPr="00A4728C" w:rsidRDefault="00F07FD9" w:rsidP="000F79D8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 w:cstheme="minorHAnsi"/>
          <w:bCs/>
          <w:color w:val="808080" w:themeColor="background1" w:themeShade="80"/>
        </w:rPr>
      </w:pPr>
      <w:r w:rsidRPr="004770BC">
        <w:rPr>
          <w:rFonts w:asciiTheme="minorHAnsi" w:hAnsiTheme="minorHAnsi" w:cstheme="minorHAnsi"/>
          <w:bCs/>
          <w:color w:val="808080" w:themeColor="background1" w:themeShade="80"/>
        </w:rPr>
        <w:t>Conoce</w:t>
      </w:r>
      <w:r w:rsidR="004770BC" w:rsidRPr="004770BC">
        <w:rPr>
          <w:rFonts w:asciiTheme="minorHAnsi" w:hAnsiTheme="minorHAnsi" w:cstheme="minorHAnsi"/>
          <w:color w:val="808080" w:themeColor="background1" w:themeShade="80"/>
        </w:rPr>
        <w:t xml:space="preserve"> los </w:t>
      </w:r>
      <w:r w:rsidR="009A2901">
        <w:rPr>
          <w:rFonts w:asciiTheme="minorHAnsi" w:hAnsiTheme="minorHAnsi" w:cstheme="minorHAnsi"/>
          <w:color w:val="808080" w:themeColor="background1" w:themeShade="80"/>
        </w:rPr>
        <w:t xml:space="preserve">cosméticos </w:t>
      </w:r>
      <w:r w:rsidR="009A2901" w:rsidRPr="00A4728C">
        <w:rPr>
          <w:rFonts w:cs="Times New Roman"/>
          <w:color w:val="808080" w:themeColor="background1" w:themeShade="80"/>
        </w:rPr>
        <w:t>específicos para los cambios de forma permanente</w:t>
      </w:r>
      <w:r w:rsidRPr="00A4728C">
        <w:rPr>
          <w:rFonts w:asciiTheme="minorHAnsi" w:hAnsiTheme="minorHAnsi" w:cstheme="minorHAnsi"/>
          <w:bCs/>
          <w:color w:val="808080" w:themeColor="background1" w:themeShade="80"/>
        </w:rPr>
        <w:t>.</w:t>
      </w:r>
    </w:p>
    <w:p w:rsidR="009A2901" w:rsidRPr="00A4728C" w:rsidRDefault="000B5D0B" w:rsidP="000F79D8">
      <w:pPr>
        <w:pStyle w:val="Prrafodelista"/>
        <w:numPr>
          <w:ilvl w:val="0"/>
          <w:numId w:val="7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A4728C">
        <w:rPr>
          <w:rFonts w:asciiTheme="minorHAnsi" w:hAnsiTheme="minorHAnsi" w:cstheme="minorHAnsi"/>
          <w:color w:val="808080" w:themeColor="background1" w:themeShade="80"/>
          <w:lang w:val="es-ES_tradnl"/>
        </w:rPr>
        <w:t>Se ha estudiado</w:t>
      </w:r>
      <w:r w:rsidR="009A2901" w:rsidRPr="00A4728C">
        <w:rPr>
          <w:rFonts w:asciiTheme="minorHAnsi" w:hAnsiTheme="minorHAnsi" w:cstheme="minorHAnsi"/>
          <w:color w:val="808080" w:themeColor="background1" w:themeShade="80"/>
          <w:lang w:val="es-ES_tradnl"/>
        </w:rPr>
        <w:t xml:space="preserve"> las</w:t>
      </w:r>
      <w:r w:rsidRPr="00A4728C">
        <w:rPr>
          <w:rFonts w:asciiTheme="minorHAnsi" w:hAnsiTheme="minorHAnsi" w:cstheme="minorHAnsi"/>
          <w:color w:val="808080" w:themeColor="background1" w:themeShade="80"/>
          <w:lang w:val="es-ES_tradnl"/>
        </w:rPr>
        <w:t xml:space="preserve"> </w:t>
      </w:r>
      <w:r w:rsidR="009A2901" w:rsidRPr="00A4728C">
        <w:rPr>
          <w:rFonts w:cs="Times New Roman"/>
          <w:color w:val="808080" w:themeColor="background1" w:themeShade="80"/>
        </w:rPr>
        <w:t>precauciones y conservación de los cosméticos.</w:t>
      </w:r>
    </w:p>
    <w:p w:rsidR="0086292F" w:rsidRPr="00A4728C" w:rsidRDefault="009A2901" w:rsidP="000F79D8">
      <w:pPr>
        <w:pStyle w:val="Prrafodelista"/>
        <w:numPr>
          <w:ilvl w:val="0"/>
          <w:numId w:val="7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A4728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 xml:space="preserve"> </w:t>
      </w:r>
      <w:r w:rsidR="0086292F" w:rsidRPr="00A4728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 xml:space="preserve">Conoce </w:t>
      </w:r>
      <w:r w:rsidRPr="00A4728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los útiles y h</w:t>
      </w:r>
      <w:r w:rsidRPr="00A4728C">
        <w:rPr>
          <w:rFonts w:cs="Times New Roman"/>
          <w:color w:val="808080" w:themeColor="background1" w:themeShade="80"/>
        </w:rPr>
        <w:t>erramientas necesarias para los cambios de forma permanente</w:t>
      </w:r>
      <w:r w:rsidR="0088149A" w:rsidRPr="00A4728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.</w:t>
      </w:r>
    </w:p>
    <w:p w:rsidR="00375CC9" w:rsidRPr="00A4728C" w:rsidRDefault="00375CC9" w:rsidP="000F79D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bCs/>
          <w:color w:val="808080" w:themeColor="background1" w:themeShade="80"/>
        </w:rPr>
      </w:pPr>
      <w:r w:rsidRPr="00A4728C">
        <w:rPr>
          <w:bCs/>
          <w:color w:val="808080" w:themeColor="background1" w:themeShade="80"/>
        </w:rPr>
        <w:t>Descripción de equipos y aparatos empleados: modo de empleo, higiene, mantenimiento y precauciones de uso.</w:t>
      </w:r>
    </w:p>
    <w:p w:rsidR="00375CC9" w:rsidRPr="00A4728C" w:rsidRDefault="00375CC9" w:rsidP="000F79D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bCs/>
          <w:color w:val="808080" w:themeColor="background1" w:themeShade="80"/>
        </w:rPr>
      </w:pPr>
      <w:r w:rsidRPr="00A4728C">
        <w:rPr>
          <w:bCs/>
          <w:color w:val="808080" w:themeColor="background1" w:themeShade="80"/>
        </w:rPr>
        <w:lastRenderedPageBreak/>
        <w:t xml:space="preserve">Criterios de selección de los medios técnicos, útiles y accesorios a utilizar, en función del tipo de cambio de </w:t>
      </w:r>
      <w:r w:rsidR="00AE250A" w:rsidRPr="00A4728C">
        <w:rPr>
          <w:bCs/>
          <w:color w:val="808080" w:themeColor="background1" w:themeShade="80"/>
        </w:rPr>
        <w:t>forma permanente</w:t>
      </w:r>
      <w:r w:rsidRPr="00A4728C">
        <w:rPr>
          <w:bCs/>
          <w:color w:val="808080" w:themeColor="background1" w:themeShade="80"/>
        </w:rPr>
        <w:t xml:space="preserve"> que se vaya a realizar.</w:t>
      </w:r>
    </w:p>
    <w:p w:rsidR="00375CC9" w:rsidRPr="00A4728C" w:rsidRDefault="00375CC9" w:rsidP="000F79D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bCs/>
          <w:color w:val="808080" w:themeColor="background1" w:themeShade="80"/>
        </w:rPr>
      </w:pPr>
      <w:r w:rsidRPr="00A4728C">
        <w:rPr>
          <w:bCs/>
          <w:color w:val="808080" w:themeColor="background1" w:themeShade="80"/>
        </w:rPr>
        <w:t>Preparación de la zona de trabajo.</w:t>
      </w:r>
    </w:p>
    <w:p w:rsidR="009A2901" w:rsidRPr="00A4728C" w:rsidRDefault="004770BC" w:rsidP="000F79D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cs="Times New Roman"/>
          <w:color w:val="808080" w:themeColor="background1" w:themeShade="80"/>
        </w:rPr>
      </w:pPr>
      <w:r w:rsidRPr="00A4728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 xml:space="preserve">Sabe determinar </w:t>
      </w:r>
      <w:r w:rsidR="009A2901" w:rsidRPr="00A4728C">
        <w:rPr>
          <w:rFonts w:asciiTheme="minorHAnsi" w:hAnsiTheme="minorHAnsi" w:cstheme="minorHAnsi"/>
          <w:color w:val="808080" w:themeColor="background1" w:themeShade="80"/>
        </w:rPr>
        <w:t xml:space="preserve">los diferentes métodos de </w:t>
      </w:r>
      <w:r w:rsidR="009A2901" w:rsidRPr="00A4728C">
        <w:rPr>
          <w:rFonts w:cs="Times New Roman"/>
          <w:color w:val="808080" w:themeColor="background1" w:themeShade="80"/>
        </w:rPr>
        <w:t>higiene, desinfección y esterilización.</w:t>
      </w:r>
    </w:p>
    <w:p w:rsidR="000043E1" w:rsidRPr="00F72B8A" w:rsidRDefault="000043E1" w:rsidP="00A26F50">
      <w:pPr>
        <w:pageBreakBefore/>
        <w:numPr>
          <w:ilvl w:val="0"/>
          <w:numId w:val="4"/>
        </w:numPr>
        <w:autoSpaceDE w:val="0"/>
        <w:spacing w:line="240" w:lineRule="auto"/>
        <w:ind w:hanging="720"/>
        <w:rPr>
          <w:b/>
          <w:color w:val="0070C0"/>
        </w:rPr>
      </w:pPr>
      <w:r w:rsidRPr="00F72B8A">
        <w:rPr>
          <w:b/>
          <w:color w:val="0070C0"/>
        </w:rPr>
        <w:lastRenderedPageBreak/>
        <w:t>UNIDAD DIDÁCTICA</w:t>
      </w:r>
      <w:r w:rsidR="001840B3">
        <w:rPr>
          <w:b/>
          <w:color w:val="0070C0"/>
        </w:rPr>
        <w:t xml:space="preserve"> 3</w:t>
      </w:r>
      <w:r w:rsidRPr="00F72B8A">
        <w:rPr>
          <w:b/>
          <w:color w:val="0070C0"/>
        </w:rPr>
        <w:t xml:space="preserve">: </w:t>
      </w:r>
      <w:r w:rsidR="001B00AE">
        <w:rPr>
          <w:b/>
          <w:color w:val="0070C0"/>
        </w:rPr>
        <w:t>PROCESO FÍSICO DE LA ONDULACIÓN PERMANENTE Y TÉCNICAS</w:t>
      </w:r>
    </w:p>
    <w:p w:rsidR="000043E1" w:rsidRPr="007E691A" w:rsidRDefault="000043E1" w:rsidP="000F79D8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ORIENTACIONES PEDAGÓGICAS</w:t>
      </w:r>
    </w:p>
    <w:p w:rsidR="00A26F50" w:rsidRDefault="00A26F50" w:rsidP="000F79D8">
      <w:pPr>
        <w:spacing w:after="0" w:line="240" w:lineRule="auto"/>
        <w:jc w:val="both"/>
        <w:rPr>
          <w:bCs/>
          <w:color w:val="7F7F7F"/>
        </w:rPr>
      </w:pPr>
    </w:p>
    <w:p w:rsidR="00E53D4A" w:rsidRPr="008D0FEA" w:rsidRDefault="000043E1" w:rsidP="000F79D8">
      <w:pPr>
        <w:spacing w:after="0" w:line="240" w:lineRule="auto"/>
        <w:jc w:val="both"/>
        <w:rPr>
          <w:bCs/>
          <w:color w:val="808080" w:themeColor="background1" w:themeShade="80"/>
        </w:rPr>
      </w:pPr>
      <w:r w:rsidRPr="007E691A">
        <w:rPr>
          <w:bCs/>
          <w:color w:val="7F7F7F"/>
        </w:rPr>
        <w:t xml:space="preserve">En esta unidad didáctica el alumnado conocerá </w:t>
      </w:r>
      <w:r w:rsidR="008D0FEA" w:rsidRPr="008D0FEA">
        <w:rPr>
          <w:color w:val="808080" w:themeColor="background1" w:themeShade="80"/>
        </w:rPr>
        <w:t xml:space="preserve">los conceptos básicos vinculados </w:t>
      </w:r>
      <w:r w:rsidR="00E53D4A">
        <w:rPr>
          <w:color w:val="808080" w:themeColor="background1" w:themeShade="80"/>
        </w:rPr>
        <w:t xml:space="preserve">a </w:t>
      </w:r>
      <w:r w:rsidR="001B00AE">
        <w:rPr>
          <w:color w:val="808080" w:themeColor="background1" w:themeShade="80"/>
        </w:rPr>
        <w:t>las diferentes técnicas de ondulación permanente, dependiendo del método de aplicación del cosmético reductor, de la elección del molde y de los diferentes tipos de montajes y sistemas de enrollado del cabello.</w:t>
      </w:r>
    </w:p>
    <w:p w:rsidR="00AA77B8" w:rsidRDefault="00485D96" w:rsidP="000F79D8">
      <w:pPr>
        <w:tabs>
          <w:tab w:val="left" w:pos="-2126"/>
        </w:tabs>
        <w:spacing w:after="0" w:line="240" w:lineRule="auto"/>
        <w:jc w:val="both"/>
        <w:rPr>
          <w:color w:val="7F7F7F"/>
        </w:rPr>
      </w:pPr>
      <w:r>
        <w:rPr>
          <w:color w:val="7F7F7F"/>
        </w:rPr>
        <w:t>En esta unidad</w:t>
      </w:r>
      <w:r w:rsidR="00AA77B8" w:rsidRPr="007E691A">
        <w:rPr>
          <w:color w:val="7F7F7F"/>
        </w:rPr>
        <w:t xml:space="preserve"> la teoría debe ir acompañada de bastante contenido práctico en forma de ejercicios para que el alumnado asimile mejor los conceptos.</w:t>
      </w:r>
    </w:p>
    <w:p w:rsidR="00A26F50" w:rsidRPr="007E691A" w:rsidRDefault="00A26F50" w:rsidP="000F79D8">
      <w:pPr>
        <w:tabs>
          <w:tab w:val="left" w:pos="-2126"/>
        </w:tabs>
        <w:spacing w:after="0" w:line="240" w:lineRule="auto"/>
        <w:jc w:val="both"/>
        <w:rPr>
          <w:color w:val="7F7F7F"/>
        </w:rPr>
      </w:pPr>
    </w:p>
    <w:p w:rsidR="000043E1" w:rsidRPr="007E691A" w:rsidRDefault="000043E1" w:rsidP="000F79D8">
      <w:pPr>
        <w:pBdr>
          <w:top w:val="single" w:sz="4" w:space="1" w:color="000080"/>
          <w:left w:val="single" w:sz="4" w:space="0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CONTENIDOS</w:t>
      </w:r>
    </w:p>
    <w:p w:rsidR="00956AA7" w:rsidRPr="00956AA7" w:rsidRDefault="00956AA7" w:rsidP="000F79D8">
      <w:pPr>
        <w:tabs>
          <w:tab w:val="left" w:pos="10800"/>
        </w:tabs>
        <w:spacing w:after="0" w:line="240" w:lineRule="auto"/>
        <w:ind w:left="720"/>
        <w:jc w:val="both"/>
        <w:rPr>
          <w:b/>
          <w:color w:val="7F7F7F"/>
        </w:rPr>
      </w:pPr>
    </w:p>
    <w:p w:rsidR="00F56637" w:rsidRPr="00375CC9" w:rsidRDefault="00F56637" w:rsidP="000F79D8">
      <w:pPr>
        <w:spacing w:after="0" w:line="240" w:lineRule="auto"/>
        <w:jc w:val="both"/>
        <w:rPr>
          <w:color w:val="808080" w:themeColor="background1" w:themeShade="80"/>
        </w:rPr>
      </w:pPr>
      <w:r w:rsidRPr="00375CC9">
        <w:rPr>
          <w:color w:val="808080" w:themeColor="background1" w:themeShade="80"/>
        </w:rPr>
        <w:t>3.1. Técnicas de ondulación permanente dependiendo del método de aplicación del cosmético reductor.</w:t>
      </w:r>
    </w:p>
    <w:p w:rsidR="00F56637" w:rsidRPr="00375CC9" w:rsidRDefault="00F56637" w:rsidP="000F79D8">
      <w:pPr>
        <w:spacing w:after="0" w:line="240" w:lineRule="auto"/>
        <w:ind w:left="426"/>
        <w:jc w:val="both"/>
        <w:rPr>
          <w:color w:val="808080" w:themeColor="background1" w:themeShade="80"/>
        </w:rPr>
      </w:pPr>
      <w:r w:rsidRPr="00375CC9">
        <w:rPr>
          <w:color w:val="808080" w:themeColor="background1" w:themeShade="80"/>
        </w:rPr>
        <w:t>3.1.1.Método directo.</w:t>
      </w:r>
    </w:p>
    <w:p w:rsidR="00F56637" w:rsidRPr="00375CC9" w:rsidRDefault="00F56637" w:rsidP="000F79D8">
      <w:pPr>
        <w:spacing w:after="0" w:line="240" w:lineRule="auto"/>
        <w:ind w:left="426"/>
        <w:jc w:val="both"/>
        <w:rPr>
          <w:color w:val="808080" w:themeColor="background1" w:themeShade="80"/>
        </w:rPr>
      </w:pPr>
      <w:r w:rsidRPr="00375CC9">
        <w:rPr>
          <w:color w:val="808080" w:themeColor="background1" w:themeShade="80"/>
        </w:rPr>
        <w:t>3.1.2.Método indirecto.</w:t>
      </w:r>
    </w:p>
    <w:p w:rsidR="00F56637" w:rsidRPr="00375CC9" w:rsidRDefault="00F56637" w:rsidP="000F79D8">
      <w:pPr>
        <w:spacing w:after="0" w:line="240" w:lineRule="auto"/>
        <w:ind w:left="426"/>
        <w:jc w:val="both"/>
        <w:rPr>
          <w:color w:val="808080" w:themeColor="background1" w:themeShade="80"/>
        </w:rPr>
      </w:pPr>
      <w:r w:rsidRPr="00375CC9">
        <w:rPr>
          <w:color w:val="808080" w:themeColor="background1" w:themeShade="80"/>
        </w:rPr>
        <w:t>3.1.3.Método mixto: directo-indirecto.</w:t>
      </w:r>
    </w:p>
    <w:p w:rsidR="00F56637" w:rsidRPr="00375CC9" w:rsidRDefault="00F56637" w:rsidP="000F79D8">
      <w:pPr>
        <w:spacing w:after="0" w:line="240" w:lineRule="auto"/>
        <w:jc w:val="both"/>
        <w:rPr>
          <w:color w:val="808080" w:themeColor="background1" w:themeShade="80"/>
        </w:rPr>
      </w:pPr>
      <w:r w:rsidRPr="00375CC9">
        <w:rPr>
          <w:color w:val="808080" w:themeColor="background1" w:themeShade="80"/>
        </w:rPr>
        <w:t>3.2. Técnicas de ondulación permanente dependiendo de la elección del molde.</w:t>
      </w:r>
    </w:p>
    <w:p w:rsidR="00F56637" w:rsidRPr="00375CC9" w:rsidRDefault="00F56637" w:rsidP="00A26F50">
      <w:pPr>
        <w:spacing w:after="0" w:line="240" w:lineRule="auto"/>
        <w:ind w:left="426"/>
        <w:jc w:val="both"/>
        <w:rPr>
          <w:color w:val="808080" w:themeColor="background1" w:themeShade="80"/>
        </w:rPr>
      </w:pPr>
      <w:r w:rsidRPr="00375CC9">
        <w:rPr>
          <w:color w:val="808080" w:themeColor="background1" w:themeShade="80"/>
        </w:rPr>
        <w:t>3.2.1.</w:t>
      </w:r>
      <w:r w:rsidR="00A26F50">
        <w:rPr>
          <w:color w:val="808080" w:themeColor="background1" w:themeShade="80"/>
        </w:rPr>
        <w:t xml:space="preserve"> </w:t>
      </w:r>
      <w:r w:rsidRPr="00375CC9">
        <w:rPr>
          <w:color w:val="808080" w:themeColor="background1" w:themeShade="80"/>
        </w:rPr>
        <w:t>Con bigudíes.</w:t>
      </w:r>
    </w:p>
    <w:p w:rsidR="00F56637" w:rsidRPr="00375CC9" w:rsidRDefault="00F56637" w:rsidP="00A26F50">
      <w:pPr>
        <w:spacing w:after="0" w:line="240" w:lineRule="auto"/>
        <w:ind w:left="426"/>
        <w:jc w:val="both"/>
        <w:rPr>
          <w:color w:val="808080" w:themeColor="background1" w:themeShade="80"/>
        </w:rPr>
      </w:pPr>
      <w:r w:rsidRPr="00375CC9">
        <w:rPr>
          <w:color w:val="808080" w:themeColor="background1" w:themeShade="80"/>
        </w:rPr>
        <w:t>3.2.2.</w:t>
      </w:r>
      <w:r w:rsidR="00A26F50">
        <w:rPr>
          <w:color w:val="808080" w:themeColor="background1" w:themeShade="80"/>
        </w:rPr>
        <w:t xml:space="preserve"> </w:t>
      </w:r>
      <w:r w:rsidRPr="00375CC9">
        <w:rPr>
          <w:color w:val="808080" w:themeColor="background1" w:themeShade="80"/>
        </w:rPr>
        <w:t xml:space="preserve">Con </w:t>
      </w:r>
      <w:proofErr w:type="spellStart"/>
      <w:r w:rsidRPr="00375CC9">
        <w:rPr>
          <w:color w:val="808080" w:themeColor="background1" w:themeShade="80"/>
        </w:rPr>
        <w:t>bodys</w:t>
      </w:r>
      <w:proofErr w:type="spellEnd"/>
      <w:r w:rsidRPr="00375CC9">
        <w:rPr>
          <w:color w:val="808080" w:themeColor="background1" w:themeShade="80"/>
        </w:rPr>
        <w:t>.</w:t>
      </w:r>
    </w:p>
    <w:p w:rsidR="00F56637" w:rsidRPr="00375CC9" w:rsidRDefault="00F56637" w:rsidP="00A26F50">
      <w:pPr>
        <w:spacing w:after="0" w:line="240" w:lineRule="auto"/>
        <w:ind w:left="426"/>
        <w:jc w:val="both"/>
        <w:rPr>
          <w:color w:val="808080" w:themeColor="background1" w:themeShade="80"/>
        </w:rPr>
      </w:pPr>
      <w:r w:rsidRPr="00375CC9">
        <w:rPr>
          <w:color w:val="808080" w:themeColor="background1" w:themeShade="80"/>
        </w:rPr>
        <w:t>3.2.3.</w:t>
      </w:r>
      <w:r w:rsidR="00A26F50">
        <w:rPr>
          <w:color w:val="808080" w:themeColor="background1" w:themeShade="80"/>
        </w:rPr>
        <w:t xml:space="preserve"> </w:t>
      </w:r>
      <w:r w:rsidRPr="00375CC9">
        <w:rPr>
          <w:color w:val="808080" w:themeColor="background1" w:themeShade="80"/>
        </w:rPr>
        <w:t>Con rulos.</w:t>
      </w:r>
    </w:p>
    <w:p w:rsidR="00F56637" w:rsidRPr="00375CC9" w:rsidRDefault="00F56637" w:rsidP="000F79D8">
      <w:pPr>
        <w:spacing w:after="0" w:line="240" w:lineRule="auto"/>
        <w:jc w:val="both"/>
        <w:rPr>
          <w:color w:val="808080" w:themeColor="background1" w:themeShade="80"/>
        </w:rPr>
      </w:pPr>
      <w:r w:rsidRPr="00375CC9">
        <w:rPr>
          <w:color w:val="808080" w:themeColor="background1" w:themeShade="80"/>
        </w:rPr>
        <w:t>3.3. Técnicas de ondulación permanente dependiendo del tipo de montaje.</w:t>
      </w:r>
    </w:p>
    <w:p w:rsidR="00F56637" w:rsidRPr="00375CC9" w:rsidRDefault="00F56637" w:rsidP="000F79D8">
      <w:pPr>
        <w:widowControl w:val="0"/>
        <w:spacing w:after="0" w:line="240" w:lineRule="auto"/>
        <w:ind w:right="380"/>
        <w:jc w:val="both"/>
        <w:rPr>
          <w:color w:val="808080" w:themeColor="background1" w:themeShade="80"/>
        </w:rPr>
      </w:pPr>
      <w:r w:rsidRPr="00375CC9">
        <w:rPr>
          <w:color w:val="808080" w:themeColor="background1" w:themeShade="80"/>
        </w:rPr>
        <w:t>3.4.</w:t>
      </w:r>
      <w:r w:rsidR="00A26F50">
        <w:rPr>
          <w:b/>
          <w:bCs/>
          <w:color w:val="808080" w:themeColor="background1" w:themeShade="80"/>
          <w:sz w:val="28"/>
          <w:szCs w:val="28"/>
        </w:rPr>
        <w:t xml:space="preserve"> </w:t>
      </w:r>
      <w:r w:rsidRPr="00375CC9">
        <w:rPr>
          <w:color w:val="808080" w:themeColor="background1" w:themeShade="80"/>
        </w:rPr>
        <w:t>Técnicas de ondulación permanente dependiendo del sistema de enrollado.</w:t>
      </w:r>
    </w:p>
    <w:p w:rsidR="00672BDA" w:rsidRPr="00672BDA" w:rsidRDefault="00672BDA" w:rsidP="000F79D8">
      <w:pPr>
        <w:tabs>
          <w:tab w:val="left" w:pos="10800"/>
        </w:tabs>
        <w:spacing w:after="0" w:line="240" w:lineRule="auto"/>
        <w:ind w:left="720"/>
        <w:jc w:val="both"/>
        <w:rPr>
          <w:b/>
          <w:color w:val="7F7F7F"/>
        </w:rPr>
      </w:pPr>
    </w:p>
    <w:p w:rsidR="000043E1" w:rsidRPr="007E691A" w:rsidRDefault="000043E1" w:rsidP="000F79D8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 xml:space="preserve">OBJETIVOS </w:t>
      </w:r>
    </w:p>
    <w:p w:rsidR="00E404F3" w:rsidRDefault="00E404F3" w:rsidP="00E404F3">
      <w:pPr>
        <w:pStyle w:val="Prrafodelista"/>
        <w:suppressAutoHyphens w:val="0"/>
        <w:autoSpaceDE w:val="0"/>
        <w:autoSpaceDN w:val="0"/>
        <w:spacing w:after="0" w:line="240" w:lineRule="auto"/>
        <w:jc w:val="both"/>
        <w:rPr>
          <w:color w:val="808080" w:themeColor="background1" w:themeShade="80"/>
        </w:rPr>
      </w:pPr>
    </w:p>
    <w:p w:rsidR="00C2177E" w:rsidRPr="00375CC9" w:rsidRDefault="00C2177E" w:rsidP="00E404F3">
      <w:pPr>
        <w:pStyle w:val="Prrafodelista"/>
        <w:numPr>
          <w:ilvl w:val="0"/>
          <w:numId w:val="19"/>
        </w:numPr>
        <w:tabs>
          <w:tab w:val="clear" w:pos="720"/>
          <w:tab w:val="left" w:pos="284"/>
        </w:tabs>
        <w:suppressAutoHyphens w:val="0"/>
        <w:autoSpaceDE w:val="0"/>
        <w:autoSpaceDN w:val="0"/>
        <w:spacing w:after="0" w:line="240" w:lineRule="auto"/>
        <w:ind w:left="0" w:firstLine="0"/>
        <w:jc w:val="both"/>
        <w:rPr>
          <w:color w:val="808080" w:themeColor="background1" w:themeShade="80"/>
        </w:rPr>
      </w:pPr>
      <w:r w:rsidRPr="00375CC9">
        <w:rPr>
          <w:color w:val="808080" w:themeColor="background1" w:themeShade="80"/>
        </w:rPr>
        <w:t>Conocer  las</w:t>
      </w:r>
      <w:r w:rsidR="0018398C">
        <w:rPr>
          <w:color w:val="808080" w:themeColor="background1" w:themeShade="80"/>
        </w:rPr>
        <w:t xml:space="preserve"> diferentes</w:t>
      </w:r>
      <w:r w:rsidRPr="00375CC9">
        <w:rPr>
          <w:color w:val="808080" w:themeColor="background1" w:themeShade="80"/>
        </w:rPr>
        <w:t xml:space="preserve"> técnicas de ondulación permanente.</w:t>
      </w:r>
    </w:p>
    <w:p w:rsidR="00C2177E" w:rsidRPr="00375CC9" w:rsidRDefault="00C2177E" w:rsidP="00E404F3">
      <w:pPr>
        <w:pStyle w:val="Prrafodelista"/>
        <w:numPr>
          <w:ilvl w:val="0"/>
          <w:numId w:val="19"/>
        </w:numPr>
        <w:tabs>
          <w:tab w:val="clear" w:pos="720"/>
          <w:tab w:val="left" w:pos="284"/>
        </w:tabs>
        <w:suppressAutoHyphens w:val="0"/>
        <w:autoSpaceDE w:val="0"/>
        <w:autoSpaceDN w:val="0"/>
        <w:spacing w:after="0" w:line="240" w:lineRule="auto"/>
        <w:ind w:left="0" w:firstLine="0"/>
        <w:jc w:val="both"/>
        <w:rPr>
          <w:color w:val="808080" w:themeColor="background1" w:themeShade="80"/>
        </w:rPr>
      </w:pPr>
      <w:r w:rsidRPr="00375CC9">
        <w:rPr>
          <w:color w:val="808080" w:themeColor="background1" w:themeShade="80"/>
        </w:rPr>
        <w:t>Clasificar los métodos de aplicación del cosmético reductor.</w:t>
      </w:r>
    </w:p>
    <w:p w:rsidR="00C2177E" w:rsidRPr="00375CC9" w:rsidRDefault="00C2177E" w:rsidP="00E404F3">
      <w:pPr>
        <w:pStyle w:val="Prrafodelista"/>
        <w:numPr>
          <w:ilvl w:val="0"/>
          <w:numId w:val="19"/>
        </w:numPr>
        <w:tabs>
          <w:tab w:val="clear" w:pos="720"/>
          <w:tab w:val="left" w:pos="284"/>
        </w:tabs>
        <w:suppressAutoHyphens w:val="0"/>
        <w:autoSpaceDE w:val="0"/>
        <w:autoSpaceDN w:val="0"/>
        <w:spacing w:after="0" w:line="240" w:lineRule="auto"/>
        <w:ind w:left="0" w:firstLine="0"/>
        <w:jc w:val="both"/>
        <w:rPr>
          <w:color w:val="808080" w:themeColor="background1" w:themeShade="80"/>
        </w:rPr>
      </w:pPr>
      <w:r w:rsidRPr="00375CC9">
        <w:rPr>
          <w:color w:val="808080" w:themeColor="background1" w:themeShade="80"/>
        </w:rPr>
        <w:t>Definir las técnicas dependiendo de la elección del molde.</w:t>
      </w:r>
    </w:p>
    <w:p w:rsidR="00C2177E" w:rsidRPr="00375CC9" w:rsidRDefault="00C2177E" w:rsidP="00E404F3">
      <w:pPr>
        <w:pStyle w:val="Prrafodelista"/>
        <w:numPr>
          <w:ilvl w:val="0"/>
          <w:numId w:val="19"/>
        </w:numPr>
        <w:tabs>
          <w:tab w:val="clear" w:pos="720"/>
          <w:tab w:val="left" w:pos="284"/>
        </w:tabs>
        <w:suppressAutoHyphens w:val="0"/>
        <w:autoSpaceDE w:val="0"/>
        <w:autoSpaceDN w:val="0"/>
        <w:spacing w:after="0" w:line="240" w:lineRule="auto"/>
        <w:ind w:left="0" w:firstLine="0"/>
        <w:jc w:val="both"/>
        <w:rPr>
          <w:color w:val="808080" w:themeColor="background1" w:themeShade="80"/>
        </w:rPr>
      </w:pPr>
      <w:r w:rsidRPr="00375CC9">
        <w:rPr>
          <w:color w:val="808080" w:themeColor="background1" w:themeShade="80"/>
        </w:rPr>
        <w:t>Conocer los distintos tipos de montajes y sistemas de enrollado.</w:t>
      </w:r>
    </w:p>
    <w:p w:rsidR="006E5C8A" w:rsidRPr="006E5C8A" w:rsidRDefault="006E5C8A" w:rsidP="000F79D8">
      <w:pPr>
        <w:pStyle w:val="Prrafodelista"/>
        <w:tabs>
          <w:tab w:val="left" w:pos="1170"/>
        </w:tabs>
        <w:spacing w:after="0" w:line="240" w:lineRule="auto"/>
        <w:jc w:val="both"/>
        <w:rPr>
          <w:color w:val="7F7F7F"/>
        </w:rPr>
      </w:pPr>
    </w:p>
    <w:p w:rsidR="000043E1" w:rsidRPr="007E691A" w:rsidRDefault="000043E1" w:rsidP="000F79D8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CRITERIOS DE EVALUACIÓN</w:t>
      </w:r>
    </w:p>
    <w:p w:rsidR="00E404F3" w:rsidRDefault="00E404F3" w:rsidP="000F79D8">
      <w:pPr>
        <w:spacing w:after="0" w:line="240" w:lineRule="auto"/>
        <w:ind w:left="142" w:hanging="142"/>
        <w:jc w:val="both"/>
        <w:rPr>
          <w:color w:val="7F7F7F"/>
        </w:rPr>
      </w:pPr>
    </w:p>
    <w:p w:rsidR="000043E1" w:rsidRDefault="000043E1" w:rsidP="000F79D8">
      <w:pPr>
        <w:spacing w:after="0" w:line="240" w:lineRule="auto"/>
        <w:ind w:left="142" w:hanging="142"/>
        <w:jc w:val="both"/>
        <w:rPr>
          <w:color w:val="7F7F7F"/>
        </w:rPr>
      </w:pPr>
      <w:r w:rsidRPr="007E691A">
        <w:rPr>
          <w:color w:val="7F7F7F"/>
        </w:rPr>
        <w:t>Al finalizar esta unidad, el alumnado demostrará que:</w:t>
      </w:r>
    </w:p>
    <w:p w:rsidR="0018398C" w:rsidRPr="0018398C" w:rsidRDefault="0018398C" w:rsidP="000F79D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color w:val="808080" w:themeColor="background1" w:themeShade="80"/>
        </w:rPr>
      </w:pPr>
      <w:r w:rsidRPr="0018398C">
        <w:rPr>
          <w:color w:val="7F7F7F"/>
        </w:rPr>
        <w:t>Conoce las técnicas de ondulación permanente</w:t>
      </w:r>
      <w:r w:rsidRPr="0018398C">
        <w:rPr>
          <w:color w:val="808080" w:themeColor="background1" w:themeShade="80"/>
        </w:rPr>
        <w:t xml:space="preserve"> dependiendo del método de aplicación</w:t>
      </w:r>
      <w:r w:rsidR="00456357">
        <w:rPr>
          <w:color w:val="808080" w:themeColor="background1" w:themeShade="80"/>
        </w:rPr>
        <w:t>,</w:t>
      </w:r>
      <w:r w:rsidRPr="0018398C">
        <w:rPr>
          <w:color w:val="808080" w:themeColor="background1" w:themeShade="80"/>
        </w:rPr>
        <w:t xml:space="preserve"> del cosmético reductor</w:t>
      </w:r>
      <w:r>
        <w:rPr>
          <w:color w:val="808080" w:themeColor="background1" w:themeShade="80"/>
        </w:rPr>
        <w:t xml:space="preserve">, </w:t>
      </w:r>
      <w:r w:rsidRPr="00375CC9">
        <w:rPr>
          <w:color w:val="808080" w:themeColor="background1" w:themeShade="80"/>
        </w:rPr>
        <w:t>de la elección del molde</w:t>
      </w:r>
      <w:r>
        <w:rPr>
          <w:color w:val="808080" w:themeColor="background1" w:themeShade="80"/>
        </w:rPr>
        <w:t xml:space="preserve">, </w:t>
      </w:r>
      <w:r w:rsidRPr="00375CC9">
        <w:rPr>
          <w:color w:val="808080" w:themeColor="background1" w:themeShade="80"/>
        </w:rPr>
        <w:t>del tipo de montaje</w:t>
      </w:r>
      <w:r>
        <w:rPr>
          <w:color w:val="808080" w:themeColor="background1" w:themeShade="80"/>
        </w:rPr>
        <w:t xml:space="preserve"> y </w:t>
      </w:r>
      <w:r w:rsidRPr="00375CC9">
        <w:rPr>
          <w:color w:val="808080" w:themeColor="background1" w:themeShade="80"/>
        </w:rPr>
        <w:t>del sistema de enrollado</w:t>
      </w:r>
      <w:r w:rsidRPr="0018398C">
        <w:rPr>
          <w:color w:val="808080" w:themeColor="background1" w:themeShade="80"/>
        </w:rPr>
        <w:t>.</w:t>
      </w:r>
    </w:p>
    <w:p w:rsidR="0018398C" w:rsidRPr="004C5A80" w:rsidRDefault="0018398C" w:rsidP="000F79D8">
      <w:pPr>
        <w:pStyle w:val="Prrafodelista"/>
        <w:numPr>
          <w:ilvl w:val="0"/>
          <w:numId w:val="9"/>
        </w:numPr>
        <w:suppressAutoHyphens w:val="0"/>
        <w:spacing w:after="0" w:line="240" w:lineRule="auto"/>
        <w:jc w:val="both"/>
        <w:rPr>
          <w:color w:val="808080" w:themeColor="background1" w:themeShade="80"/>
        </w:rPr>
      </w:pPr>
      <w:r w:rsidRPr="004C5A80">
        <w:rPr>
          <w:rFonts w:asciiTheme="minorHAnsi" w:hAnsiTheme="minorHAnsi" w:cstheme="minorHAnsi"/>
          <w:color w:val="808080" w:themeColor="background1" w:themeShade="80"/>
        </w:rPr>
        <w:t>Sabe a</w:t>
      </w:r>
      <w:r w:rsidRPr="004C5A80">
        <w:rPr>
          <w:color w:val="808080" w:themeColor="background1" w:themeShade="80"/>
        </w:rPr>
        <w:t>nalizar los efectos que producen sobre el cabello, los distintos métodos y técn</w:t>
      </w:r>
      <w:r w:rsidRPr="004C5A80">
        <w:rPr>
          <w:color w:val="808080" w:themeColor="background1" w:themeShade="80"/>
        </w:rPr>
        <w:t>i</w:t>
      </w:r>
      <w:r w:rsidRPr="004C5A80">
        <w:rPr>
          <w:color w:val="808080" w:themeColor="background1" w:themeShade="80"/>
        </w:rPr>
        <w:t xml:space="preserve">cas utilizados para cambiar </w:t>
      </w:r>
      <w:r>
        <w:rPr>
          <w:color w:val="808080" w:themeColor="background1" w:themeShade="80"/>
        </w:rPr>
        <w:t>de forma permanente el cabello</w:t>
      </w:r>
      <w:r w:rsidRPr="004C5A80">
        <w:rPr>
          <w:color w:val="808080" w:themeColor="background1" w:themeShade="80"/>
        </w:rPr>
        <w:t>.</w:t>
      </w:r>
    </w:p>
    <w:p w:rsidR="0018398C" w:rsidRPr="00397D85" w:rsidRDefault="0018398C" w:rsidP="000F79D8">
      <w:pPr>
        <w:pStyle w:val="Prrafodelista"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808080"/>
        </w:rPr>
      </w:pPr>
      <w:r w:rsidRPr="00397D85">
        <w:rPr>
          <w:rFonts w:asciiTheme="minorHAnsi" w:hAnsiTheme="minorHAnsi" w:cstheme="minorHAnsi"/>
          <w:color w:val="808080"/>
        </w:rPr>
        <w:t>Sabe realizar diestramente l</w:t>
      </w:r>
      <w:r w:rsidRPr="00397D85">
        <w:rPr>
          <w:rFonts w:asciiTheme="minorHAnsi" w:eastAsiaTheme="minorHAnsi" w:hAnsiTheme="minorHAnsi" w:cstheme="minorHAnsi"/>
          <w:color w:val="808080"/>
          <w:lang w:eastAsia="en-US"/>
        </w:rPr>
        <w:t xml:space="preserve">as operaciones técnicas necesarias para cambiar </w:t>
      </w:r>
      <w:r>
        <w:rPr>
          <w:rFonts w:asciiTheme="minorHAnsi" w:eastAsiaTheme="minorHAnsi" w:hAnsiTheme="minorHAnsi" w:cstheme="minorHAnsi"/>
          <w:color w:val="808080"/>
          <w:lang w:eastAsia="en-US"/>
        </w:rPr>
        <w:t xml:space="preserve">de forma </w:t>
      </w:r>
      <w:r w:rsidRPr="00397D85">
        <w:rPr>
          <w:rFonts w:asciiTheme="minorHAnsi" w:eastAsiaTheme="minorHAnsi" w:hAnsiTheme="minorHAnsi" w:cstheme="minorHAnsi"/>
          <w:color w:val="808080"/>
          <w:lang w:eastAsia="en-US"/>
        </w:rPr>
        <w:t>el cabello, aplicando las medidas de seguridad e higiene adecuadas.</w:t>
      </w:r>
    </w:p>
    <w:p w:rsidR="0018398C" w:rsidRDefault="0018398C" w:rsidP="000F79D8">
      <w:pPr>
        <w:pStyle w:val="Prrafodelista"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808080"/>
        </w:rPr>
      </w:pPr>
      <w:r>
        <w:rPr>
          <w:rFonts w:asciiTheme="minorHAnsi" w:eastAsiaTheme="minorHAnsi" w:hAnsiTheme="minorHAnsi" w:cstheme="minorHAnsi"/>
          <w:color w:val="808080"/>
          <w:lang w:eastAsia="en-US"/>
        </w:rPr>
        <w:lastRenderedPageBreak/>
        <w:t>Conoce</w:t>
      </w:r>
      <w:r w:rsidRPr="00397D85">
        <w:rPr>
          <w:rFonts w:asciiTheme="minorHAnsi" w:eastAsiaTheme="minorHAnsi" w:hAnsiTheme="minorHAnsi" w:cstheme="minorHAnsi"/>
          <w:color w:val="808080"/>
          <w:lang w:eastAsia="en-US"/>
        </w:rPr>
        <w:t xml:space="preserve"> el modo de aplicar los distintos productos relacionándolos con las distintas técnicas, en función de los resultados que se desea conseguir.</w:t>
      </w:r>
      <w:r w:rsidRPr="00397D85">
        <w:rPr>
          <w:rFonts w:asciiTheme="minorHAnsi" w:hAnsiTheme="minorHAnsi" w:cstheme="minorHAnsi"/>
          <w:color w:val="808080"/>
        </w:rPr>
        <w:t xml:space="preserve"> </w:t>
      </w:r>
    </w:p>
    <w:p w:rsidR="0018398C" w:rsidRPr="007E691A" w:rsidRDefault="0018398C" w:rsidP="000F79D8">
      <w:pPr>
        <w:spacing w:after="0" w:line="240" w:lineRule="auto"/>
        <w:ind w:left="142" w:hanging="142"/>
        <w:jc w:val="both"/>
        <w:rPr>
          <w:color w:val="7F7F7F"/>
        </w:rPr>
      </w:pPr>
    </w:p>
    <w:p w:rsidR="000043E1" w:rsidRPr="007E691A" w:rsidRDefault="000043E1" w:rsidP="006E3A10">
      <w:pPr>
        <w:pageBreakBefore/>
        <w:numPr>
          <w:ilvl w:val="0"/>
          <w:numId w:val="5"/>
        </w:numPr>
        <w:autoSpaceDE w:val="0"/>
        <w:spacing w:line="240" w:lineRule="auto"/>
        <w:ind w:left="709" w:hanging="709"/>
        <w:rPr>
          <w:color w:val="0070C0"/>
        </w:rPr>
      </w:pPr>
      <w:r w:rsidRPr="00CC144D">
        <w:rPr>
          <w:b/>
          <w:color w:val="0070C0"/>
        </w:rPr>
        <w:lastRenderedPageBreak/>
        <w:t xml:space="preserve">UNIDAD DIDÁCTICA </w:t>
      </w:r>
      <w:r w:rsidR="009D2113">
        <w:rPr>
          <w:b/>
          <w:color w:val="0070C0"/>
        </w:rPr>
        <w:t>4</w:t>
      </w:r>
      <w:r w:rsidRPr="00CC144D">
        <w:rPr>
          <w:b/>
          <w:color w:val="0070C0"/>
        </w:rPr>
        <w:t xml:space="preserve">: </w:t>
      </w:r>
      <w:r w:rsidR="00372984">
        <w:rPr>
          <w:b/>
          <w:color w:val="0070C0"/>
        </w:rPr>
        <w:t>PERSONALIZACIÓN DEL PROCESO DE CAMBIO DE FORMA PERMANENTE</w:t>
      </w:r>
    </w:p>
    <w:p w:rsidR="000043E1" w:rsidRPr="007E691A" w:rsidRDefault="000043E1" w:rsidP="000F79D8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ORIENTACIONES PEDAGÓGICAS</w:t>
      </w:r>
    </w:p>
    <w:p w:rsidR="000043E1" w:rsidRPr="007E691A" w:rsidRDefault="000043E1" w:rsidP="000F79D8">
      <w:pPr>
        <w:spacing w:after="0" w:line="240" w:lineRule="auto"/>
        <w:jc w:val="both"/>
        <w:rPr>
          <w:bCs/>
          <w:color w:val="7F7F7F"/>
        </w:rPr>
      </w:pPr>
    </w:p>
    <w:p w:rsidR="00680691" w:rsidRPr="00A4728C" w:rsidRDefault="000043E1" w:rsidP="000F79D8">
      <w:pPr>
        <w:spacing w:after="0" w:line="240" w:lineRule="auto"/>
        <w:ind w:right="-143"/>
        <w:rPr>
          <w:color w:val="808080" w:themeColor="background1" w:themeShade="80"/>
        </w:rPr>
      </w:pPr>
      <w:r w:rsidRPr="00680691">
        <w:rPr>
          <w:bCs/>
          <w:color w:val="7F7F7F"/>
        </w:rPr>
        <w:t xml:space="preserve">En esta unidad se </w:t>
      </w:r>
      <w:r w:rsidR="00680691" w:rsidRPr="00680691">
        <w:rPr>
          <w:color w:val="808080" w:themeColor="background1" w:themeShade="80"/>
        </w:rPr>
        <w:t xml:space="preserve"> conocerán los diferentes instrumentos de valoración para determi</w:t>
      </w:r>
      <w:r w:rsidR="00680691">
        <w:rPr>
          <w:color w:val="808080" w:themeColor="background1" w:themeShade="80"/>
        </w:rPr>
        <w:t>nar las necesidades del cliente, los distintos métodos de observación y análisis de cuero cabelludo y cabello y las a</w:t>
      </w:r>
      <w:r w:rsidR="00680691" w:rsidRPr="00A4728C">
        <w:rPr>
          <w:color w:val="808080" w:themeColor="background1" w:themeShade="80"/>
        </w:rPr>
        <w:t>lteraciones con repercusión estética en los cambios de forma permanente.</w:t>
      </w:r>
    </w:p>
    <w:p w:rsidR="00A80C30" w:rsidRPr="007E691A" w:rsidRDefault="00A80C30" w:rsidP="000F79D8">
      <w:pPr>
        <w:spacing w:after="0" w:line="240" w:lineRule="auto"/>
        <w:jc w:val="both"/>
        <w:rPr>
          <w:bCs/>
          <w:color w:val="7F7F7F"/>
        </w:rPr>
      </w:pPr>
    </w:p>
    <w:p w:rsidR="00680691" w:rsidRPr="007E691A" w:rsidRDefault="00680691" w:rsidP="000F79D8">
      <w:pPr>
        <w:spacing w:after="0" w:line="240" w:lineRule="auto"/>
        <w:jc w:val="both"/>
        <w:rPr>
          <w:color w:val="7F7F7F"/>
        </w:rPr>
      </w:pPr>
      <w:r w:rsidRPr="007E691A">
        <w:rPr>
          <w:color w:val="7F7F7F"/>
        </w:rPr>
        <w:t>Todo</w:t>
      </w:r>
      <w:r w:rsidR="00451CE0">
        <w:rPr>
          <w:color w:val="7F7F7F"/>
        </w:rPr>
        <w:t>s los procesos</w:t>
      </w:r>
      <w:r w:rsidRPr="007E691A">
        <w:rPr>
          <w:color w:val="7F7F7F"/>
        </w:rPr>
        <w:t xml:space="preserve"> explicado</w:t>
      </w:r>
      <w:r w:rsidR="00451CE0">
        <w:rPr>
          <w:color w:val="7F7F7F"/>
        </w:rPr>
        <w:t>s</w:t>
      </w:r>
      <w:r w:rsidRPr="007E691A">
        <w:rPr>
          <w:color w:val="7F7F7F"/>
        </w:rPr>
        <w:t xml:space="preserve"> en la teoría se puede</w:t>
      </w:r>
      <w:r w:rsidR="00451CE0">
        <w:rPr>
          <w:color w:val="7F7F7F"/>
        </w:rPr>
        <w:t>n</w:t>
      </w:r>
      <w:r w:rsidRPr="007E691A">
        <w:rPr>
          <w:color w:val="7F7F7F"/>
        </w:rPr>
        <w:t xml:space="preserve"> llevar a la práctica </w:t>
      </w:r>
      <w:r w:rsidR="00451CE0">
        <w:rPr>
          <w:color w:val="7F7F7F"/>
        </w:rPr>
        <w:t>para asimilar mejor los conceptos.</w:t>
      </w:r>
    </w:p>
    <w:p w:rsidR="000043E1" w:rsidRPr="007E691A" w:rsidRDefault="000043E1" w:rsidP="000F79D8">
      <w:pPr>
        <w:spacing w:after="0" w:line="240" w:lineRule="auto"/>
        <w:jc w:val="both"/>
        <w:rPr>
          <w:bCs/>
          <w:color w:val="7F7F7F"/>
        </w:rPr>
      </w:pPr>
    </w:p>
    <w:p w:rsidR="000043E1" w:rsidRPr="007E691A" w:rsidRDefault="000043E1" w:rsidP="000F79D8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CONTENIDOS</w:t>
      </w:r>
    </w:p>
    <w:p w:rsidR="00E404F3" w:rsidRDefault="00E404F3" w:rsidP="000F79D8">
      <w:pPr>
        <w:spacing w:after="0" w:line="240" w:lineRule="auto"/>
        <w:rPr>
          <w:color w:val="808080" w:themeColor="background1" w:themeShade="80"/>
        </w:rPr>
      </w:pPr>
    </w:p>
    <w:p w:rsidR="00A80C30" w:rsidRPr="00A4728C" w:rsidRDefault="00A80C30" w:rsidP="000F79D8">
      <w:pPr>
        <w:spacing w:after="0" w:line="240" w:lineRule="auto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 xml:space="preserve">4.1. Determinación de las necesidades del cliente. </w:t>
      </w:r>
    </w:p>
    <w:p w:rsidR="00A80C30" w:rsidRPr="00A4728C" w:rsidRDefault="00A80C30" w:rsidP="006E3A10">
      <w:pPr>
        <w:numPr>
          <w:ilvl w:val="2"/>
          <w:numId w:val="21"/>
        </w:numPr>
        <w:suppressAutoHyphens w:val="0"/>
        <w:autoSpaceDE w:val="0"/>
        <w:autoSpaceDN w:val="0"/>
        <w:spacing w:after="0" w:line="240" w:lineRule="auto"/>
        <w:ind w:left="1276" w:hanging="567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>Entrevista.</w:t>
      </w:r>
    </w:p>
    <w:p w:rsidR="00A80C30" w:rsidRPr="00A4728C" w:rsidRDefault="00A80C30" w:rsidP="006E3A10">
      <w:pPr>
        <w:numPr>
          <w:ilvl w:val="2"/>
          <w:numId w:val="21"/>
        </w:numPr>
        <w:suppressAutoHyphens w:val="0"/>
        <w:autoSpaceDE w:val="0"/>
        <w:autoSpaceDN w:val="0"/>
        <w:spacing w:after="0" w:line="240" w:lineRule="auto"/>
        <w:ind w:left="1276" w:hanging="567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>Encuesta.</w:t>
      </w:r>
    </w:p>
    <w:p w:rsidR="00A80C30" w:rsidRPr="00A4728C" w:rsidRDefault="00A80C30" w:rsidP="006E3A10">
      <w:pPr>
        <w:numPr>
          <w:ilvl w:val="2"/>
          <w:numId w:val="21"/>
        </w:numPr>
        <w:suppressAutoHyphens w:val="0"/>
        <w:autoSpaceDE w:val="0"/>
        <w:autoSpaceDN w:val="0"/>
        <w:spacing w:after="0" w:line="240" w:lineRule="auto"/>
        <w:ind w:left="1276" w:hanging="567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 xml:space="preserve">Imágenes. </w:t>
      </w:r>
    </w:p>
    <w:p w:rsidR="00A80C30" w:rsidRPr="00A4728C" w:rsidRDefault="00A80C30" w:rsidP="000F79D8">
      <w:pPr>
        <w:spacing w:after="0" w:line="240" w:lineRule="auto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>4.2. Parámetros físicos y químicos del cabello con repercusión en los cambios de forma .</w:t>
      </w:r>
    </w:p>
    <w:p w:rsidR="00A80C30" w:rsidRPr="00A4728C" w:rsidRDefault="006E3A10" w:rsidP="000F79D8">
      <w:pPr>
        <w:spacing w:after="0" w:line="240" w:lineRule="auto"/>
        <w:ind w:left="709" w:right="-143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4.2.1. </w:t>
      </w:r>
      <w:r w:rsidR="00A80C30" w:rsidRPr="00A4728C">
        <w:rPr>
          <w:color w:val="808080" w:themeColor="background1" w:themeShade="80"/>
        </w:rPr>
        <w:t>Métodos de observación</w:t>
      </w:r>
      <w:r>
        <w:rPr>
          <w:color w:val="808080" w:themeColor="background1" w:themeShade="80"/>
        </w:rPr>
        <w:t xml:space="preserve"> del cuero cabelludo y cabello</w:t>
      </w:r>
      <w:r w:rsidR="00A80C30" w:rsidRPr="00A4728C">
        <w:rPr>
          <w:color w:val="808080" w:themeColor="background1" w:themeShade="80"/>
        </w:rPr>
        <w:t>.</w:t>
      </w:r>
    </w:p>
    <w:p w:rsidR="00A80C30" w:rsidRPr="00A4728C" w:rsidRDefault="006E3A10" w:rsidP="000F79D8">
      <w:pPr>
        <w:spacing w:after="0" w:line="240" w:lineRule="auto"/>
        <w:ind w:left="709" w:right="-143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4.2.2. </w:t>
      </w:r>
      <w:r w:rsidR="00A80C30" w:rsidRPr="00A4728C">
        <w:rPr>
          <w:color w:val="808080" w:themeColor="background1" w:themeShade="80"/>
        </w:rPr>
        <w:t>Análisis del cuero cabelludo.</w:t>
      </w:r>
    </w:p>
    <w:p w:rsidR="00A80C30" w:rsidRPr="00A4728C" w:rsidRDefault="006E3A10" w:rsidP="000F79D8">
      <w:pPr>
        <w:spacing w:after="0" w:line="240" w:lineRule="auto"/>
        <w:ind w:left="709" w:right="-143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4.2.3. </w:t>
      </w:r>
      <w:r w:rsidR="00A80C30" w:rsidRPr="00A4728C">
        <w:rPr>
          <w:color w:val="808080" w:themeColor="background1" w:themeShade="80"/>
        </w:rPr>
        <w:t>Análisis del cabello.</w:t>
      </w:r>
    </w:p>
    <w:p w:rsidR="00A80C30" w:rsidRPr="00A4728C" w:rsidRDefault="00A80C30" w:rsidP="000F79D8">
      <w:pPr>
        <w:spacing w:after="0" w:line="240" w:lineRule="auto"/>
        <w:ind w:right="-143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 xml:space="preserve">4.3. Alteraciones </w:t>
      </w:r>
      <w:r w:rsidR="006E3A10">
        <w:rPr>
          <w:color w:val="808080" w:themeColor="background1" w:themeShade="80"/>
        </w:rPr>
        <w:t xml:space="preserve">del cuero cabelludo y cabello </w:t>
      </w:r>
      <w:r w:rsidRPr="00A4728C">
        <w:rPr>
          <w:color w:val="808080" w:themeColor="background1" w:themeShade="80"/>
        </w:rPr>
        <w:t>con repercusión estética.</w:t>
      </w:r>
    </w:p>
    <w:p w:rsidR="00A80C30" w:rsidRPr="00A4728C" w:rsidRDefault="00A80C30" w:rsidP="000F79D8">
      <w:pPr>
        <w:spacing w:after="0" w:line="240" w:lineRule="auto"/>
        <w:ind w:right="-143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ab/>
        <w:t>4.3.1. Alteraciones del cuero cabelludo.</w:t>
      </w:r>
    </w:p>
    <w:p w:rsidR="00A80C30" w:rsidRPr="00A4728C" w:rsidRDefault="00A80C30" w:rsidP="000F79D8">
      <w:pPr>
        <w:spacing w:after="0" w:line="240" w:lineRule="auto"/>
        <w:ind w:right="-143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ab/>
        <w:t>4.3.2. Alteraciones del cabello.</w:t>
      </w:r>
    </w:p>
    <w:p w:rsidR="00A80C30" w:rsidRPr="00A4728C" w:rsidRDefault="00A80C30" w:rsidP="000F79D8">
      <w:pPr>
        <w:spacing w:after="0" w:line="240" w:lineRule="auto"/>
        <w:ind w:right="-143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>4.4. La ficha técnica.</w:t>
      </w:r>
    </w:p>
    <w:p w:rsidR="000043E1" w:rsidRPr="007E691A" w:rsidRDefault="000043E1" w:rsidP="000F79D8">
      <w:pPr>
        <w:spacing w:after="0" w:line="240" w:lineRule="auto"/>
        <w:ind w:left="680" w:hanging="254"/>
        <w:jc w:val="both"/>
        <w:rPr>
          <w:color w:val="7F7F7F"/>
          <w:lang w:val="es-ES_tradnl"/>
        </w:rPr>
      </w:pPr>
    </w:p>
    <w:p w:rsidR="000043E1" w:rsidRPr="007E691A" w:rsidRDefault="000043E1" w:rsidP="000F79D8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 xml:space="preserve">OBJETIVOS </w:t>
      </w:r>
    </w:p>
    <w:p w:rsidR="000043E1" w:rsidRPr="007E691A" w:rsidRDefault="000043E1" w:rsidP="000F79D8">
      <w:pPr>
        <w:spacing w:after="0" w:line="240" w:lineRule="auto"/>
        <w:jc w:val="both"/>
        <w:rPr>
          <w:color w:val="7F7F7F"/>
          <w:lang w:val="es-ES_tradnl"/>
        </w:rPr>
      </w:pPr>
    </w:p>
    <w:p w:rsidR="00D65792" w:rsidRPr="00A4728C" w:rsidRDefault="00D65792" w:rsidP="006E3A10">
      <w:pPr>
        <w:pStyle w:val="Prrafodelista"/>
        <w:numPr>
          <w:ilvl w:val="0"/>
          <w:numId w:val="20"/>
        </w:numPr>
        <w:tabs>
          <w:tab w:val="clear" w:pos="720"/>
          <w:tab w:val="left" w:pos="284"/>
        </w:tabs>
        <w:suppressAutoHyphens w:val="0"/>
        <w:autoSpaceDE w:val="0"/>
        <w:autoSpaceDN w:val="0"/>
        <w:spacing w:after="0" w:line="240" w:lineRule="auto"/>
        <w:ind w:left="284" w:right="283" w:hanging="284"/>
        <w:jc w:val="both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>Conocer los diferentes instrumentos de valoración para determinar las necesidades del cliente.</w:t>
      </w:r>
    </w:p>
    <w:p w:rsidR="00D65792" w:rsidRPr="00A4728C" w:rsidRDefault="00D65792" w:rsidP="006E3A10">
      <w:pPr>
        <w:pStyle w:val="Prrafodelista"/>
        <w:numPr>
          <w:ilvl w:val="0"/>
          <w:numId w:val="20"/>
        </w:numPr>
        <w:tabs>
          <w:tab w:val="clear" w:pos="720"/>
          <w:tab w:val="left" w:pos="284"/>
        </w:tabs>
        <w:suppressAutoHyphens w:val="0"/>
        <w:autoSpaceDE w:val="0"/>
        <w:autoSpaceDN w:val="0"/>
        <w:spacing w:after="0" w:line="240" w:lineRule="auto"/>
        <w:ind w:left="284" w:hanging="284"/>
        <w:jc w:val="both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>Analizar los métodos de observación y las técnicas de diagnóstico estético del cabello y cuero cabelludo.</w:t>
      </w:r>
    </w:p>
    <w:p w:rsidR="00D65792" w:rsidRPr="00A4728C" w:rsidRDefault="00D65792" w:rsidP="006E3A10">
      <w:pPr>
        <w:pStyle w:val="Prrafodelista"/>
        <w:numPr>
          <w:ilvl w:val="0"/>
          <w:numId w:val="20"/>
        </w:numPr>
        <w:tabs>
          <w:tab w:val="clear" w:pos="720"/>
          <w:tab w:val="left" w:pos="284"/>
        </w:tabs>
        <w:suppressAutoHyphens w:val="0"/>
        <w:autoSpaceDE w:val="0"/>
        <w:autoSpaceDN w:val="0"/>
        <w:spacing w:after="0" w:line="240" w:lineRule="auto"/>
        <w:ind w:left="284" w:right="424" w:hanging="284"/>
        <w:jc w:val="both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>Relacionar las alteraciones estéticas de cabello y cuero cabelludo con la repercusión estética en los cambios de forma permanente.</w:t>
      </w:r>
    </w:p>
    <w:p w:rsidR="00D65792" w:rsidRPr="00A4728C" w:rsidRDefault="00D65792" w:rsidP="00E404F3">
      <w:pPr>
        <w:pStyle w:val="Prrafodelista"/>
        <w:numPr>
          <w:ilvl w:val="0"/>
          <w:numId w:val="20"/>
        </w:numPr>
        <w:tabs>
          <w:tab w:val="clear" w:pos="720"/>
          <w:tab w:val="left" w:pos="284"/>
        </w:tabs>
        <w:suppressAutoHyphens w:val="0"/>
        <w:autoSpaceDE w:val="0"/>
        <w:autoSpaceDN w:val="0"/>
        <w:spacing w:after="0" w:line="240" w:lineRule="auto"/>
        <w:ind w:left="0" w:right="424" w:firstLine="0"/>
        <w:jc w:val="both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>Identificar los datos más relevantes en la ficha técnica.</w:t>
      </w:r>
    </w:p>
    <w:p w:rsidR="00852B8C" w:rsidRPr="00852B8C" w:rsidRDefault="00852B8C" w:rsidP="000F79D8">
      <w:pPr>
        <w:pStyle w:val="Prrafodelista"/>
        <w:suppressAutoHyphens w:val="0"/>
        <w:spacing w:after="0" w:line="240" w:lineRule="auto"/>
        <w:ind w:right="424"/>
        <w:jc w:val="both"/>
        <w:rPr>
          <w:rFonts w:ascii="Times New Roman" w:hAnsi="Times New Roman" w:cs="Times New Roman"/>
          <w:color w:val="808080" w:themeColor="background1" w:themeShade="80"/>
        </w:rPr>
      </w:pPr>
      <w:r w:rsidRPr="00852B8C">
        <w:rPr>
          <w:rFonts w:ascii="Times New Roman" w:hAnsi="Times New Roman" w:cs="Times New Roman"/>
          <w:color w:val="808080" w:themeColor="background1" w:themeShade="80"/>
        </w:rPr>
        <w:t>.</w:t>
      </w:r>
    </w:p>
    <w:p w:rsidR="00DB1A0F" w:rsidRPr="00DB1A0F" w:rsidRDefault="00DB1A0F" w:rsidP="00E404F3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jc w:val="both"/>
        <w:rPr>
          <w:b/>
          <w:color w:val="FFFFFF"/>
        </w:rPr>
      </w:pPr>
      <w:r w:rsidRPr="00DB1A0F">
        <w:rPr>
          <w:b/>
          <w:color w:val="FFFFFF"/>
        </w:rPr>
        <w:t>CRITERIOS DE EVALUACIÓN</w:t>
      </w:r>
    </w:p>
    <w:p w:rsidR="000043E1" w:rsidRPr="007E691A" w:rsidRDefault="000043E1" w:rsidP="000F79D8">
      <w:pPr>
        <w:spacing w:after="0" w:line="240" w:lineRule="auto"/>
        <w:ind w:left="720"/>
        <w:jc w:val="both"/>
        <w:rPr>
          <w:b/>
          <w:color w:val="FFFFFF"/>
        </w:rPr>
      </w:pPr>
      <w:r w:rsidRPr="007E691A">
        <w:rPr>
          <w:b/>
          <w:color w:val="FFFFFF"/>
        </w:rPr>
        <w:t>CRITERIOS DE EVALUACIÓN</w:t>
      </w:r>
    </w:p>
    <w:p w:rsidR="000043E1" w:rsidRPr="007E691A" w:rsidRDefault="000043E1" w:rsidP="000F79D8">
      <w:pPr>
        <w:spacing w:after="0" w:line="240" w:lineRule="auto"/>
        <w:jc w:val="both"/>
        <w:rPr>
          <w:color w:val="7F7F7F"/>
        </w:rPr>
      </w:pPr>
      <w:r w:rsidRPr="007E691A">
        <w:rPr>
          <w:color w:val="7F7F7F"/>
        </w:rPr>
        <w:t>Al finalizar esta unidad, el alumnado demostrará que:</w:t>
      </w:r>
    </w:p>
    <w:p w:rsidR="00A80C30" w:rsidRPr="00A4728C" w:rsidRDefault="00A80C30" w:rsidP="000F79D8">
      <w:pPr>
        <w:pStyle w:val="Prrafodelista"/>
        <w:numPr>
          <w:ilvl w:val="0"/>
          <w:numId w:val="7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A4728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Conoce</w:t>
      </w:r>
      <w:r w:rsidR="005F45D1" w:rsidRPr="00A4728C">
        <w:rPr>
          <w:color w:val="808080" w:themeColor="background1" w:themeShade="80"/>
        </w:rPr>
        <w:t xml:space="preserve"> los diferentes instrumentos de valoración para determinar las necesidades del cliente.</w:t>
      </w:r>
    </w:p>
    <w:p w:rsidR="00766DA0" w:rsidRPr="00A4728C" w:rsidRDefault="00766DA0" w:rsidP="000F79D8">
      <w:pPr>
        <w:pStyle w:val="Prrafodelista"/>
        <w:numPr>
          <w:ilvl w:val="0"/>
          <w:numId w:val="7"/>
        </w:numPr>
        <w:suppressAutoHyphens w:val="0"/>
        <w:autoSpaceDE w:val="0"/>
        <w:autoSpaceDN w:val="0"/>
        <w:spacing w:after="0" w:line="240" w:lineRule="auto"/>
        <w:jc w:val="both"/>
        <w:rPr>
          <w:color w:val="808080" w:themeColor="background1" w:themeShade="80"/>
        </w:rPr>
      </w:pPr>
      <w:r w:rsidRPr="00A4728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 xml:space="preserve">Identifica los diferentes métodos de </w:t>
      </w:r>
      <w:r w:rsidRPr="00A4728C">
        <w:rPr>
          <w:color w:val="808080" w:themeColor="background1" w:themeShade="80"/>
        </w:rPr>
        <w:t>observación y las técnicas de diagnóstico estético del cabello y cuero cabelludo.</w:t>
      </w:r>
    </w:p>
    <w:p w:rsidR="00A80C30" w:rsidRPr="00766DA0" w:rsidRDefault="00A80C30" w:rsidP="000F79D8">
      <w:pPr>
        <w:pStyle w:val="Prrafodelista"/>
        <w:numPr>
          <w:ilvl w:val="0"/>
          <w:numId w:val="7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A4728C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lastRenderedPageBreak/>
        <w:t xml:space="preserve">Sabe determinar </w:t>
      </w:r>
      <w:r w:rsidRPr="00A4728C">
        <w:rPr>
          <w:rFonts w:asciiTheme="minorHAnsi" w:hAnsiTheme="minorHAnsi" w:cstheme="minorHAnsi"/>
          <w:color w:val="808080" w:themeColor="background1" w:themeShade="80"/>
        </w:rPr>
        <w:t>la</w:t>
      </w:r>
      <w:r w:rsidR="005F45D1" w:rsidRPr="00A4728C">
        <w:rPr>
          <w:rFonts w:asciiTheme="minorHAnsi" w:hAnsiTheme="minorHAnsi" w:cstheme="minorHAnsi"/>
          <w:color w:val="808080" w:themeColor="background1" w:themeShade="80"/>
        </w:rPr>
        <w:t xml:space="preserve"> influencia</w:t>
      </w:r>
      <w:r w:rsidR="005F45D1">
        <w:rPr>
          <w:rFonts w:asciiTheme="minorHAnsi" w:hAnsiTheme="minorHAnsi" w:cstheme="minorHAnsi"/>
          <w:color w:val="808080" w:themeColor="background1" w:themeShade="80"/>
        </w:rPr>
        <w:t xml:space="preserve"> de las alteraciones de cuero cabelludo y cabello</w:t>
      </w:r>
      <w:r w:rsidRPr="004770BC">
        <w:rPr>
          <w:rFonts w:asciiTheme="minorHAnsi" w:hAnsiTheme="minorHAnsi" w:cstheme="minorHAnsi"/>
          <w:bCs/>
          <w:color w:val="808080" w:themeColor="background1" w:themeShade="80"/>
        </w:rPr>
        <w:t xml:space="preserve"> en los procesos de cambios de </w:t>
      </w:r>
      <w:r w:rsidR="005F45D1">
        <w:rPr>
          <w:rFonts w:asciiTheme="minorHAnsi" w:hAnsiTheme="minorHAnsi" w:cstheme="minorHAnsi"/>
          <w:bCs/>
          <w:color w:val="808080" w:themeColor="background1" w:themeShade="80"/>
        </w:rPr>
        <w:t>forma permanente</w:t>
      </w:r>
      <w:r w:rsidRPr="004770BC">
        <w:rPr>
          <w:rFonts w:asciiTheme="minorHAnsi" w:hAnsiTheme="minorHAnsi" w:cstheme="minorHAnsi"/>
          <w:bCs/>
          <w:color w:val="808080" w:themeColor="background1" w:themeShade="80"/>
        </w:rPr>
        <w:t>.</w:t>
      </w:r>
    </w:p>
    <w:p w:rsidR="002D6AD3" w:rsidRPr="00D559B0" w:rsidRDefault="002D6AD3" w:rsidP="000F79D8">
      <w:pPr>
        <w:pStyle w:val="Prrafodelista"/>
        <w:numPr>
          <w:ilvl w:val="0"/>
          <w:numId w:val="7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D559B0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Sabe identificar las preguntas básicas concretas que se deben formular para garantizar la seguridad y calidad con relación al servicio que demanda el cliente y obtener la i</w:t>
      </w:r>
      <w:r w:rsidRPr="00D559B0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n</w:t>
      </w:r>
      <w:r w:rsidRPr="00D559B0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formación necesaria para reflejarla en la ficha de cliente.</w:t>
      </w:r>
    </w:p>
    <w:p w:rsidR="0067211E" w:rsidRDefault="0067211E" w:rsidP="000F79D8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</w:rPr>
      </w:pPr>
    </w:p>
    <w:p w:rsidR="0067211E" w:rsidRDefault="0067211E" w:rsidP="000F79D8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</w:rPr>
      </w:pPr>
    </w:p>
    <w:p w:rsidR="0067211E" w:rsidRDefault="0067211E" w:rsidP="000F79D8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</w:rPr>
      </w:pPr>
    </w:p>
    <w:p w:rsidR="0067211E" w:rsidRDefault="0067211E" w:rsidP="000F79D8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</w:rPr>
      </w:pPr>
    </w:p>
    <w:p w:rsidR="0067211E" w:rsidRDefault="0067211E" w:rsidP="000F79D8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</w:rPr>
      </w:pPr>
    </w:p>
    <w:p w:rsidR="0067211E" w:rsidRDefault="0067211E" w:rsidP="000F79D8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</w:rPr>
      </w:pPr>
    </w:p>
    <w:p w:rsidR="00DB1A0F" w:rsidRDefault="00DB1A0F" w:rsidP="000F79D8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</w:rPr>
      </w:pPr>
    </w:p>
    <w:p w:rsidR="00DB1A0F" w:rsidRDefault="00DB1A0F" w:rsidP="000F79D8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</w:rPr>
      </w:pPr>
    </w:p>
    <w:p w:rsidR="00DB1A0F" w:rsidRDefault="00DB1A0F" w:rsidP="000F79D8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</w:rPr>
      </w:pPr>
    </w:p>
    <w:p w:rsidR="00DB1A0F" w:rsidRDefault="00DB1A0F" w:rsidP="000F79D8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</w:rPr>
      </w:pPr>
    </w:p>
    <w:p w:rsidR="00DB1A0F" w:rsidRDefault="00DB1A0F" w:rsidP="000F79D8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</w:rPr>
      </w:pPr>
    </w:p>
    <w:p w:rsidR="00DB1A0F" w:rsidRDefault="00DB1A0F" w:rsidP="000F79D8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</w:rPr>
      </w:pPr>
    </w:p>
    <w:p w:rsidR="00DB1A0F" w:rsidRDefault="00DB1A0F" w:rsidP="000F79D8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</w:rPr>
      </w:pPr>
    </w:p>
    <w:p w:rsidR="00DB1A0F" w:rsidRDefault="00DB1A0F" w:rsidP="000F79D8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</w:rPr>
      </w:pPr>
    </w:p>
    <w:p w:rsidR="00DB1A0F" w:rsidRDefault="00DB1A0F" w:rsidP="000F79D8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</w:rPr>
      </w:pPr>
    </w:p>
    <w:p w:rsidR="00DB1A0F" w:rsidRDefault="00DB1A0F" w:rsidP="000F79D8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</w:rPr>
      </w:pPr>
    </w:p>
    <w:p w:rsidR="00DB1A0F" w:rsidRDefault="00DB1A0F" w:rsidP="000F79D8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</w:rPr>
      </w:pPr>
    </w:p>
    <w:p w:rsidR="00DB1A0F" w:rsidRDefault="00DB1A0F" w:rsidP="000F79D8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</w:rPr>
      </w:pPr>
    </w:p>
    <w:p w:rsidR="00DB1A0F" w:rsidRDefault="00DB1A0F" w:rsidP="000F79D8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</w:rPr>
      </w:pPr>
    </w:p>
    <w:p w:rsidR="00DB1A0F" w:rsidRDefault="00DB1A0F" w:rsidP="000F79D8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</w:rPr>
      </w:pPr>
    </w:p>
    <w:p w:rsidR="00DB1A0F" w:rsidRDefault="00DB1A0F" w:rsidP="000F79D8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</w:rPr>
      </w:pPr>
    </w:p>
    <w:p w:rsidR="00DB1A0F" w:rsidRDefault="00DB1A0F" w:rsidP="000F79D8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</w:rPr>
      </w:pPr>
    </w:p>
    <w:p w:rsidR="00DB1A0F" w:rsidRDefault="00DB1A0F" w:rsidP="000F79D8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</w:rPr>
      </w:pPr>
    </w:p>
    <w:p w:rsidR="00DB1A0F" w:rsidRDefault="00DB1A0F" w:rsidP="000F79D8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</w:rPr>
      </w:pPr>
    </w:p>
    <w:p w:rsidR="00DB1A0F" w:rsidRDefault="00DB1A0F" w:rsidP="000F79D8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</w:rPr>
      </w:pPr>
    </w:p>
    <w:p w:rsidR="00DB1A0F" w:rsidRDefault="00DB1A0F" w:rsidP="000F79D8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</w:rPr>
      </w:pPr>
    </w:p>
    <w:p w:rsidR="00DB1A0F" w:rsidRDefault="00DB1A0F" w:rsidP="000F79D8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</w:rPr>
      </w:pPr>
    </w:p>
    <w:p w:rsidR="00D65792" w:rsidRDefault="00D65792" w:rsidP="000F79D8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</w:rPr>
      </w:pPr>
    </w:p>
    <w:p w:rsidR="00E404F3" w:rsidRDefault="00E404F3">
      <w:pPr>
        <w:suppressAutoHyphens w:val="0"/>
        <w:rPr>
          <w:b/>
          <w:color w:val="0070C0"/>
        </w:rPr>
      </w:pPr>
      <w:r>
        <w:rPr>
          <w:b/>
          <w:color w:val="0070C0"/>
        </w:rPr>
        <w:br w:type="page"/>
      </w:r>
    </w:p>
    <w:p w:rsidR="000043E1" w:rsidRPr="00E404F3" w:rsidRDefault="000043E1" w:rsidP="00E404F3">
      <w:pPr>
        <w:pStyle w:val="Prrafodelista"/>
        <w:numPr>
          <w:ilvl w:val="0"/>
          <w:numId w:val="3"/>
        </w:numPr>
        <w:suppressAutoHyphens w:val="0"/>
        <w:autoSpaceDE w:val="0"/>
        <w:autoSpaceDN w:val="0"/>
        <w:adjustRightInd w:val="0"/>
        <w:spacing w:line="240" w:lineRule="auto"/>
        <w:ind w:left="709" w:hanging="709"/>
        <w:jc w:val="both"/>
        <w:rPr>
          <w:b/>
          <w:color w:val="0070C0"/>
        </w:rPr>
      </w:pPr>
      <w:r w:rsidRPr="00E404F3">
        <w:rPr>
          <w:rFonts w:cs="Aharoni"/>
          <w:b/>
          <w:color w:val="0070C0"/>
        </w:rPr>
        <w:lastRenderedPageBreak/>
        <w:t xml:space="preserve">UNIDAD DIDÁCTICA </w:t>
      </w:r>
      <w:r w:rsidR="00DB1A0F" w:rsidRPr="00E404F3">
        <w:rPr>
          <w:rFonts w:cs="Aharoni"/>
          <w:b/>
          <w:color w:val="0070C0"/>
        </w:rPr>
        <w:t>5</w:t>
      </w:r>
      <w:r w:rsidRPr="00E404F3">
        <w:rPr>
          <w:rFonts w:cs="Aharoni"/>
          <w:b/>
          <w:color w:val="0070C0"/>
        </w:rPr>
        <w:t xml:space="preserve">: </w:t>
      </w:r>
      <w:r w:rsidR="00DB1A0F" w:rsidRPr="00E404F3">
        <w:rPr>
          <w:b/>
          <w:color w:val="0070C0"/>
        </w:rPr>
        <w:t>FASES</w:t>
      </w:r>
      <w:r w:rsidR="00D32DEF" w:rsidRPr="00E404F3">
        <w:rPr>
          <w:b/>
          <w:color w:val="0070C0"/>
        </w:rPr>
        <w:t xml:space="preserve"> PREVIAS AL PROCESO DE CAMBIO DE </w:t>
      </w:r>
      <w:r w:rsidR="00D65792" w:rsidRPr="00E404F3">
        <w:rPr>
          <w:b/>
          <w:color w:val="0070C0"/>
        </w:rPr>
        <w:t>FORMA PERM</w:t>
      </w:r>
      <w:r w:rsidR="00D65792" w:rsidRPr="00E404F3">
        <w:rPr>
          <w:b/>
          <w:color w:val="0070C0"/>
        </w:rPr>
        <w:t>A</w:t>
      </w:r>
      <w:r w:rsidR="00D65792" w:rsidRPr="00E404F3">
        <w:rPr>
          <w:b/>
          <w:color w:val="0070C0"/>
        </w:rPr>
        <w:t>NENTE</w:t>
      </w:r>
    </w:p>
    <w:p w:rsidR="000043E1" w:rsidRPr="007E691A" w:rsidRDefault="000043E1" w:rsidP="000F79D8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ORIENTACIONES PEDAGÓGICAS</w:t>
      </w:r>
    </w:p>
    <w:p w:rsidR="00E404F3" w:rsidRDefault="00E404F3" w:rsidP="000F79D8">
      <w:pPr>
        <w:suppressAutoHyphens w:val="0"/>
        <w:autoSpaceDE w:val="0"/>
        <w:autoSpaceDN w:val="0"/>
        <w:spacing w:after="0" w:line="240" w:lineRule="auto"/>
        <w:ind w:right="283"/>
        <w:jc w:val="both"/>
        <w:rPr>
          <w:bCs/>
          <w:color w:val="7F7F7F"/>
        </w:rPr>
      </w:pPr>
    </w:p>
    <w:p w:rsidR="00A80C30" w:rsidRPr="00A4728C" w:rsidRDefault="00A80C30" w:rsidP="000F79D8">
      <w:pPr>
        <w:suppressAutoHyphens w:val="0"/>
        <w:autoSpaceDE w:val="0"/>
        <w:autoSpaceDN w:val="0"/>
        <w:spacing w:after="0" w:line="240" w:lineRule="auto"/>
        <w:ind w:right="283"/>
        <w:jc w:val="both"/>
        <w:rPr>
          <w:color w:val="808080" w:themeColor="background1" w:themeShade="80"/>
        </w:rPr>
      </w:pPr>
      <w:r w:rsidRPr="00A80C30">
        <w:rPr>
          <w:bCs/>
          <w:color w:val="7F7F7F"/>
        </w:rPr>
        <w:t xml:space="preserve">En esta unidad se inicia el estudio sobre la </w:t>
      </w:r>
      <w:r w:rsidRPr="00A4728C">
        <w:rPr>
          <w:color w:val="808080" w:themeColor="background1" w:themeShade="80"/>
        </w:rPr>
        <w:t>legislación del salón en cuanto a normas de s</w:t>
      </w:r>
      <w:r w:rsidRPr="00A4728C">
        <w:rPr>
          <w:color w:val="808080" w:themeColor="background1" w:themeShade="80"/>
        </w:rPr>
        <w:t>e</w:t>
      </w:r>
      <w:r w:rsidRPr="00A4728C">
        <w:rPr>
          <w:color w:val="808080" w:themeColor="background1" w:themeShade="80"/>
        </w:rPr>
        <w:t>guridad e higiene y los requerimientos de una buena deontología profesional de los est</w:t>
      </w:r>
      <w:r w:rsidRPr="00A4728C">
        <w:rPr>
          <w:color w:val="808080" w:themeColor="background1" w:themeShade="80"/>
        </w:rPr>
        <w:t>a</w:t>
      </w:r>
      <w:r w:rsidRPr="00A4728C">
        <w:rPr>
          <w:color w:val="808080" w:themeColor="background1" w:themeShade="80"/>
        </w:rPr>
        <w:t>blecimientos de peluquería.</w:t>
      </w:r>
    </w:p>
    <w:p w:rsidR="00A80C30" w:rsidRPr="00A4728C" w:rsidRDefault="00A80C30" w:rsidP="000F79D8">
      <w:pPr>
        <w:spacing w:after="0" w:line="240" w:lineRule="auto"/>
        <w:jc w:val="both"/>
        <w:rPr>
          <w:bCs/>
          <w:color w:val="808080" w:themeColor="background1" w:themeShade="80"/>
        </w:rPr>
      </w:pPr>
    </w:p>
    <w:p w:rsidR="007E575A" w:rsidRPr="00A4728C" w:rsidRDefault="002D6AD3" w:rsidP="000F79D8">
      <w:pPr>
        <w:suppressAutoHyphens w:val="0"/>
        <w:autoSpaceDE w:val="0"/>
        <w:autoSpaceDN w:val="0"/>
        <w:spacing w:after="0" w:line="240" w:lineRule="auto"/>
        <w:ind w:right="283"/>
        <w:jc w:val="both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>S</w:t>
      </w:r>
      <w:r w:rsidR="003113B2" w:rsidRPr="00A4728C">
        <w:rPr>
          <w:color w:val="808080" w:themeColor="background1" w:themeShade="80"/>
        </w:rPr>
        <w:t xml:space="preserve">e aprenderán los protocolos de actuación para </w:t>
      </w:r>
      <w:r w:rsidRPr="00A4728C">
        <w:rPr>
          <w:color w:val="808080" w:themeColor="background1" w:themeShade="80"/>
        </w:rPr>
        <w:t>cambios de de forma permanente</w:t>
      </w:r>
      <w:r w:rsidR="003113B2" w:rsidRPr="00A4728C">
        <w:rPr>
          <w:color w:val="808080" w:themeColor="background1" w:themeShade="80"/>
        </w:rPr>
        <w:t xml:space="preserve"> en el cabello</w:t>
      </w:r>
      <w:r w:rsidRPr="00A4728C">
        <w:rPr>
          <w:color w:val="808080" w:themeColor="background1" w:themeShade="80"/>
        </w:rPr>
        <w:t>, l</w:t>
      </w:r>
      <w:r w:rsidRPr="00A4728C">
        <w:rPr>
          <w:bCs/>
          <w:color w:val="808080" w:themeColor="background1" w:themeShade="80"/>
        </w:rPr>
        <w:t xml:space="preserve">as </w:t>
      </w:r>
      <w:r w:rsidRPr="00A4728C">
        <w:rPr>
          <w:color w:val="808080" w:themeColor="background1" w:themeShade="80"/>
        </w:rPr>
        <w:t>operaciones previas</w:t>
      </w:r>
      <w:r w:rsidR="007E575A" w:rsidRPr="00A4728C">
        <w:rPr>
          <w:color w:val="808080" w:themeColor="background1" w:themeShade="80"/>
        </w:rPr>
        <w:t xml:space="preserve"> y la identificación de los útiles, cosméticos y las técnicas de ondulación permanente.</w:t>
      </w:r>
    </w:p>
    <w:p w:rsidR="003113B2" w:rsidRPr="007E691A" w:rsidRDefault="003113B2" w:rsidP="000F79D8">
      <w:pPr>
        <w:tabs>
          <w:tab w:val="left" w:pos="-2552"/>
        </w:tabs>
        <w:spacing w:after="0" w:line="240" w:lineRule="auto"/>
        <w:jc w:val="both"/>
        <w:rPr>
          <w:color w:val="7F7F7F"/>
        </w:rPr>
      </w:pPr>
      <w:r w:rsidRPr="00A4728C">
        <w:rPr>
          <w:color w:val="808080" w:themeColor="background1" w:themeShade="80"/>
        </w:rPr>
        <w:t>Esta unidad es eminentemente práctica y para</w:t>
      </w:r>
      <w:r w:rsidRPr="007E691A">
        <w:rPr>
          <w:color w:val="7F7F7F"/>
        </w:rPr>
        <w:t xml:space="preserve"> reforzar los puntos teóricos se pueden utilizar multitud de ejemplos reales, para que se asimilen mejor los conceptos.</w:t>
      </w:r>
    </w:p>
    <w:p w:rsidR="000043E1" w:rsidRPr="007E691A" w:rsidRDefault="000043E1" w:rsidP="000F79D8">
      <w:pPr>
        <w:tabs>
          <w:tab w:val="left" w:pos="-2552"/>
        </w:tabs>
        <w:spacing w:after="0" w:line="240" w:lineRule="auto"/>
        <w:jc w:val="both"/>
        <w:rPr>
          <w:color w:val="7F7F7F"/>
        </w:rPr>
      </w:pPr>
    </w:p>
    <w:p w:rsidR="000043E1" w:rsidRPr="007E691A" w:rsidRDefault="000043E1" w:rsidP="000F79D8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CONTENIDOS</w:t>
      </w:r>
    </w:p>
    <w:p w:rsidR="00E404F3" w:rsidRDefault="00E404F3" w:rsidP="000F79D8">
      <w:pPr>
        <w:spacing w:after="0" w:line="240" w:lineRule="auto"/>
        <w:rPr>
          <w:color w:val="808080" w:themeColor="background1" w:themeShade="80"/>
        </w:rPr>
      </w:pPr>
    </w:p>
    <w:p w:rsidR="00D65792" w:rsidRPr="00A4728C" w:rsidRDefault="00D65792" w:rsidP="000F79D8">
      <w:pPr>
        <w:spacing w:after="0" w:line="240" w:lineRule="auto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 xml:space="preserve">5.1. Preparación del espacio de trabajo. </w:t>
      </w:r>
    </w:p>
    <w:p w:rsidR="00D65792" w:rsidRPr="00A4728C" w:rsidRDefault="00D65792" w:rsidP="000F79D8">
      <w:pPr>
        <w:numPr>
          <w:ilvl w:val="2"/>
          <w:numId w:val="22"/>
        </w:numPr>
        <w:suppressAutoHyphens w:val="0"/>
        <w:autoSpaceDE w:val="0"/>
        <w:autoSpaceDN w:val="0"/>
        <w:spacing w:after="0" w:line="240" w:lineRule="auto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>Normativa del salón.</w:t>
      </w:r>
    </w:p>
    <w:p w:rsidR="00D65792" w:rsidRPr="00A4728C" w:rsidRDefault="00D65792" w:rsidP="000F79D8">
      <w:pPr>
        <w:numPr>
          <w:ilvl w:val="2"/>
          <w:numId w:val="22"/>
        </w:numPr>
        <w:suppressAutoHyphens w:val="0"/>
        <w:autoSpaceDE w:val="0"/>
        <w:autoSpaceDN w:val="0"/>
        <w:spacing w:after="0" w:line="240" w:lineRule="auto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>Deontología profesional.</w:t>
      </w:r>
    </w:p>
    <w:p w:rsidR="00D65792" w:rsidRPr="00A4728C" w:rsidRDefault="00D65792" w:rsidP="000F79D8">
      <w:pPr>
        <w:spacing w:after="0" w:line="240" w:lineRule="auto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>5.2. Protección del cliente y del profesional e higiene postural.</w:t>
      </w:r>
    </w:p>
    <w:p w:rsidR="00D65792" w:rsidRPr="00A4728C" w:rsidRDefault="00D65792" w:rsidP="000F79D8">
      <w:pPr>
        <w:numPr>
          <w:ilvl w:val="2"/>
          <w:numId w:val="23"/>
        </w:numPr>
        <w:suppressAutoHyphens w:val="0"/>
        <w:autoSpaceDE w:val="0"/>
        <w:autoSpaceDN w:val="0"/>
        <w:spacing w:after="0" w:line="240" w:lineRule="auto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>Protección del cliente.</w:t>
      </w:r>
    </w:p>
    <w:p w:rsidR="00D65792" w:rsidRPr="00A4728C" w:rsidRDefault="00D65792" w:rsidP="000F79D8">
      <w:pPr>
        <w:numPr>
          <w:ilvl w:val="2"/>
          <w:numId w:val="23"/>
        </w:numPr>
        <w:suppressAutoHyphens w:val="0"/>
        <w:autoSpaceDE w:val="0"/>
        <w:autoSpaceDN w:val="0"/>
        <w:spacing w:after="0" w:line="240" w:lineRule="auto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>Protección del profesional.</w:t>
      </w:r>
    </w:p>
    <w:p w:rsidR="00D65792" w:rsidRPr="00A4728C" w:rsidRDefault="00D65792" w:rsidP="000F79D8">
      <w:pPr>
        <w:numPr>
          <w:ilvl w:val="2"/>
          <w:numId w:val="23"/>
        </w:numPr>
        <w:suppressAutoHyphens w:val="0"/>
        <w:autoSpaceDE w:val="0"/>
        <w:autoSpaceDN w:val="0"/>
        <w:spacing w:after="0" w:line="240" w:lineRule="auto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>Higiene postural y ergonomía.</w:t>
      </w:r>
    </w:p>
    <w:p w:rsidR="00D65792" w:rsidRPr="00A4728C" w:rsidRDefault="00D65792" w:rsidP="000F79D8">
      <w:pPr>
        <w:numPr>
          <w:ilvl w:val="1"/>
          <w:numId w:val="24"/>
        </w:numPr>
        <w:suppressAutoHyphens w:val="0"/>
        <w:autoSpaceDE w:val="0"/>
        <w:autoSpaceDN w:val="0"/>
        <w:spacing w:after="0" w:line="240" w:lineRule="auto"/>
        <w:ind w:left="567"/>
        <w:jc w:val="both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>La decisión</w:t>
      </w:r>
    </w:p>
    <w:p w:rsidR="00D65792" w:rsidRPr="00A4728C" w:rsidRDefault="00D65792" w:rsidP="000F79D8">
      <w:pPr>
        <w:numPr>
          <w:ilvl w:val="2"/>
          <w:numId w:val="24"/>
        </w:numPr>
        <w:suppressAutoHyphens w:val="0"/>
        <w:autoSpaceDE w:val="0"/>
        <w:autoSpaceDN w:val="0"/>
        <w:spacing w:after="0" w:line="240" w:lineRule="auto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>Elección del cosmético.</w:t>
      </w:r>
    </w:p>
    <w:p w:rsidR="00D65792" w:rsidRPr="00A4728C" w:rsidRDefault="00D65792" w:rsidP="000F79D8">
      <w:pPr>
        <w:numPr>
          <w:ilvl w:val="2"/>
          <w:numId w:val="24"/>
        </w:numPr>
        <w:suppressAutoHyphens w:val="0"/>
        <w:autoSpaceDE w:val="0"/>
        <w:autoSpaceDN w:val="0"/>
        <w:spacing w:after="0" w:line="240" w:lineRule="auto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>Elección de la técnica, del molde, del tipo de montaje y enrollado.</w:t>
      </w:r>
    </w:p>
    <w:p w:rsidR="00D65792" w:rsidRPr="00A4728C" w:rsidRDefault="00D65792" w:rsidP="000F79D8">
      <w:pPr>
        <w:numPr>
          <w:ilvl w:val="1"/>
          <w:numId w:val="24"/>
        </w:numPr>
        <w:suppressAutoHyphens w:val="0"/>
        <w:autoSpaceDE w:val="0"/>
        <w:autoSpaceDN w:val="0"/>
        <w:spacing w:after="0" w:line="240" w:lineRule="auto"/>
        <w:ind w:left="567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>La preparación</w:t>
      </w:r>
    </w:p>
    <w:p w:rsidR="00D65792" w:rsidRPr="00A4728C" w:rsidRDefault="00D65792" w:rsidP="000F79D8">
      <w:pPr>
        <w:numPr>
          <w:ilvl w:val="2"/>
          <w:numId w:val="24"/>
        </w:numPr>
        <w:suppressAutoHyphens w:val="0"/>
        <w:autoSpaceDE w:val="0"/>
        <w:autoSpaceDN w:val="0"/>
        <w:spacing w:after="0" w:line="240" w:lineRule="auto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>Preparación del material.</w:t>
      </w:r>
    </w:p>
    <w:p w:rsidR="00D65792" w:rsidRPr="00A4728C" w:rsidRDefault="00D65792" w:rsidP="000F79D8">
      <w:pPr>
        <w:numPr>
          <w:ilvl w:val="2"/>
          <w:numId w:val="24"/>
        </w:numPr>
        <w:suppressAutoHyphens w:val="0"/>
        <w:autoSpaceDE w:val="0"/>
        <w:autoSpaceDN w:val="0"/>
        <w:spacing w:after="0" w:line="240" w:lineRule="auto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>Preparación del cosmético.</w:t>
      </w:r>
    </w:p>
    <w:p w:rsidR="000043E1" w:rsidRPr="00A4728C" w:rsidRDefault="000043E1" w:rsidP="000F79D8">
      <w:pPr>
        <w:tabs>
          <w:tab w:val="left" w:pos="7200"/>
        </w:tabs>
        <w:spacing w:after="0" w:line="240" w:lineRule="auto"/>
        <w:jc w:val="both"/>
        <w:rPr>
          <w:b/>
          <w:color w:val="808080" w:themeColor="background1" w:themeShade="80"/>
        </w:rPr>
      </w:pPr>
    </w:p>
    <w:p w:rsidR="000043E1" w:rsidRPr="007E691A" w:rsidRDefault="000043E1" w:rsidP="00E404F3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jc w:val="both"/>
        <w:rPr>
          <w:b/>
          <w:color w:val="FFFFFF"/>
        </w:rPr>
      </w:pPr>
      <w:r w:rsidRPr="007E691A">
        <w:rPr>
          <w:b/>
          <w:color w:val="FFFFFF"/>
        </w:rPr>
        <w:t xml:space="preserve">OBJETIVOS </w:t>
      </w:r>
    </w:p>
    <w:p w:rsidR="00E404F3" w:rsidRDefault="00E404F3" w:rsidP="00E404F3">
      <w:pPr>
        <w:pStyle w:val="Prrafodelista"/>
        <w:tabs>
          <w:tab w:val="left" w:pos="284"/>
        </w:tabs>
        <w:suppressAutoHyphens w:val="0"/>
        <w:autoSpaceDE w:val="0"/>
        <w:autoSpaceDN w:val="0"/>
        <w:spacing w:after="0" w:line="240" w:lineRule="auto"/>
        <w:ind w:left="0" w:right="283"/>
        <w:jc w:val="both"/>
        <w:rPr>
          <w:color w:val="808080" w:themeColor="background1" w:themeShade="80"/>
        </w:rPr>
      </w:pPr>
    </w:p>
    <w:p w:rsidR="00D65792" w:rsidRPr="00A4728C" w:rsidRDefault="00D65792" w:rsidP="006E3A10">
      <w:pPr>
        <w:pStyle w:val="Prrafodelista"/>
        <w:numPr>
          <w:ilvl w:val="0"/>
          <w:numId w:val="11"/>
        </w:numPr>
        <w:tabs>
          <w:tab w:val="clear" w:pos="720"/>
          <w:tab w:val="left" w:pos="284"/>
        </w:tabs>
        <w:suppressAutoHyphens w:val="0"/>
        <w:autoSpaceDE w:val="0"/>
        <w:autoSpaceDN w:val="0"/>
        <w:spacing w:after="0" w:line="240" w:lineRule="auto"/>
        <w:ind w:left="284" w:right="283" w:hanging="284"/>
        <w:jc w:val="both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>Conocer la legislación sobre el salón de peluquería en cuanto a normas de seguridad e higiene.</w:t>
      </w:r>
    </w:p>
    <w:p w:rsidR="00D65792" w:rsidRPr="00A4728C" w:rsidRDefault="00D65792" w:rsidP="006E3A10">
      <w:pPr>
        <w:numPr>
          <w:ilvl w:val="0"/>
          <w:numId w:val="11"/>
        </w:numPr>
        <w:tabs>
          <w:tab w:val="clear" w:pos="720"/>
          <w:tab w:val="left" w:pos="284"/>
        </w:tabs>
        <w:suppressAutoHyphens w:val="0"/>
        <w:autoSpaceDE w:val="0"/>
        <w:autoSpaceDN w:val="0"/>
        <w:spacing w:after="0" w:line="240" w:lineRule="auto"/>
        <w:ind w:left="284" w:hanging="284"/>
        <w:jc w:val="both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>Analizar los requerimientos de una buena deontología profesional de los establecimientos de peluquería, valorando su incidencia en la imagen empresarial.</w:t>
      </w:r>
    </w:p>
    <w:p w:rsidR="00D65792" w:rsidRPr="00A4728C" w:rsidRDefault="00D65792" w:rsidP="00E404F3">
      <w:pPr>
        <w:numPr>
          <w:ilvl w:val="0"/>
          <w:numId w:val="11"/>
        </w:numPr>
        <w:tabs>
          <w:tab w:val="clear" w:pos="720"/>
          <w:tab w:val="left" w:pos="284"/>
        </w:tabs>
        <w:suppressAutoHyphens w:val="0"/>
        <w:autoSpaceDE w:val="0"/>
        <w:autoSpaceDN w:val="0"/>
        <w:spacing w:after="0" w:line="240" w:lineRule="auto"/>
        <w:ind w:left="0" w:right="424" w:firstLine="0"/>
        <w:jc w:val="both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>Analizar las operaciones previas a los cambios de forma permanente.</w:t>
      </w:r>
    </w:p>
    <w:p w:rsidR="00D65792" w:rsidRPr="00A4728C" w:rsidRDefault="00D65792" w:rsidP="00E404F3">
      <w:pPr>
        <w:pStyle w:val="Prrafodelista"/>
        <w:numPr>
          <w:ilvl w:val="0"/>
          <w:numId w:val="11"/>
        </w:numPr>
        <w:tabs>
          <w:tab w:val="clear" w:pos="720"/>
          <w:tab w:val="left" w:pos="284"/>
        </w:tabs>
        <w:suppressAutoHyphens w:val="0"/>
        <w:autoSpaceDE w:val="0"/>
        <w:autoSpaceDN w:val="0"/>
        <w:spacing w:after="0" w:line="240" w:lineRule="auto"/>
        <w:ind w:left="0" w:right="283" w:firstLine="0"/>
        <w:jc w:val="both"/>
        <w:rPr>
          <w:color w:val="808080" w:themeColor="background1" w:themeShade="80"/>
        </w:rPr>
      </w:pPr>
      <w:r w:rsidRPr="00A4728C">
        <w:rPr>
          <w:color w:val="808080" w:themeColor="background1" w:themeShade="80"/>
        </w:rPr>
        <w:t>Identificar los útiles, cosméticos y las técnicas de ondulación permanente.</w:t>
      </w:r>
    </w:p>
    <w:p w:rsidR="007E575A" w:rsidRPr="00A64ACC" w:rsidRDefault="007E575A" w:rsidP="000F79D8">
      <w:pPr>
        <w:tabs>
          <w:tab w:val="left" w:pos="-2126"/>
        </w:tabs>
        <w:spacing w:after="0" w:line="240" w:lineRule="auto"/>
        <w:ind w:left="142"/>
        <w:jc w:val="both"/>
        <w:rPr>
          <w:color w:val="FFFFFF"/>
        </w:rPr>
      </w:pPr>
    </w:p>
    <w:p w:rsidR="000043E1" w:rsidRPr="007E691A" w:rsidRDefault="000043E1" w:rsidP="00E404F3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jc w:val="both"/>
        <w:rPr>
          <w:b/>
          <w:color w:val="FFFFFF"/>
        </w:rPr>
      </w:pPr>
      <w:r w:rsidRPr="007E691A">
        <w:rPr>
          <w:b/>
          <w:color w:val="FFFFFF"/>
        </w:rPr>
        <w:t>CRITERIOS DE EVALUACIÓN</w:t>
      </w:r>
    </w:p>
    <w:p w:rsidR="00E404F3" w:rsidRDefault="00E404F3" w:rsidP="000F79D8">
      <w:pPr>
        <w:spacing w:after="0" w:line="240" w:lineRule="auto"/>
        <w:jc w:val="both"/>
        <w:rPr>
          <w:color w:val="7F7F7F"/>
        </w:rPr>
      </w:pPr>
    </w:p>
    <w:p w:rsidR="000043E1" w:rsidRDefault="000043E1" w:rsidP="000F79D8">
      <w:pPr>
        <w:spacing w:after="0" w:line="240" w:lineRule="auto"/>
        <w:jc w:val="both"/>
        <w:rPr>
          <w:color w:val="7F7F7F"/>
        </w:rPr>
      </w:pPr>
      <w:r w:rsidRPr="007E691A">
        <w:rPr>
          <w:color w:val="7F7F7F"/>
        </w:rPr>
        <w:t>Al finalizar esta unidad, el alumnado demostrará que:</w:t>
      </w:r>
    </w:p>
    <w:p w:rsidR="00A4728C" w:rsidRPr="00A4728C" w:rsidRDefault="00A4728C" w:rsidP="000F79D8">
      <w:pPr>
        <w:pStyle w:val="Prrafodelista"/>
        <w:numPr>
          <w:ilvl w:val="0"/>
          <w:numId w:val="9"/>
        </w:numPr>
        <w:suppressAutoHyphens w:val="0"/>
        <w:autoSpaceDE w:val="0"/>
        <w:autoSpaceDN w:val="0"/>
        <w:spacing w:after="0" w:line="240" w:lineRule="auto"/>
        <w:ind w:right="283"/>
        <w:jc w:val="both"/>
        <w:rPr>
          <w:color w:val="808080" w:themeColor="background1" w:themeShade="80"/>
        </w:rPr>
      </w:pPr>
      <w:r>
        <w:rPr>
          <w:color w:val="808080" w:themeColor="background1" w:themeShade="80"/>
        </w:rPr>
        <w:t>Conoce</w:t>
      </w:r>
      <w:r w:rsidRPr="00A4728C">
        <w:rPr>
          <w:color w:val="808080" w:themeColor="background1" w:themeShade="80"/>
        </w:rPr>
        <w:t xml:space="preserve"> la legislación sobre el salón de peluquería en cuanto a normas de seguridad e higiene.</w:t>
      </w:r>
    </w:p>
    <w:p w:rsidR="00D559B0" w:rsidRDefault="00D559B0" w:rsidP="000F79D8">
      <w:pPr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color w:val="7F7F7F"/>
        </w:rPr>
      </w:pPr>
      <w:r w:rsidRPr="004D3FD9">
        <w:rPr>
          <w:color w:val="7F7F7F"/>
        </w:rPr>
        <w:lastRenderedPageBreak/>
        <w:t xml:space="preserve">Conoce las técnicas de atención al cliente en cuanto a </w:t>
      </w:r>
      <w:r>
        <w:rPr>
          <w:color w:val="7F7F7F"/>
        </w:rPr>
        <w:t xml:space="preserve">su </w:t>
      </w:r>
      <w:r w:rsidRPr="004D3FD9">
        <w:rPr>
          <w:color w:val="7F7F7F"/>
        </w:rPr>
        <w:t>recepción y acomodación</w:t>
      </w:r>
      <w:r>
        <w:rPr>
          <w:color w:val="7F7F7F"/>
        </w:rPr>
        <w:t>, manteniendo los hábitos de cortesía, respeto, tolerancia y discreción requeridos.</w:t>
      </w:r>
    </w:p>
    <w:p w:rsidR="00700AC5" w:rsidRPr="00700AC5" w:rsidRDefault="00700AC5" w:rsidP="000F79D8">
      <w:pPr>
        <w:pStyle w:val="Prrafodelista"/>
        <w:numPr>
          <w:ilvl w:val="0"/>
          <w:numId w:val="9"/>
        </w:numPr>
        <w:suppressAutoHyphens w:val="0"/>
        <w:spacing w:after="0" w:line="240" w:lineRule="auto"/>
        <w:jc w:val="both"/>
        <w:rPr>
          <w:color w:val="808080" w:themeColor="background1" w:themeShade="80"/>
        </w:rPr>
      </w:pPr>
      <w:r w:rsidRPr="00700AC5">
        <w:rPr>
          <w:color w:val="808080" w:themeColor="background1" w:themeShade="80"/>
        </w:rPr>
        <w:t>Conoce los requerimientos de una buena imagen personal de los profesionales de los establecimientos de peluquería, valorando su incidencia en la imagen empresarial.</w:t>
      </w:r>
    </w:p>
    <w:p w:rsidR="00D559B0" w:rsidRPr="005C689A" w:rsidRDefault="00D559B0" w:rsidP="000F79D8">
      <w:pPr>
        <w:pStyle w:val="Prrafodelista"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7F7F7F"/>
        </w:rPr>
      </w:pPr>
      <w:r w:rsidRPr="005C689A">
        <w:rPr>
          <w:rFonts w:asciiTheme="minorHAnsi" w:hAnsiTheme="minorHAnsi" w:cstheme="minorHAnsi"/>
          <w:color w:val="808080" w:themeColor="background1" w:themeShade="80"/>
        </w:rPr>
        <w:t xml:space="preserve">Sabe identificar </w:t>
      </w:r>
      <w:r w:rsidRPr="005C689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las posturas más idóneas del  cliente en función del servicio demand</w:t>
      </w:r>
      <w:r w:rsidRPr="005C689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a</w:t>
      </w:r>
      <w:r w:rsidRPr="005C689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do y las posiciones ergonómicas del profesional</w:t>
      </w:r>
      <w:r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,</w:t>
      </w:r>
      <w:r w:rsidRPr="005C689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 xml:space="preserve"> para prevenir problemas físicos, tr</w:t>
      </w:r>
      <w:r w:rsidRPr="005C689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a</w:t>
      </w:r>
      <w:r w:rsidRPr="005C689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bajar en condiciones de seguridad y prevenir riesgos laborales</w:t>
      </w:r>
      <w:r w:rsidRPr="005C689A">
        <w:rPr>
          <w:rFonts w:ascii="UniversLTStd" w:eastAsiaTheme="minorHAnsi" w:hAnsi="UniversLTStd" w:cs="UniversLTStd"/>
          <w:sz w:val="20"/>
          <w:szCs w:val="20"/>
          <w:lang w:eastAsia="en-US"/>
        </w:rPr>
        <w:t>.</w:t>
      </w:r>
    </w:p>
    <w:p w:rsidR="007E575A" w:rsidRPr="007E575A" w:rsidRDefault="00D559B0" w:rsidP="000F79D8">
      <w:pPr>
        <w:pStyle w:val="Prrafodelista"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7E575A">
        <w:rPr>
          <w:color w:val="7F7F7F"/>
        </w:rPr>
        <w:t xml:space="preserve">Conoce y sabe realizar las operaciones previas al proceso de </w:t>
      </w:r>
      <w:r w:rsidR="007E575A" w:rsidRPr="007E575A">
        <w:rPr>
          <w:color w:val="7F7F7F"/>
        </w:rPr>
        <w:t>cambios de forma perm</w:t>
      </w:r>
      <w:r w:rsidR="007E575A" w:rsidRPr="007E575A">
        <w:rPr>
          <w:color w:val="7F7F7F"/>
        </w:rPr>
        <w:t>a</w:t>
      </w:r>
      <w:r w:rsidR="007E575A" w:rsidRPr="007E575A">
        <w:rPr>
          <w:color w:val="7F7F7F"/>
        </w:rPr>
        <w:t>nente.</w:t>
      </w:r>
      <w:r w:rsidRPr="007E575A">
        <w:rPr>
          <w:color w:val="7F7F7F"/>
        </w:rPr>
        <w:t xml:space="preserve"> </w:t>
      </w:r>
    </w:p>
    <w:p w:rsidR="00D559B0" w:rsidRPr="007E575A" w:rsidRDefault="00D559B0" w:rsidP="000F79D8">
      <w:pPr>
        <w:pStyle w:val="Prrafodelista"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7E575A">
        <w:rPr>
          <w:color w:val="7F7F7F"/>
        </w:rPr>
        <w:t xml:space="preserve">Conoce las medidas de protección  del cliente y las </w:t>
      </w:r>
      <w:r w:rsidRPr="007E575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que debe emplear el profesional, relacionándolas con la técnica que se va a realizar.</w:t>
      </w:r>
    </w:p>
    <w:p w:rsidR="007E575A" w:rsidRPr="004C5A80" w:rsidRDefault="007E575A" w:rsidP="000F79D8">
      <w:pPr>
        <w:pStyle w:val="Prrafodelista"/>
        <w:numPr>
          <w:ilvl w:val="0"/>
          <w:numId w:val="9"/>
        </w:numPr>
        <w:suppressAutoHyphens w:val="0"/>
        <w:spacing w:after="0" w:line="240" w:lineRule="auto"/>
        <w:jc w:val="both"/>
        <w:rPr>
          <w:color w:val="808080" w:themeColor="background1" w:themeShade="80"/>
        </w:rPr>
      </w:pPr>
      <w:r w:rsidRPr="004C5A80">
        <w:rPr>
          <w:rFonts w:asciiTheme="minorHAnsi" w:hAnsiTheme="minorHAnsi" w:cstheme="minorHAnsi"/>
          <w:color w:val="808080" w:themeColor="background1" w:themeShade="80"/>
        </w:rPr>
        <w:t>Sabe a</w:t>
      </w:r>
      <w:r w:rsidRPr="004C5A80">
        <w:rPr>
          <w:color w:val="808080" w:themeColor="background1" w:themeShade="80"/>
        </w:rPr>
        <w:t>nalizar los efectos que producen sobre el cabello, los distintos métodos y técn</w:t>
      </w:r>
      <w:r w:rsidRPr="004C5A80">
        <w:rPr>
          <w:color w:val="808080" w:themeColor="background1" w:themeShade="80"/>
        </w:rPr>
        <w:t>i</w:t>
      </w:r>
      <w:r w:rsidRPr="004C5A80">
        <w:rPr>
          <w:color w:val="808080" w:themeColor="background1" w:themeShade="80"/>
        </w:rPr>
        <w:t>cas u</w:t>
      </w:r>
      <w:r>
        <w:rPr>
          <w:color w:val="808080" w:themeColor="background1" w:themeShade="80"/>
        </w:rPr>
        <w:t xml:space="preserve">tilizados para cambiar su </w:t>
      </w:r>
      <w:r w:rsidRPr="004C5A80">
        <w:rPr>
          <w:color w:val="808080" w:themeColor="background1" w:themeShade="80"/>
        </w:rPr>
        <w:t>forma</w:t>
      </w:r>
      <w:r>
        <w:rPr>
          <w:color w:val="808080" w:themeColor="background1" w:themeShade="80"/>
        </w:rPr>
        <w:t xml:space="preserve"> de manera permanente</w:t>
      </w:r>
      <w:r w:rsidRPr="004C5A80">
        <w:rPr>
          <w:color w:val="808080" w:themeColor="background1" w:themeShade="80"/>
        </w:rPr>
        <w:t>.</w:t>
      </w:r>
    </w:p>
    <w:p w:rsidR="00D559B0" w:rsidRDefault="00D559B0" w:rsidP="000F79D8">
      <w:pPr>
        <w:pStyle w:val="Prrafodelista"/>
        <w:spacing w:after="0" w:line="240" w:lineRule="auto"/>
        <w:jc w:val="both"/>
        <w:rPr>
          <w:color w:val="7F7F7F"/>
        </w:rPr>
      </w:pPr>
    </w:p>
    <w:p w:rsidR="007E575A" w:rsidRDefault="007E575A" w:rsidP="000F79D8">
      <w:pPr>
        <w:pStyle w:val="Prrafodelista"/>
        <w:spacing w:after="0" w:line="240" w:lineRule="auto"/>
        <w:jc w:val="both"/>
        <w:rPr>
          <w:color w:val="7F7F7F"/>
        </w:rPr>
      </w:pPr>
    </w:p>
    <w:p w:rsidR="007E575A" w:rsidRPr="00D559B0" w:rsidRDefault="007E575A" w:rsidP="000F79D8">
      <w:pPr>
        <w:pStyle w:val="Prrafodelista"/>
        <w:spacing w:after="0" w:line="240" w:lineRule="auto"/>
        <w:jc w:val="both"/>
        <w:rPr>
          <w:color w:val="7F7F7F"/>
        </w:rPr>
      </w:pPr>
    </w:p>
    <w:p w:rsidR="000043E1" w:rsidRPr="00E404F3" w:rsidRDefault="000043E1" w:rsidP="00E404F3">
      <w:pPr>
        <w:pStyle w:val="Prrafodelista"/>
        <w:pageBreakBefore/>
        <w:numPr>
          <w:ilvl w:val="0"/>
          <w:numId w:val="3"/>
        </w:numPr>
        <w:autoSpaceDE w:val="0"/>
        <w:spacing w:line="240" w:lineRule="auto"/>
        <w:ind w:left="709" w:hanging="709"/>
        <w:jc w:val="both"/>
        <w:rPr>
          <w:b/>
          <w:color w:val="FFFFFF"/>
        </w:rPr>
      </w:pPr>
      <w:r w:rsidRPr="00E404F3">
        <w:rPr>
          <w:b/>
          <w:color w:val="0070C0"/>
        </w:rPr>
        <w:lastRenderedPageBreak/>
        <w:t xml:space="preserve">UNIDAD DIDÁCTICA </w:t>
      </w:r>
      <w:r w:rsidR="003722FC" w:rsidRPr="00E404F3">
        <w:rPr>
          <w:b/>
          <w:color w:val="0070C0"/>
        </w:rPr>
        <w:t>6</w:t>
      </w:r>
      <w:r w:rsidRPr="00E404F3">
        <w:rPr>
          <w:b/>
          <w:color w:val="0070C0"/>
        </w:rPr>
        <w:t xml:space="preserve">: </w:t>
      </w:r>
      <w:r w:rsidR="005B4778" w:rsidRPr="00E404F3">
        <w:rPr>
          <w:b/>
          <w:color w:val="0070C0"/>
        </w:rPr>
        <w:t>EJECUCIÓN TÉCNICA DEL PROCESO DE ONDULACIÓN PERMANENTE</w:t>
      </w:r>
    </w:p>
    <w:p w:rsidR="000043E1" w:rsidRPr="007E691A" w:rsidRDefault="000043E1" w:rsidP="000F79D8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ORIENTACIONES PEDAGÓGICAS</w:t>
      </w:r>
    </w:p>
    <w:p w:rsidR="00E404F3" w:rsidRDefault="00E404F3" w:rsidP="000F79D8">
      <w:pPr>
        <w:tabs>
          <w:tab w:val="left" w:pos="-2126"/>
        </w:tabs>
        <w:spacing w:after="0" w:line="240" w:lineRule="auto"/>
        <w:jc w:val="both"/>
        <w:rPr>
          <w:color w:val="7F7F7F"/>
        </w:rPr>
      </w:pPr>
    </w:p>
    <w:p w:rsidR="002C2ABD" w:rsidRDefault="000043E1" w:rsidP="000F79D8">
      <w:pPr>
        <w:tabs>
          <w:tab w:val="left" w:pos="-2126"/>
        </w:tabs>
        <w:spacing w:after="0" w:line="240" w:lineRule="auto"/>
        <w:jc w:val="both"/>
        <w:rPr>
          <w:color w:val="7F7F7F"/>
        </w:rPr>
      </w:pPr>
      <w:r w:rsidRPr="007E691A">
        <w:rPr>
          <w:color w:val="7F7F7F"/>
        </w:rPr>
        <w:t xml:space="preserve">En esta unidad se </w:t>
      </w:r>
      <w:r w:rsidR="00267EDC">
        <w:rPr>
          <w:color w:val="7F7F7F"/>
        </w:rPr>
        <w:t>aprenderá</w:t>
      </w:r>
      <w:r w:rsidR="00056A77">
        <w:rPr>
          <w:color w:val="7F7F7F"/>
        </w:rPr>
        <w:t xml:space="preserve"> el proceso de ondulación permanente</w:t>
      </w:r>
      <w:r w:rsidR="00EE7AB5" w:rsidRPr="00EE7AB5">
        <w:rPr>
          <w:color w:val="7F7F7F"/>
        </w:rPr>
        <w:t>.</w:t>
      </w:r>
      <w:r w:rsidR="00EE7AB5">
        <w:rPr>
          <w:color w:val="7F7F7F"/>
        </w:rPr>
        <w:t xml:space="preserve"> </w:t>
      </w:r>
      <w:r w:rsidR="00EE7AB5" w:rsidRPr="00EE7AB5">
        <w:rPr>
          <w:color w:val="7F7F7F"/>
        </w:rPr>
        <w:t>Técnica de higiene capilar</w:t>
      </w:r>
      <w:r w:rsidR="00056A77">
        <w:rPr>
          <w:color w:val="7F7F7F"/>
        </w:rPr>
        <w:t>, aplicación del protector, preseccionado etc.</w:t>
      </w:r>
    </w:p>
    <w:p w:rsidR="000043E1" w:rsidRPr="007E691A" w:rsidRDefault="002F0ED2" w:rsidP="000F79D8">
      <w:pPr>
        <w:tabs>
          <w:tab w:val="left" w:pos="-2126"/>
        </w:tabs>
        <w:spacing w:after="0" w:line="240" w:lineRule="auto"/>
        <w:jc w:val="both"/>
        <w:rPr>
          <w:color w:val="7F7F7F"/>
        </w:rPr>
      </w:pPr>
      <w:r>
        <w:rPr>
          <w:color w:val="7F7F7F"/>
        </w:rPr>
        <w:t>La e</w:t>
      </w:r>
      <w:r w:rsidR="00EE7AB5" w:rsidRPr="00EE7AB5">
        <w:rPr>
          <w:color w:val="7F7F7F"/>
        </w:rPr>
        <w:t xml:space="preserve">jecución práctica de las </w:t>
      </w:r>
      <w:r w:rsidR="00056A77">
        <w:rPr>
          <w:color w:val="7F7F7F"/>
        </w:rPr>
        <w:t xml:space="preserve">diferentes </w:t>
      </w:r>
      <w:r w:rsidR="00EE7AB5" w:rsidRPr="00EE7AB5">
        <w:rPr>
          <w:color w:val="7F7F7F"/>
        </w:rPr>
        <w:t xml:space="preserve">técnicas de </w:t>
      </w:r>
      <w:r w:rsidR="00056A77">
        <w:rPr>
          <w:color w:val="7F7F7F"/>
        </w:rPr>
        <w:t xml:space="preserve">ondulación </w:t>
      </w:r>
      <w:r>
        <w:rPr>
          <w:color w:val="7F7F7F"/>
        </w:rPr>
        <w:t>permanente</w:t>
      </w:r>
      <w:r w:rsidR="00056A77">
        <w:rPr>
          <w:color w:val="7F7F7F"/>
        </w:rPr>
        <w:t>, las distintas fases del proceso</w:t>
      </w:r>
      <w:r>
        <w:rPr>
          <w:color w:val="7F7F7F"/>
        </w:rPr>
        <w:t xml:space="preserve"> y </w:t>
      </w:r>
      <w:proofErr w:type="gramStart"/>
      <w:r>
        <w:rPr>
          <w:color w:val="7F7F7F"/>
        </w:rPr>
        <w:t>la precauciones</w:t>
      </w:r>
      <w:proofErr w:type="gramEnd"/>
      <w:r>
        <w:rPr>
          <w:color w:val="7F7F7F"/>
        </w:rPr>
        <w:t xml:space="preserve"> en su aplicación. </w:t>
      </w:r>
    </w:p>
    <w:p w:rsidR="00AA77B8" w:rsidRDefault="002F0ED2" w:rsidP="000F79D8">
      <w:pPr>
        <w:tabs>
          <w:tab w:val="left" w:pos="-2552"/>
        </w:tabs>
        <w:spacing w:after="0" w:line="240" w:lineRule="auto"/>
        <w:jc w:val="both"/>
        <w:rPr>
          <w:color w:val="7F7F7F"/>
        </w:rPr>
      </w:pPr>
      <w:r>
        <w:rPr>
          <w:color w:val="7F7F7F"/>
        </w:rPr>
        <w:t>Al igual que la unidad anterior, e</w:t>
      </w:r>
      <w:r w:rsidR="00AA77B8" w:rsidRPr="007E691A">
        <w:rPr>
          <w:color w:val="7F7F7F"/>
        </w:rPr>
        <w:t>sta unidad es eminentemente práctica y para reforzar los puntos teóricos se pueden utilizar multitud de ejemplos reales, para que se asimilen mejor los conceptos.</w:t>
      </w:r>
    </w:p>
    <w:p w:rsidR="00E404F3" w:rsidRPr="007E691A" w:rsidRDefault="00E404F3" w:rsidP="000F79D8">
      <w:pPr>
        <w:tabs>
          <w:tab w:val="left" w:pos="-2552"/>
        </w:tabs>
        <w:spacing w:after="0" w:line="240" w:lineRule="auto"/>
        <w:jc w:val="both"/>
        <w:rPr>
          <w:color w:val="7F7F7F"/>
        </w:rPr>
      </w:pPr>
    </w:p>
    <w:p w:rsidR="000043E1" w:rsidRPr="007E691A" w:rsidRDefault="000043E1" w:rsidP="000F79D8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CONTENIDOS</w:t>
      </w:r>
    </w:p>
    <w:p w:rsidR="00474484" w:rsidRDefault="00474484" w:rsidP="000F79D8">
      <w:pPr>
        <w:spacing w:after="0" w:line="240" w:lineRule="auto"/>
        <w:rPr>
          <w:color w:val="808080" w:themeColor="background1" w:themeShade="80"/>
        </w:rPr>
      </w:pPr>
    </w:p>
    <w:p w:rsidR="005B4778" w:rsidRPr="002C2ABD" w:rsidRDefault="005B4778" w:rsidP="000F79D8">
      <w:pPr>
        <w:spacing w:after="0" w:line="240" w:lineRule="auto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 xml:space="preserve">6.1. Operaciones previas al proceso de ondulación permanente. </w:t>
      </w:r>
    </w:p>
    <w:p w:rsidR="005B4778" w:rsidRPr="002C2ABD" w:rsidRDefault="005B4778" w:rsidP="000F79D8">
      <w:pPr>
        <w:numPr>
          <w:ilvl w:val="2"/>
          <w:numId w:val="25"/>
        </w:numPr>
        <w:suppressAutoHyphens w:val="0"/>
        <w:autoSpaceDE w:val="0"/>
        <w:autoSpaceDN w:val="0"/>
        <w:spacing w:after="0" w:line="240" w:lineRule="auto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>Higiene capilar.</w:t>
      </w:r>
    </w:p>
    <w:p w:rsidR="005B4778" w:rsidRPr="002C2ABD" w:rsidRDefault="005B4778" w:rsidP="000F79D8">
      <w:pPr>
        <w:numPr>
          <w:ilvl w:val="2"/>
          <w:numId w:val="25"/>
        </w:numPr>
        <w:suppressAutoHyphens w:val="0"/>
        <w:autoSpaceDE w:val="0"/>
        <w:autoSpaceDN w:val="0"/>
        <w:spacing w:after="0" w:line="240" w:lineRule="auto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>Aplicación del protector.</w:t>
      </w:r>
    </w:p>
    <w:p w:rsidR="005B4778" w:rsidRPr="002C2ABD" w:rsidRDefault="005B4778" w:rsidP="000F79D8">
      <w:pPr>
        <w:numPr>
          <w:ilvl w:val="2"/>
          <w:numId w:val="25"/>
        </w:numPr>
        <w:suppressAutoHyphens w:val="0"/>
        <w:autoSpaceDE w:val="0"/>
        <w:autoSpaceDN w:val="0"/>
        <w:spacing w:after="0" w:line="240" w:lineRule="auto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 xml:space="preserve">Preseccionado. </w:t>
      </w:r>
    </w:p>
    <w:p w:rsidR="005B4778" w:rsidRPr="002C2ABD" w:rsidRDefault="005B4778" w:rsidP="000F79D8">
      <w:pPr>
        <w:spacing w:after="0" w:line="240" w:lineRule="auto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>6.2. Ejecución técnica de la ondulación permanente.</w:t>
      </w:r>
    </w:p>
    <w:p w:rsidR="005B4778" w:rsidRPr="002C2ABD" w:rsidRDefault="005B4778" w:rsidP="000F79D8">
      <w:pPr>
        <w:numPr>
          <w:ilvl w:val="2"/>
          <w:numId w:val="26"/>
        </w:numPr>
        <w:suppressAutoHyphens w:val="0"/>
        <w:autoSpaceDE w:val="0"/>
        <w:autoSpaceDN w:val="0"/>
        <w:spacing w:after="0" w:line="240" w:lineRule="auto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>Permanente clásica por el método directo.</w:t>
      </w:r>
    </w:p>
    <w:p w:rsidR="005B4778" w:rsidRPr="002C2ABD" w:rsidRDefault="005B4778" w:rsidP="000F79D8">
      <w:pPr>
        <w:numPr>
          <w:ilvl w:val="2"/>
          <w:numId w:val="26"/>
        </w:numPr>
        <w:suppressAutoHyphens w:val="0"/>
        <w:autoSpaceDE w:val="0"/>
        <w:autoSpaceDN w:val="0"/>
        <w:spacing w:after="0" w:line="240" w:lineRule="auto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 xml:space="preserve">Permanente direccional </w:t>
      </w:r>
      <w:r w:rsidR="00474484">
        <w:rPr>
          <w:color w:val="808080" w:themeColor="background1" w:themeShade="80"/>
        </w:rPr>
        <w:t xml:space="preserve">con </w:t>
      </w:r>
      <w:proofErr w:type="spellStart"/>
      <w:r w:rsidR="00474484">
        <w:rPr>
          <w:color w:val="808080" w:themeColor="background1" w:themeShade="80"/>
        </w:rPr>
        <w:t>bodys</w:t>
      </w:r>
      <w:proofErr w:type="spellEnd"/>
      <w:r w:rsidR="00474484">
        <w:rPr>
          <w:color w:val="808080" w:themeColor="background1" w:themeShade="80"/>
        </w:rPr>
        <w:t xml:space="preserve"> </w:t>
      </w:r>
      <w:r w:rsidRPr="002C2ABD">
        <w:rPr>
          <w:color w:val="808080" w:themeColor="background1" w:themeShade="80"/>
        </w:rPr>
        <w:t>por el método indirecto.</w:t>
      </w:r>
    </w:p>
    <w:p w:rsidR="005B4778" w:rsidRPr="002C2ABD" w:rsidRDefault="005B4778" w:rsidP="000F79D8">
      <w:pPr>
        <w:numPr>
          <w:ilvl w:val="2"/>
          <w:numId w:val="26"/>
        </w:numPr>
        <w:suppressAutoHyphens w:val="0"/>
        <w:autoSpaceDE w:val="0"/>
        <w:autoSpaceDN w:val="0"/>
        <w:spacing w:after="0" w:line="240" w:lineRule="auto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>Permanente para conseguir forma de espiral o tirabuzón.</w:t>
      </w:r>
    </w:p>
    <w:p w:rsidR="005B4778" w:rsidRPr="002C2ABD" w:rsidRDefault="005B4778" w:rsidP="000F79D8">
      <w:pPr>
        <w:numPr>
          <w:ilvl w:val="1"/>
          <w:numId w:val="26"/>
        </w:numPr>
        <w:suppressAutoHyphens w:val="0"/>
        <w:autoSpaceDE w:val="0"/>
        <w:autoSpaceDN w:val="0"/>
        <w:spacing w:after="0" w:line="240" w:lineRule="auto"/>
        <w:ind w:left="567"/>
        <w:jc w:val="both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>Fase de oxidación o neutralizado</w:t>
      </w:r>
    </w:p>
    <w:p w:rsidR="005B4778" w:rsidRDefault="005B4778" w:rsidP="000F79D8">
      <w:pPr>
        <w:spacing w:after="0" w:line="240" w:lineRule="auto"/>
        <w:jc w:val="both"/>
        <w:rPr>
          <w:b/>
          <w:bCs/>
          <w:color w:val="808000"/>
        </w:rPr>
      </w:pPr>
    </w:p>
    <w:p w:rsidR="000043E1" w:rsidRPr="007E691A" w:rsidRDefault="000043E1" w:rsidP="000F79D8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 xml:space="preserve">OBJETIVOS </w:t>
      </w:r>
    </w:p>
    <w:p w:rsidR="00E404F3" w:rsidRDefault="00E404F3" w:rsidP="00E404F3">
      <w:pPr>
        <w:pStyle w:val="Prrafodelista"/>
        <w:suppressAutoHyphens w:val="0"/>
        <w:autoSpaceDE w:val="0"/>
        <w:autoSpaceDN w:val="0"/>
        <w:spacing w:after="0" w:line="240" w:lineRule="auto"/>
        <w:ind w:right="283"/>
        <w:jc w:val="both"/>
        <w:rPr>
          <w:color w:val="808080" w:themeColor="background1" w:themeShade="80"/>
        </w:rPr>
      </w:pPr>
    </w:p>
    <w:p w:rsidR="005B4778" w:rsidRPr="002C2ABD" w:rsidRDefault="005B4778" w:rsidP="000F79D8">
      <w:pPr>
        <w:pStyle w:val="Prrafodelista"/>
        <w:numPr>
          <w:ilvl w:val="0"/>
          <w:numId w:val="28"/>
        </w:numPr>
        <w:suppressAutoHyphens w:val="0"/>
        <w:autoSpaceDE w:val="0"/>
        <w:autoSpaceDN w:val="0"/>
        <w:spacing w:after="0" w:line="240" w:lineRule="auto"/>
        <w:ind w:right="283"/>
        <w:jc w:val="both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>Determinar las operaciones previas al proceso de ondulación permanente.</w:t>
      </w:r>
    </w:p>
    <w:p w:rsidR="005B4778" w:rsidRPr="002C2ABD" w:rsidRDefault="005B4778" w:rsidP="000F79D8">
      <w:pPr>
        <w:pStyle w:val="Prrafodelista"/>
        <w:numPr>
          <w:ilvl w:val="0"/>
          <w:numId w:val="28"/>
        </w:numPr>
        <w:suppressAutoHyphens w:val="0"/>
        <w:autoSpaceDE w:val="0"/>
        <w:autoSpaceDN w:val="0"/>
        <w:spacing w:after="0" w:line="240" w:lineRule="auto"/>
        <w:jc w:val="both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>Analizar el proceso de higiene capilar previo a la realización del proceso.</w:t>
      </w:r>
    </w:p>
    <w:p w:rsidR="005B4778" w:rsidRPr="002C2ABD" w:rsidRDefault="005B4778" w:rsidP="000F79D8">
      <w:pPr>
        <w:pStyle w:val="Prrafodelista"/>
        <w:numPr>
          <w:ilvl w:val="0"/>
          <w:numId w:val="28"/>
        </w:numPr>
        <w:suppressAutoHyphens w:val="0"/>
        <w:autoSpaceDE w:val="0"/>
        <w:autoSpaceDN w:val="0"/>
        <w:spacing w:after="0" w:line="240" w:lineRule="auto"/>
        <w:ind w:right="424"/>
        <w:jc w:val="both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>Analizar las operaciones de aplicación de cosméticos protectores y preseccionado del cabello.</w:t>
      </w:r>
    </w:p>
    <w:p w:rsidR="005B4778" w:rsidRPr="002C2ABD" w:rsidRDefault="005B4778" w:rsidP="000F79D8">
      <w:pPr>
        <w:pStyle w:val="Prrafodelista"/>
        <w:numPr>
          <w:ilvl w:val="0"/>
          <w:numId w:val="28"/>
        </w:numPr>
        <w:suppressAutoHyphens w:val="0"/>
        <w:autoSpaceDE w:val="0"/>
        <w:autoSpaceDN w:val="0"/>
        <w:spacing w:after="0" w:line="240" w:lineRule="auto"/>
        <w:ind w:right="424"/>
        <w:jc w:val="both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>Conocer la ejecución técnica de ondulación permanente.</w:t>
      </w:r>
    </w:p>
    <w:p w:rsidR="005B4778" w:rsidRPr="002C2ABD" w:rsidRDefault="005B4778" w:rsidP="000F79D8">
      <w:pPr>
        <w:pStyle w:val="Prrafodelista"/>
        <w:numPr>
          <w:ilvl w:val="0"/>
          <w:numId w:val="28"/>
        </w:numPr>
        <w:suppressAutoHyphens w:val="0"/>
        <w:autoSpaceDE w:val="0"/>
        <w:autoSpaceDN w:val="0"/>
        <w:spacing w:after="0" w:line="240" w:lineRule="auto"/>
        <w:ind w:right="283"/>
        <w:jc w:val="both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>Identificar la fase de  reducción, de oxidación y la técnica de aplicación.</w:t>
      </w:r>
    </w:p>
    <w:p w:rsidR="00A50CBD" w:rsidRPr="007E691A" w:rsidRDefault="00483ACA" w:rsidP="000F79D8">
      <w:pPr>
        <w:suppressAutoHyphens w:val="0"/>
        <w:spacing w:after="0" w:line="240" w:lineRule="auto"/>
        <w:ind w:left="360" w:right="283"/>
        <w:contextualSpacing/>
        <w:jc w:val="both"/>
        <w:rPr>
          <w:color w:val="7F7F7F"/>
        </w:rPr>
      </w:pPr>
      <w:r>
        <w:rPr>
          <w:color w:val="808080" w:themeColor="background1" w:themeShade="80"/>
        </w:rPr>
        <w:t>.</w:t>
      </w:r>
    </w:p>
    <w:p w:rsidR="000043E1" w:rsidRPr="007E691A" w:rsidRDefault="000043E1" w:rsidP="000F79D8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CRITERIOS DE EVALUACIÓN</w:t>
      </w:r>
    </w:p>
    <w:p w:rsidR="00E404F3" w:rsidRDefault="00E404F3" w:rsidP="000F79D8">
      <w:pPr>
        <w:spacing w:after="0" w:line="240" w:lineRule="auto"/>
        <w:jc w:val="both"/>
        <w:rPr>
          <w:color w:val="7F7F7F"/>
        </w:rPr>
      </w:pPr>
    </w:p>
    <w:p w:rsidR="000043E1" w:rsidRPr="007E691A" w:rsidRDefault="000043E1" w:rsidP="000F79D8">
      <w:pPr>
        <w:spacing w:after="0" w:line="240" w:lineRule="auto"/>
        <w:jc w:val="both"/>
        <w:rPr>
          <w:color w:val="7F7F7F"/>
        </w:rPr>
      </w:pPr>
      <w:r w:rsidRPr="007E691A">
        <w:rPr>
          <w:color w:val="7F7F7F"/>
        </w:rPr>
        <w:t>Al finalizar esta unidad, el alumnado demostrará que:</w:t>
      </w:r>
    </w:p>
    <w:p w:rsidR="004D3FD9" w:rsidRDefault="000043E1" w:rsidP="000F79D8">
      <w:pPr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color w:val="7F7F7F"/>
        </w:rPr>
      </w:pPr>
      <w:r w:rsidRPr="004D3FD9">
        <w:rPr>
          <w:color w:val="7F7F7F"/>
        </w:rPr>
        <w:t xml:space="preserve">Conoce </w:t>
      </w:r>
      <w:r w:rsidR="00A50CBD" w:rsidRPr="004D3FD9">
        <w:rPr>
          <w:color w:val="7F7F7F"/>
        </w:rPr>
        <w:t xml:space="preserve">la técnica de </w:t>
      </w:r>
      <w:r w:rsidR="008416EE">
        <w:rPr>
          <w:color w:val="7F7F7F"/>
        </w:rPr>
        <w:t>higiene capilar previa al proceso de la ondulación permanente</w:t>
      </w:r>
      <w:r w:rsidR="004D3FD9">
        <w:rPr>
          <w:color w:val="7F7F7F"/>
        </w:rPr>
        <w:t>.</w:t>
      </w:r>
    </w:p>
    <w:p w:rsidR="008416EE" w:rsidRPr="004C5A80" w:rsidRDefault="008416EE" w:rsidP="000F79D8">
      <w:pPr>
        <w:pStyle w:val="Prrafodelista"/>
        <w:numPr>
          <w:ilvl w:val="0"/>
          <w:numId w:val="9"/>
        </w:numPr>
        <w:suppressAutoHyphens w:val="0"/>
        <w:spacing w:after="0" w:line="240" w:lineRule="auto"/>
        <w:jc w:val="both"/>
        <w:rPr>
          <w:color w:val="808080" w:themeColor="background1" w:themeShade="80"/>
        </w:rPr>
      </w:pPr>
      <w:r w:rsidRPr="004C5A80">
        <w:rPr>
          <w:rFonts w:asciiTheme="minorHAnsi" w:hAnsiTheme="minorHAnsi" w:cstheme="minorHAnsi"/>
          <w:color w:val="808080" w:themeColor="background1" w:themeShade="80"/>
        </w:rPr>
        <w:t>Sabe a</w:t>
      </w:r>
      <w:r w:rsidRPr="004C5A80">
        <w:rPr>
          <w:color w:val="808080" w:themeColor="background1" w:themeShade="80"/>
        </w:rPr>
        <w:t>nalizar los efectos que producen sobre el cabello, los distintos métodos y técn</w:t>
      </w:r>
      <w:r w:rsidRPr="004C5A80">
        <w:rPr>
          <w:color w:val="808080" w:themeColor="background1" w:themeShade="80"/>
        </w:rPr>
        <w:t>i</w:t>
      </w:r>
      <w:r w:rsidRPr="004C5A80">
        <w:rPr>
          <w:color w:val="808080" w:themeColor="background1" w:themeShade="80"/>
        </w:rPr>
        <w:t xml:space="preserve">cas utilizados para cambiar su forma </w:t>
      </w:r>
      <w:r>
        <w:rPr>
          <w:color w:val="808080" w:themeColor="background1" w:themeShade="80"/>
        </w:rPr>
        <w:t>de manera permanente</w:t>
      </w:r>
      <w:r w:rsidRPr="004C5A80">
        <w:rPr>
          <w:color w:val="808080" w:themeColor="background1" w:themeShade="80"/>
        </w:rPr>
        <w:t>.</w:t>
      </w:r>
    </w:p>
    <w:p w:rsidR="005C689A" w:rsidRPr="008416EE" w:rsidRDefault="000043E1" w:rsidP="000F79D8">
      <w:pPr>
        <w:pStyle w:val="Prrafodelista"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7F7F7F"/>
        </w:rPr>
      </w:pPr>
      <w:r w:rsidRPr="005C689A">
        <w:rPr>
          <w:rFonts w:asciiTheme="minorHAnsi" w:hAnsiTheme="minorHAnsi" w:cstheme="minorHAnsi"/>
          <w:color w:val="808080" w:themeColor="background1" w:themeShade="80"/>
        </w:rPr>
        <w:t>Sabe</w:t>
      </w:r>
      <w:r w:rsidR="005C689A" w:rsidRPr="005C689A">
        <w:rPr>
          <w:rFonts w:asciiTheme="minorHAnsi" w:hAnsiTheme="minorHAnsi" w:cstheme="minorHAnsi"/>
          <w:color w:val="808080" w:themeColor="background1" w:themeShade="80"/>
        </w:rPr>
        <w:t xml:space="preserve"> identificar </w:t>
      </w:r>
      <w:r w:rsidR="00483AC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y diagnosticar el c</w:t>
      </w:r>
      <w:r w:rsidR="008416EE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osmético</w:t>
      </w:r>
      <w:r w:rsidR="00483ACA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 xml:space="preserve"> adecuado </w:t>
      </w:r>
      <w:r w:rsidR="008416EE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y la técnica dependiendo del t</w:t>
      </w:r>
      <w:r w:rsidR="008416EE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i</w:t>
      </w:r>
      <w:r w:rsidR="008416EE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po de cabello</w:t>
      </w:r>
      <w:r w:rsidR="005C689A" w:rsidRPr="005C689A">
        <w:rPr>
          <w:rFonts w:ascii="UniversLTStd" w:eastAsiaTheme="minorHAnsi" w:hAnsi="UniversLTStd" w:cs="UniversLTStd"/>
          <w:sz w:val="20"/>
          <w:szCs w:val="20"/>
          <w:lang w:eastAsia="en-US"/>
        </w:rPr>
        <w:t>.</w:t>
      </w:r>
    </w:p>
    <w:p w:rsidR="008416EE" w:rsidRPr="00397D85" w:rsidRDefault="008416EE" w:rsidP="000F79D8">
      <w:pPr>
        <w:pStyle w:val="Prrafodelista"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808080"/>
        </w:rPr>
      </w:pPr>
      <w:r w:rsidRPr="00397D85">
        <w:rPr>
          <w:rFonts w:asciiTheme="minorHAnsi" w:hAnsiTheme="minorHAnsi" w:cstheme="minorHAnsi"/>
          <w:color w:val="808080"/>
        </w:rPr>
        <w:t>Sabe realizar diestramente l</w:t>
      </w:r>
      <w:r w:rsidRPr="00397D85">
        <w:rPr>
          <w:rFonts w:asciiTheme="minorHAnsi" w:eastAsiaTheme="minorHAnsi" w:hAnsiTheme="minorHAnsi" w:cstheme="minorHAnsi"/>
          <w:color w:val="808080"/>
          <w:lang w:eastAsia="en-US"/>
        </w:rPr>
        <w:t>as operaciones t</w:t>
      </w:r>
      <w:r>
        <w:rPr>
          <w:rFonts w:asciiTheme="minorHAnsi" w:eastAsiaTheme="minorHAnsi" w:hAnsiTheme="minorHAnsi" w:cstheme="minorHAnsi"/>
          <w:color w:val="808080"/>
          <w:lang w:eastAsia="en-US"/>
        </w:rPr>
        <w:t>écnicas necesarias para el proceso de o</w:t>
      </w:r>
      <w:r>
        <w:rPr>
          <w:rFonts w:asciiTheme="minorHAnsi" w:eastAsiaTheme="minorHAnsi" w:hAnsiTheme="minorHAnsi" w:cstheme="minorHAnsi"/>
          <w:color w:val="808080"/>
          <w:lang w:eastAsia="en-US"/>
        </w:rPr>
        <w:t>n</w:t>
      </w:r>
      <w:r>
        <w:rPr>
          <w:rFonts w:asciiTheme="minorHAnsi" w:eastAsiaTheme="minorHAnsi" w:hAnsiTheme="minorHAnsi" w:cstheme="minorHAnsi"/>
          <w:color w:val="808080"/>
          <w:lang w:eastAsia="en-US"/>
        </w:rPr>
        <w:t xml:space="preserve">dulación permanente, </w:t>
      </w:r>
      <w:r w:rsidRPr="00397D85">
        <w:rPr>
          <w:rFonts w:asciiTheme="minorHAnsi" w:eastAsiaTheme="minorHAnsi" w:hAnsiTheme="minorHAnsi" w:cstheme="minorHAnsi"/>
          <w:color w:val="808080"/>
          <w:lang w:eastAsia="en-US"/>
        </w:rPr>
        <w:t>aplicando las medidas de seguridad e higiene adecuadas.</w:t>
      </w:r>
    </w:p>
    <w:p w:rsidR="008416EE" w:rsidRDefault="008416EE" w:rsidP="000F79D8">
      <w:pPr>
        <w:pStyle w:val="Prrafodelista"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808080"/>
        </w:rPr>
      </w:pPr>
      <w:r>
        <w:rPr>
          <w:rFonts w:asciiTheme="minorHAnsi" w:eastAsiaTheme="minorHAnsi" w:hAnsiTheme="minorHAnsi" w:cstheme="minorHAnsi"/>
          <w:color w:val="808080"/>
          <w:lang w:eastAsia="en-US"/>
        </w:rPr>
        <w:lastRenderedPageBreak/>
        <w:t>Conoce</w:t>
      </w:r>
      <w:r w:rsidRPr="00397D85">
        <w:rPr>
          <w:rFonts w:asciiTheme="minorHAnsi" w:eastAsiaTheme="minorHAnsi" w:hAnsiTheme="minorHAnsi" w:cstheme="minorHAnsi"/>
          <w:color w:val="808080"/>
          <w:lang w:eastAsia="en-US"/>
        </w:rPr>
        <w:t xml:space="preserve"> el modo de aplicar los distintos productos relacionándolos con las distintas técnicas, en función de los resultados que se desea conseguir.</w:t>
      </w:r>
      <w:r w:rsidRPr="00397D85">
        <w:rPr>
          <w:rFonts w:asciiTheme="minorHAnsi" w:hAnsiTheme="minorHAnsi" w:cstheme="minorHAnsi"/>
          <w:color w:val="808080"/>
        </w:rPr>
        <w:t xml:space="preserve"> </w:t>
      </w:r>
    </w:p>
    <w:p w:rsidR="008416EE" w:rsidRPr="00397D85" w:rsidRDefault="008416EE" w:rsidP="000F79D8">
      <w:pPr>
        <w:pStyle w:val="Prrafodelista"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808080"/>
          <w:lang w:eastAsia="en-US"/>
        </w:rPr>
      </w:pPr>
      <w:r>
        <w:rPr>
          <w:rFonts w:asciiTheme="minorHAnsi" w:eastAsiaTheme="minorHAnsi" w:hAnsiTheme="minorHAnsi" w:cstheme="minorHAnsi"/>
          <w:color w:val="808080"/>
          <w:lang w:eastAsia="en-US"/>
        </w:rPr>
        <w:t>Sabe realizar</w:t>
      </w:r>
      <w:r w:rsidRPr="00397D85">
        <w:rPr>
          <w:rFonts w:asciiTheme="minorHAnsi" w:eastAsiaTheme="minorHAnsi" w:hAnsiTheme="minorHAnsi" w:cstheme="minorHAnsi"/>
          <w:color w:val="808080"/>
          <w:lang w:eastAsia="en-US"/>
        </w:rPr>
        <w:t xml:space="preserve"> las mezclas correctas de</w:t>
      </w:r>
      <w:r w:rsidR="00E776F3">
        <w:rPr>
          <w:rFonts w:asciiTheme="minorHAnsi" w:eastAsiaTheme="minorHAnsi" w:hAnsiTheme="minorHAnsi" w:cstheme="minorHAnsi"/>
          <w:color w:val="808080"/>
          <w:lang w:eastAsia="en-US"/>
        </w:rPr>
        <w:t xml:space="preserve"> los</w:t>
      </w:r>
      <w:r w:rsidRPr="00397D85">
        <w:rPr>
          <w:rFonts w:asciiTheme="minorHAnsi" w:eastAsiaTheme="minorHAnsi" w:hAnsiTheme="minorHAnsi" w:cstheme="minorHAnsi"/>
          <w:color w:val="808080"/>
          <w:lang w:eastAsia="en-US"/>
        </w:rPr>
        <w:t xml:space="preserve"> cosméticos </w:t>
      </w:r>
      <w:r w:rsidR="00E776F3">
        <w:rPr>
          <w:rFonts w:asciiTheme="minorHAnsi" w:eastAsiaTheme="minorHAnsi" w:hAnsiTheme="minorHAnsi" w:cstheme="minorHAnsi"/>
          <w:color w:val="808080"/>
          <w:lang w:eastAsia="en-US"/>
        </w:rPr>
        <w:t xml:space="preserve">utilizados en las distintas fases </w:t>
      </w:r>
      <w:r w:rsidRPr="00397D85">
        <w:rPr>
          <w:rFonts w:asciiTheme="minorHAnsi" w:eastAsiaTheme="minorHAnsi" w:hAnsiTheme="minorHAnsi" w:cstheme="minorHAnsi"/>
          <w:color w:val="808080"/>
          <w:lang w:eastAsia="en-US"/>
        </w:rPr>
        <w:t>s</w:t>
      </w:r>
      <w:r w:rsidRPr="00397D85">
        <w:rPr>
          <w:rFonts w:asciiTheme="minorHAnsi" w:eastAsiaTheme="minorHAnsi" w:hAnsiTheme="minorHAnsi" w:cstheme="minorHAnsi"/>
          <w:color w:val="808080"/>
          <w:lang w:eastAsia="en-US"/>
        </w:rPr>
        <w:t>i</w:t>
      </w:r>
      <w:r w:rsidRPr="00397D85">
        <w:rPr>
          <w:rFonts w:asciiTheme="minorHAnsi" w:eastAsiaTheme="minorHAnsi" w:hAnsiTheme="minorHAnsi" w:cstheme="minorHAnsi"/>
          <w:color w:val="808080"/>
          <w:lang w:eastAsia="en-US"/>
        </w:rPr>
        <w:t>guiendo las instrucciones dadas por el fabricante y el técnico responsable.</w:t>
      </w:r>
    </w:p>
    <w:p w:rsidR="008416EE" w:rsidRPr="00D42C31" w:rsidRDefault="008416EE" w:rsidP="000F79D8">
      <w:pPr>
        <w:pStyle w:val="Prrafodelista"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808080"/>
        </w:rPr>
      </w:pPr>
      <w:r w:rsidRPr="00397D85">
        <w:rPr>
          <w:rFonts w:asciiTheme="minorHAnsi" w:hAnsiTheme="minorHAnsi" w:cstheme="minorHAnsi"/>
          <w:color w:val="808080"/>
        </w:rPr>
        <w:t xml:space="preserve">Conoce la aplicación </w:t>
      </w:r>
      <w:r w:rsidRPr="00397D85">
        <w:rPr>
          <w:rFonts w:asciiTheme="minorHAnsi" w:eastAsiaTheme="minorHAnsi" w:hAnsiTheme="minorHAnsi" w:cstheme="minorHAnsi"/>
          <w:color w:val="808080"/>
          <w:lang w:eastAsia="en-US"/>
        </w:rPr>
        <w:t>del producto sobre el cabello, cumpliendo las normas de segur</w:t>
      </w:r>
      <w:r w:rsidRPr="00397D85">
        <w:rPr>
          <w:rFonts w:asciiTheme="minorHAnsi" w:eastAsiaTheme="minorHAnsi" w:hAnsiTheme="minorHAnsi" w:cstheme="minorHAnsi"/>
          <w:color w:val="808080"/>
          <w:lang w:eastAsia="en-US"/>
        </w:rPr>
        <w:t>i</w:t>
      </w:r>
      <w:r w:rsidRPr="00397D85">
        <w:rPr>
          <w:rFonts w:asciiTheme="minorHAnsi" w:eastAsiaTheme="minorHAnsi" w:hAnsiTheme="minorHAnsi" w:cstheme="minorHAnsi"/>
          <w:color w:val="808080"/>
          <w:lang w:eastAsia="en-US"/>
        </w:rPr>
        <w:t>dad, vigilando el proceso y controlando el tiempo de exposición.</w:t>
      </w:r>
    </w:p>
    <w:p w:rsidR="004C5A80" w:rsidRPr="005C689A" w:rsidRDefault="004C5A80" w:rsidP="000F79D8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7F7F7F"/>
        </w:rPr>
      </w:pPr>
    </w:p>
    <w:p w:rsidR="000043E1" w:rsidRPr="00E404F3" w:rsidRDefault="000043E1" w:rsidP="00E404F3">
      <w:pPr>
        <w:pStyle w:val="Prrafodelista"/>
        <w:pageBreakBefore/>
        <w:numPr>
          <w:ilvl w:val="0"/>
          <w:numId w:val="3"/>
        </w:numPr>
        <w:autoSpaceDE w:val="0"/>
        <w:spacing w:line="240" w:lineRule="auto"/>
        <w:ind w:left="357" w:right="-567" w:hanging="357"/>
        <w:jc w:val="both"/>
        <w:rPr>
          <w:b/>
          <w:color w:val="FFFFFF"/>
          <w:lang w:val="es-ES_tradnl"/>
        </w:rPr>
      </w:pPr>
      <w:r w:rsidRPr="00E404F3">
        <w:rPr>
          <w:b/>
          <w:color w:val="0070C0"/>
        </w:rPr>
        <w:lastRenderedPageBreak/>
        <w:t xml:space="preserve">UNIDAD DIDÁCTICA </w:t>
      </w:r>
      <w:r w:rsidR="00A82795" w:rsidRPr="00E404F3">
        <w:rPr>
          <w:b/>
          <w:color w:val="0070C0"/>
        </w:rPr>
        <w:t>7</w:t>
      </w:r>
      <w:r w:rsidRPr="00E404F3">
        <w:rPr>
          <w:b/>
          <w:color w:val="0070C0"/>
        </w:rPr>
        <w:t xml:space="preserve">: </w:t>
      </w:r>
      <w:r w:rsidR="00F24678" w:rsidRPr="00E404F3">
        <w:rPr>
          <w:b/>
          <w:color w:val="0070C0"/>
        </w:rPr>
        <w:t>EJECUCIÓN TÉCNICA DEL PROCESO DE DESRIZADO PERMANENTE</w:t>
      </w:r>
    </w:p>
    <w:p w:rsidR="000043E1" w:rsidRPr="007E691A" w:rsidRDefault="000043E1" w:rsidP="000F79D8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ORIENTACIONES PEDAGÓGICAS</w:t>
      </w:r>
    </w:p>
    <w:p w:rsidR="000043E1" w:rsidRPr="007E691A" w:rsidRDefault="000043E1" w:rsidP="000F79D8">
      <w:pPr>
        <w:autoSpaceDE w:val="0"/>
        <w:spacing w:after="0" w:line="240" w:lineRule="auto"/>
        <w:jc w:val="both"/>
        <w:rPr>
          <w:color w:val="7F7F7F"/>
        </w:rPr>
      </w:pPr>
      <w:r w:rsidRPr="007E691A">
        <w:rPr>
          <w:color w:val="7F7F7F"/>
        </w:rPr>
        <w:tab/>
      </w:r>
    </w:p>
    <w:p w:rsidR="005B3EFC" w:rsidRDefault="000043E1" w:rsidP="000F79D8">
      <w:pPr>
        <w:autoSpaceDE w:val="0"/>
        <w:spacing w:after="0" w:line="240" w:lineRule="auto"/>
        <w:jc w:val="both"/>
        <w:rPr>
          <w:color w:val="7F7F7F"/>
        </w:rPr>
      </w:pPr>
      <w:r w:rsidRPr="007E691A">
        <w:rPr>
          <w:color w:val="7F7F7F"/>
        </w:rPr>
        <w:t xml:space="preserve">En esta unidad se profundiza en </w:t>
      </w:r>
      <w:r w:rsidR="00230729">
        <w:rPr>
          <w:color w:val="7F7F7F"/>
        </w:rPr>
        <w:t xml:space="preserve">el proceso de </w:t>
      </w:r>
      <w:r w:rsidR="003471B7">
        <w:rPr>
          <w:color w:val="7F7F7F"/>
        </w:rPr>
        <w:t>desrizado</w:t>
      </w:r>
      <w:r w:rsidR="00056A77">
        <w:rPr>
          <w:color w:val="7F7F7F"/>
        </w:rPr>
        <w:t xml:space="preserve"> permanente</w:t>
      </w:r>
      <w:r w:rsidR="00230729">
        <w:rPr>
          <w:color w:val="7F7F7F"/>
        </w:rPr>
        <w:t>, m</w:t>
      </w:r>
      <w:r w:rsidR="005B3EFC">
        <w:rPr>
          <w:color w:val="7F7F7F"/>
        </w:rPr>
        <w:t>ediante la ejecución práctica de las diferentes técnicas</w:t>
      </w:r>
      <w:r w:rsidR="003471B7">
        <w:rPr>
          <w:color w:val="7F7F7F"/>
        </w:rPr>
        <w:t>.</w:t>
      </w:r>
    </w:p>
    <w:p w:rsidR="00CF2C57" w:rsidRDefault="005B3EFC" w:rsidP="000F79D8">
      <w:pPr>
        <w:autoSpaceDE w:val="0"/>
        <w:spacing w:after="0" w:line="240" w:lineRule="auto"/>
        <w:jc w:val="both"/>
        <w:rPr>
          <w:color w:val="7F7F7F"/>
        </w:rPr>
      </w:pPr>
      <w:r>
        <w:rPr>
          <w:color w:val="7F7F7F"/>
        </w:rPr>
        <w:t xml:space="preserve"> </w:t>
      </w:r>
      <w:r w:rsidR="00D92AA8">
        <w:rPr>
          <w:color w:val="7F7F7F"/>
        </w:rPr>
        <w:t xml:space="preserve">En general, se explicarán las pautas a seguir </w:t>
      </w:r>
      <w:r w:rsidR="00CF2C57">
        <w:rPr>
          <w:color w:val="7F7F7F"/>
        </w:rPr>
        <w:t xml:space="preserve">en el proceso de </w:t>
      </w:r>
      <w:r w:rsidR="004C6435">
        <w:rPr>
          <w:color w:val="7F7F7F"/>
        </w:rPr>
        <w:t xml:space="preserve">cada una de las técnicas, </w:t>
      </w:r>
      <w:r w:rsidR="00CF2C57">
        <w:rPr>
          <w:color w:val="7F7F7F"/>
        </w:rPr>
        <w:t xml:space="preserve">así como las </w:t>
      </w:r>
      <w:r>
        <w:rPr>
          <w:color w:val="7F7F7F"/>
        </w:rPr>
        <w:t>consideraciones comunes a todas las técnicas y las precauciones que se deben tener en cuenta.</w:t>
      </w:r>
    </w:p>
    <w:p w:rsidR="00D92AA8" w:rsidRPr="007E691A" w:rsidRDefault="00CF2C57" w:rsidP="000F79D8">
      <w:pPr>
        <w:autoSpaceDE w:val="0"/>
        <w:spacing w:after="0" w:line="240" w:lineRule="auto"/>
        <w:jc w:val="both"/>
        <w:rPr>
          <w:color w:val="7F7F7F"/>
        </w:rPr>
      </w:pPr>
      <w:r>
        <w:rPr>
          <w:color w:val="7F7F7F"/>
        </w:rPr>
        <w:t xml:space="preserve">Se </w:t>
      </w:r>
      <w:r w:rsidR="003B20EF">
        <w:rPr>
          <w:color w:val="7F7F7F"/>
        </w:rPr>
        <w:t xml:space="preserve">explicará </w:t>
      </w:r>
      <w:r w:rsidR="003B20EF" w:rsidRPr="00397D85">
        <w:rPr>
          <w:rFonts w:asciiTheme="minorHAnsi" w:eastAsiaTheme="minorHAnsi" w:hAnsiTheme="minorHAnsi" w:cstheme="minorHAnsi"/>
          <w:color w:val="808080"/>
          <w:lang w:eastAsia="en-US"/>
        </w:rPr>
        <w:t>el modo de aplicar los distintos productos relacionándolos con las distintas técnicas, en función de los resultados que se desea conseguir.</w:t>
      </w:r>
      <w:r w:rsidR="003B20EF" w:rsidRPr="00397D85">
        <w:rPr>
          <w:rFonts w:asciiTheme="minorHAnsi" w:hAnsiTheme="minorHAnsi" w:cstheme="minorHAnsi"/>
          <w:color w:val="808080"/>
        </w:rPr>
        <w:t xml:space="preserve"> </w:t>
      </w:r>
      <w:r>
        <w:rPr>
          <w:color w:val="7F7F7F"/>
        </w:rPr>
        <w:t xml:space="preserve"> </w:t>
      </w:r>
    </w:p>
    <w:p w:rsidR="00CF2C57" w:rsidRDefault="00CF2C57" w:rsidP="000F79D8">
      <w:pPr>
        <w:tabs>
          <w:tab w:val="left" w:pos="-2552"/>
        </w:tabs>
        <w:spacing w:after="0" w:line="240" w:lineRule="auto"/>
        <w:jc w:val="both"/>
        <w:rPr>
          <w:color w:val="7F7F7F"/>
        </w:rPr>
      </w:pPr>
      <w:r w:rsidRPr="007E691A">
        <w:rPr>
          <w:color w:val="7F7F7F"/>
        </w:rPr>
        <w:t>Esta unidad es eminentemente práctica y para reforzar</w:t>
      </w:r>
      <w:r>
        <w:rPr>
          <w:color w:val="7F7F7F"/>
        </w:rPr>
        <w:t>la</w:t>
      </w:r>
      <w:r w:rsidRPr="007E691A">
        <w:rPr>
          <w:color w:val="7F7F7F"/>
        </w:rPr>
        <w:t xml:space="preserve"> se pueden </w:t>
      </w:r>
      <w:r>
        <w:rPr>
          <w:color w:val="7F7F7F"/>
        </w:rPr>
        <w:t>realizar</w:t>
      </w:r>
      <w:r w:rsidRPr="007E691A">
        <w:rPr>
          <w:color w:val="7F7F7F"/>
        </w:rPr>
        <w:t xml:space="preserve"> multitud de </w:t>
      </w:r>
      <w:r>
        <w:rPr>
          <w:color w:val="7F7F7F"/>
        </w:rPr>
        <w:t>práctica</w:t>
      </w:r>
      <w:r w:rsidRPr="007E691A">
        <w:rPr>
          <w:color w:val="7F7F7F"/>
        </w:rPr>
        <w:t>s reales, para que se asimilen mejor los conceptos.</w:t>
      </w:r>
    </w:p>
    <w:p w:rsidR="00E404F3" w:rsidRDefault="00E404F3" w:rsidP="000F79D8">
      <w:pPr>
        <w:tabs>
          <w:tab w:val="left" w:pos="-2552"/>
        </w:tabs>
        <w:spacing w:after="0" w:line="240" w:lineRule="auto"/>
        <w:jc w:val="both"/>
        <w:rPr>
          <w:color w:val="7F7F7F"/>
        </w:rPr>
      </w:pPr>
    </w:p>
    <w:p w:rsidR="000043E1" w:rsidRPr="007E691A" w:rsidRDefault="000043E1" w:rsidP="000F79D8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both"/>
        <w:rPr>
          <w:b/>
          <w:color w:val="FFFFFF"/>
        </w:rPr>
      </w:pPr>
      <w:r w:rsidRPr="007E691A">
        <w:rPr>
          <w:b/>
          <w:color w:val="FFFFFF"/>
        </w:rPr>
        <w:t>CONTENIDOS</w:t>
      </w:r>
    </w:p>
    <w:p w:rsidR="00E404F3" w:rsidRDefault="00E404F3" w:rsidP="000F79D8">
      <w:pPr>
        <w:spacing w:after="0" w:line="240" w:lineRule="auto"/>
        <w:rPr>
          <w:color w:val="808080" w:themeColor="background1" w:themeShade="80"/>
        </w:rPr>
      </w:pPr>
    </w:p>
    <w:p w:rsidR="00994917" w:rsidRPr="002C2ABD" w:rsidRDefault="00994917" w:rsidP="000F79D8">
      <w:pPr>
        <w:spacing w:after="0" w:line="240" w:lineRule="auto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 xml:space="preserve">7.1. Operaciones previas al proceso de desrizado permanente. </w:t>
      </w:r>
    </w:p>
    <w:p w:rsidR="00994917" w:rsidRPr="002C2ABD" w:rsidRDefault="00994917" w:rsidP="000F79D8">
      <w:pPr>
        <w:pStyle w:val="Prrafodelista"/>
        <w:numPr>
          <w:ilvl w:val="2"/>
          <w:numId w:val="29"/>
        </w:numPr>
        <w:suppressAutoHyphens w:val="0"/>
        <w:autoSpaceDE w:val="0"/>
        <w:autoSpaceDN w:val="0"/>
        <w:spacing w:after="0" w:line="240" w:lineRule="auto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>Análisis capilar.</w:t>
      </w:r>
    </w:p>
    <w:p w:rsidR="00994917" w:rsidRPr="002C2ABD" w:rsidRDefault="00994917" w:rsidP="000F79D8">
      <w:pPr>
        <w:pStyle w:val="Prrafodelista"/>
        <w:numPr>
          <w:ilvl w:val="2"/>
          <w:numId w:val="29"/>
        </w:numPr>
        <w:suppressAutoHyphens w:val="0"/>
        <w:autoSpaceDE w:val="0"/>
        <w:autoSpaceDN w:val="0"/>
        <w:spacing w:after="0" w:line="240" w:lineRule="auto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>Elección de la técnica.</w:t>
      </w:r>
    </w:p>
    <w:p w:rsidR="00994917" w:rsidRPr="002C2ABD" w:rsidRDefault="00994917" w:rsidP="000F79D8">
      <w:pPr>
        <w:numPr>
          <w:ilvl w:val="2"/>
          <w:numId w:val="29"/>
        </w:numPr>
        <w:suppressAutoHyphens w:val="0"/>
        <w:autoSpaceDE w:val="0"/>
        <w:autoSpaceDN w:val="0"/>
        <w:spacing w:after="0" w:line="240" w:lineRule="auto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>Elección del cosmético.</w:t>
      </w:r>
    </w:p>
    <w:p w:rsidR="00994917" w:rsidRPr="002C2ABD" w:rsidRDefault="00994917" w:rsidP="000F79D8">
      <w:pPr>
        <w:numPr>
          <w:ilvl w:val="2"/>
          <w:numId w:val="29"/>
        </w:numPr>
        <w:suppressAutoHyphens w:val="0"/>
        <w:autoSpaceDE w:val="0"/>
        <w:autoSpaceDN w:val="0"/>
        <w:spacing w:after="0" w:line="240" w:lineRule="auto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>Preparación del material.</w:t>
      </w:r>
    </w:p>
    <w:p w:rsidR="00994917" w:rsidRPr="002C2ABD" w:rsidRDefault="00994917" w:rsidP="000F79D8">
      <w:pPr>
        <w:numPr>
          <w:ilvl w:val="2"/>
          <w:numId w:val="29"/>
        </w:numPr>
        <w:suppressAutoHyphens w:val="0"/>
        <w:autoSpaceDE w:val="0"/>
        <w:autoSpaceDN w:val="0"/>
        <w:spacing w:after="0" w:line="240" w:lineRule="auto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>Preparación del cliente y del profesional.</w:t>
      </w:r>
    </w:p>
    <w:p w:rsidR="00994917" w:rsidRPr="002C2ABD" w:rsidRDefault="00994917" w:rsidP="000F79D8">
      <w:pPr>
        <w:numPr>
          <w:ilvl w:val="2"/>
          <w:numId w:val="29"/>
        </w:numPr>
        <w:suppressAutoHyphens w:val="0"/>
        <w:autoSpaceDE w:val="0"/>
        <w:autoSpaceDN w:val="0"/>
        <w:spacing w:after="0" w:line="240" w:lineRule="auto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>Preparación del cabello.</w:t>
      </w:r>
    </w:p>
    <w:p w:rsidR="00994917" w:rsidRPr="002C2ABD" w:rsidRDefault="00994917" w:rsidP="000F79D8">
      <w:pPr>
        <w:numPr>
          <w:ilvl w:val="2"/>
          <w:numId w:val="29"/>
        </w:numPr>
        <w:suppressAutoHyphens w:val="0"/>
        <w:autoSpaceDE w:val="0"/>
        <w:autoSpaceDN w:val="0"/>
        <w:spacing w:after="0" w:line="240" w:lineRule="auto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 xml:space="preserve">Preparación del cosmético. </w:t>
      </w:r>
    </w:p>
    <w:p w:rsidR="00994917" w:rsidRPr="002C2ABD" w:rsidRDefault="00994917" w:rsidP="000F79D8">
      <w:pPr>
        <w:spacing w:after="0" w:line="240" w:lineRule="auto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>7.2. Ejecución técnica del desrizado permanente.</w:t>
      </w:r>
    </w:p>
    <w:p w:rsidR="00994917" w:rsidRPr="002C2ABD" w:rsidRDefault="00994917" w:rsidP="000F79D8">
      <w:pPr>
        <w:pStyle w:val="Prrafodelista"/>
        <w:numPr>
          <w:ilvl w:val="2"/>
          <w:numId w:val="30"/>
        </w:numPr>
        <w:suppressAutoHyphens w:val="0"/>
        <w:autoSpaceDE w:val="0"/>
        <w:autoSpaceDN w:val="0"/>
        <w:spacing w:after="0" w:line="240" w:lineRule="auto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>Desrizado con moldes.</w:t>
      </w:r>
    </w:p>
    <w:p w:rsidR="00994917" w:rsidRPr="002C2ABD" w:rsidRDefault="00994917" w:rsidP="000F79D8">
      <w:pPr>
        <w:pStyle w:val="Prrafodelista"/>
        <w:numPr>
          <w:ilvl w:val="2"/>
          <w:numId w:val="30"/>
        </w:numPr>
        <w:suppressAutoHyphens w:val="0"/>
        <w:autoSpaceDE w:val="0"/>
        <w:autoSpaceDN w:val="0"/>
        <w:spacing w:after="0" w:line="240" w:lineRule="auto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>Desrizado sin moldes.</w:t>
      </w:r>
    </w:p>
    <w:p w:rsidR="00994917" w:rsidRPr="002C2ABD" w:rsidRDefault="00994917" w:rsidP="000F79D8">
      <w:pPr>
        <w:numPr>
          <w:ilvl w:val="1"/>
          <w:numId w:val="30"/>
        </w:numPr>
        <w:suppressAutoHyphens w:val="0"/>
        <w:autoSpaceDE w:val="0"/>
        <w:autoSpaceDN w:val="0"/>
        <w:spacing w:after="0" w:line="240" w:lineRule="auto"/>
        <w:ind w:left="567"/>
        <w:jc w:val="both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>Fase de oxidación o neutralizado.</w:t>
      </w:r>
    </w:p>
    <w:p w:rsidR="00994917" w:rsidRPr="002C2ABD" w:rsidRDefault="00994917" w:rsidP="000F79D8">
      <w:pPr>
        <w:numPr>
          <w:ilvl w:val="1"/>
          <w:numId w:val="30"/>
        </w:numPr>
        <w:suppressAutoHyphens w:val="0"/>
        <w:autoSpaceDE w:val="0"/>
        <w:autoSpaceDN w:val="0"/>
        <w:spacing w:after="0" w:line="240" w:lineRule="auto"/>
        <w:ind w:left="567"/>
        <w:jc w:val="both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>Técnicas innovadoras</w:t>
      </w:r>
    </w:p>
    <w:p w:rsidR="00994917" w:rsidRPr="002C2ABD" w:rsidRDefault="00994917" w:rsidP="000F79D8">
      <w:pPr>
        <w:pStyle w:val="Prrafodelista"/>
        <w:numPr>
          <w:ilvl w:val="2"/>
          <w:numId w:val="30"/>
        </w:numPr>
        <w:suppressAutoHyphens w:val="0"/>
        <w:autoSpaceDE w:val="0"/>
        <w:autoSpaceDN w:val="0"/>
        <w:spacing w:after="0" w:line="240" w:lineRule="auto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>Desrizado japonés.</w:t>
      </w:r>
    </w:p>
    <w:p w:rsidR="00994917" w:rsidRPr="002C2ABD" w:rsidRDefault="00994917" w:rsidP="000F79D8">
      <w:pPr>
        <w:pStyle w:val="Prrafodelista"/>
        <w:numPr>
          <w:ilvl w:val="2"/>
          <w:numId w:val="30"/>
        </w:numPr>
        <w:suppressAutoHyphens w:val="0"/>
        <w:autoSpaceDE w:val="0"/>
        <w:autoSpaceDN w:val="0"/>
        <w:spacing w:after="0" w:line="240" w:lineRule="auto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>Desrizado con láser</w:t>
      </w:r>
    </w:p>
    <w:p w:rsidR="00994917" w:rsidRPr="002C2ABD" w:rsidRDefault="00994917" w:rsidP="000F79D8">
      <w:pPr>
        <w:pStyle w:val="Prrafodelista"/>
        <w:numPr>
          <w:ilvl w:val="2"/>
          <w:numId w:val="30"/>
        </w:numPr>
        <w:suppressAutoHyphens w:val="0"/>
        <w:autoSpaceDE w:val="0"/>
        <w:autoSpaceDN w:val="0"/>
        <w:spacing w:after="0" w:line="240" w:lineRule="auto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 xml:space="preserve">Desrizado brasileño </w:t>
      </w:r>
      <w:r w:rsidR="00474484">
        <w:rPr>
          <w:color w:val="808080" w:themeColor="background1" w:themeShade="80"/>
        </w:rPr>
        <w:t xml:space="preserve">o </w:t>
      </w:r>
      <w:r w:rsidRPr="002C2ABD">
        <w:rPr>
          <w:color w:val="808080" w:themeColor="background1" w:themeShade="80"/>
        </w:rPr>
        <w:t>de queratina.</w:t>
      </w:r>
    </w:p>
    <w:p w:rsidR="000043E1" w:rsidRPr="007E691A" w:rsidRDefault="000043E1" w:rsidP="000F79D8">
      <w:pPr>
        <w:pStyle w:val="Textoindependiente"/>
        <w:widowControl w:val="0"/>
        <w:tabs>
          <w:tab w:val="left" w:pos="2985"/>
          <w:tab w:val="left" w:pos="3135"/>
        </w:tabs>
        <w:ind w:left="720"/>
        <w:jc w:val="both"/>
        <w:rPr>
          <w:rFonts w:ascii="Calibri" w:hAnsi="Calibri"/>
          <w:b/>
          <w:color w:val="7F7F7F"/>
          <w:sz w:val="22"/>
          <w:szCs w:val="22"/>
        </w:rPr>
      </w:pPr>
    </w:p>
    <w:p w:rsidR="000043E1" w:rsidRPr="007E691A" w:rsidRDefault="000043E1" w:rsidP="000F79D8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spacing w:after="0" w:line="240" w:lineRule="auto"/>
        <w:jc w:val="both"/>
        <w:rPr>
          <w:b/>
          <w:color w:val="FFFFFF"/>
        </w:rPr>
      </w:pPr>
      <w:r w:rsidRPr="007E691A">
        <w:rPr>
          <w:b/>
          <w:color w:val="FFFFFF"/>
        </w:rPr>
        <w:t xml:space="preserve">OBJETIVOS </w:t>
      </w:r>
    </w:p>
    <w:p w:rsidR="00E404F3" w:rsidRDefault="00E404F3" w:rsidP="00E404F3">
      <w:pPr>
        <w:pStyle w:val="Prrafodelista"/>
        <w:suppressAutoHyphens w:val="0"/>
        <w:autoSpaceDE w:val="0"/>
        <w:autoSpaceDN w:val="0"/>
        <w:spacing w:after="0" w:line="240" w:lineRule="auto"/>
        <w:ind w:right="283"/>
        <w:jc w:val="both"/>
        <w:rPr>
          <w:color w:val="808080" w:themeColor="background1" w:themeShade="80"/>
        </w:rPr>
      </w:pPr>
    </w:p>
    <w:p w:rsidR="00994917" w:rsidRPr="002C2ABD" w:rsidRDefault="00994917" w:rsidP="00E404F3">
      <w:pPr>
        <w:pStyle w:val="Prrafodelista"/>
        <w:numPr>
          <w:ilvl w:val="0"/>
          <w:numId w:val="31"/>
        </w:numPr>
        <w:tabs>
          <w:tab w:val="clear" w:pos="720"/>
          <w:tab w:val="left" w:pos="284"/>
        </w:tabs>
        <w:suppressAutoHyphens w:val="0"/>
        <w:autoSpaceDE w:val="0"/>
        <w:autoSpaceDN w:val="0"/>
        <w:spacing w:after="0" w:line="240" w:lineRule="auto"/>
        <w:ind w:left="0" w:right="283" w:firstLine="0"/>
        <w:jc w:val="both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>Determinar las operaciones previas al proceso de desrizado permanente.</w:t>
      </w:r>
    </w:p>
    <w:p w:rsidR="00994917" w:rsidRPr="002C2ABD" w:rsidRDefault="00994917" w:rsidP="00E404F3">
      <w:pPr>
        <w:pStyle w:val="Prrafodelista"/>
        <w:numPr>
          <w:ilvl w:val="0"/>
          <w:numId w:val="31"/>
        </w:numPr>
        <w:tabs>
          <w:tab w:val="clear" w:pos="720"/>
          <w:tab w:val="left" w:pos="284"/>
        </w:tabs>
        <w:suppressAutoHyphens w:val="0"/>
        <w:autoSpaceDE w:val="0"/>
        <w:autoSpaceDN w:val="0"/>
        <w:spacing w:after="0" w:line="240" w:lineRule="auto"/>
        <w:ind w:left="0" w:firstLine="0"/>
        <w:jc w:val="both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>Analizar las características del cabello para la elección de la técnica y del cosmético.</w:t>
      </w:r>
    </w:p>
    <w:p w:rsidR="00994917" w:rsidRPr="002C2ABD" w:rsidRDefault="00994917" w:rsidP="00E404F3">
      <w:pPr>
        <w:pStyle w:val="Prrafodelista"/>
        <w:numPr>
          <w:ilvl w:val="0"/>
          <w:numId w:val="31"/>
        </w:numPr>
        <w:tabs>
          <w:tab w:val="clear" w:pos="720"/>
          <w:tab w:val="left" w:pos="284"/>
        </w:tabs>
        <w:suppressAutoHyphens w:val="0"/>
        <w:autoSpaceDE w:val="0"/>
        <w:autoSpaceDN w:val="0"/>
        <w:spacing w:after="0" w:line="240" w:lineRule="auto"/>
        <w:ind w:left="284" w:right="424" w:hanging="284"/>
        <w:jc w:val="both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>Analizar las operaciones de protección, preparación, aplicación de cosméticos prote</w:t>
      </w:r>
      <w:r w:rsidRPr="002C2ABD">
        <w:rPr>
          <w:color w:val="808080" w:themeColor="background1" w:themeShade="80"/>
        </w:rPr>
        <w:t>c</w:t>
      </w:r>
      <w:r w:rsidRPr="002C2ABD">
        <w:rPr>
          <w:color w:val="808080" w:themeColor="background1" w:themeShade="80"/>
        </w:rPr>
        <w:t>tores y preseccionado del cabello.</w:t>
      </w:r>
    </w:p>
    <w:p w:rsidR="00994917" w:rsidRPr="002C2ABD" w:rsidRDefault="00994917" w:rsidP="00E404F3">
      <w:pPr>
        <w:pStyle w:val="Prrafodelista"/>
        <w:numPr>
          <w:ilvl w:val="0"/>
          <w:numId w:val="31"/>
        </w:numPr>
        <w:tabs>
          <w:tab w:val="clear" w:pos="720"/>
          <w:tab w:val="left" w:pos="284"/>
        </w:tabs>
        <w:suppressAutoHyphens w:val="0"/>
        <w:autoSpaceDE w:val="0"/>
        <w:autoSpaceDN w:val="0"/>
        <w:spacing w:after="0" w:line="240" w:lineRule="auto"/>
        <w:ind w:left="0" w:right="424" w:firstLine="0"/>
        <w:jc w:val="both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>Conocer la ejecución técnica del desrizado permanente.</w:t>
      </w:r>
    </w:p>
    <w:p w:rsidR="00994917" w:rsidRPr="002C2ABD" w:rsidRDefault="00994917" w:rsidP="00E404F3">
      <w:pPr>
        <w:pStyle w:val="Prrafodelista"/>
        <w:numPr>
          <w:ilvl w:val="0"/>
          <w:numId w:val="31"/>
        </w:numPr>
        <w:tabs>
          <w:tab w:val="clear" w:pos="720"/>
          <w:tab w:val="left" w:pos="284"/>
        </w:tabs>
        <w:suppressAutoHyphens w:val="0"/>
        <w:autoSpaceDE w:val="0"/>
        <w:autoSpaceDN w:val="0"/>
        <w:spacing w:after="0" w:line="240" w:lineRule="auto"/>
        <w:ind w:left="0" w:right="283" w:firstLine="0"/>
        <w:jc w:val="both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>Identificar la fase de oxidación y la técnica de aplicación.</w:t>
      </w:r>
    </w:p>
    <w:p w:rsidR="00994917" w:rsidRPr="002C2ABD" w:rsidRDefault="00994917" w:rsidP="00E404F3">
      <w:pPr>
        <w:pStyle w:val="Prrafodelista"/>
        <w:numPr>
          <w:ilvl w:val="0"/>
          <w:numId w:val="31"/>
        </w:numPr>
        <w:tabs>
          <w:tab w:val="clear" w:pos="720"/>
          <w:tab w:val="left" w:pos="284"/>
        </w:tabs>
        <w:suppressAutoHyphens w:val="0"/>
        <w:autoSpaceDE w:val="0"/>
        <w:autoSpaceDN w:val="0"/>
        <w:spacing w:after="0" w:line="240" w:lineRule="auto"/>
        <w:ind w:left="0" w:right="283" w:firstLine="0"/>
        <w:jc w:val="both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>Conocer las técnicas más innovadoras.</w:t>
      </w:r>
    </w:p>
    <w:p w:rsidR="000043E1" w:rsidRDefault="000043E1" w:rsidP="000F79D8">
      <w:pPr>
        <w:spacing w:after="0" w:line="240" w:lineRule="auto"/>
        <w:jc w:val="both"/>
        <w:rPr>
          <w:color w:val="7F7F7F"/>
        </w:rPr>
      </w:pPr>
    </w:p>
    <w:p w:rsidR="00E404F3" w:rsidRDefault="00E404F3" w:rsidP="000F79D8">
      <w:pPr>
        <w:spacing w:after="0" w:line="240" w:lineRule="auto"/>
        <w:jc w:val="both"/>
        <w:rPr>
          <w:color w:val="7F7F7F"/>
        </w:rPr>
      </w:pPr>
    </w:p>
    <w:p w:rsidR="00E404F3" w:rsidRPr="007E691A" w:rsidRDefault="00E404F3" w:rsidP="000F79D8">
      <w:pPr>
        <w:spacing w:after="0" w:line="240" w:lineRule="auto"/>
        <w:jc w:val="both"/>
        <w:rPr>
          <w:color w:val="7F7F7F"/>
        </w:rPr>
      </w:pPr>
    </w:p>
    <w:p w:rsidR="000043E1" w:rsidRPr="007E691A" w:rsidRDefault="000043E1" w:rsidP="000F79D8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spacing w:after="0" w:line="240" w:lineRule="auto"/>
        <w:jc w:val="both"/>
        <w:rPr>
          <w:b/>
          <w:color w:val="FFFFFF"/>
        </w:rPr>
      </w:pPr>
      <w:r w:rsidRPr="007E691A">
        <w:rPr>
          <w:b/>
          <w:color w:val="FFFFFF"/>
        </w:rPr>
        <w:lastRenderedPageBreak/>
        <w:t>CRITERIOS DE EVALUACIÓN</w:t>
      </w:r>
    </w:p>
    <w:p w:rsidR="000043E1" w:rsidRPr="007E691A" w:rsidRDefault="000043E1" w:rsidP="000F79D8">
      <w:pPr>
        <w:spacing w:after="0" w:line="240" w:lineRule="auto"/>
        <w:jc w:val="both"/>
        <w:rPr>
          <w:color w:val="7F7F7F"/>
        </w:rPr>
      </w:pPr>
    </w:p>
    <w:p w:rsidR="004C6435" w:rsidRPr="002C2ABD" w:rsidRDefault="004C6435" w:rsidP="000F79D8">
      <w:pPr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>Conoce las técnicas previas al proceso de desrizado permanente.</w:t>
      </w:r>
    </w:p>
    <w:p w:rsidR="004C6435" w:rsidRPr="002C2ABD" w:rsidRDefault="004C6435" w:rsidP="000F79D8">
      <w:pPr>
        <w:pStyle w:val="Prrafodelista"/>
        <w:numPr>
          <w:ilvl w:val="0"/>
          <w:numId w:val="9"/>
        </w:numPr>
        <w:suppressAutoHyphens w:val="0"/>
        <w:spacing w:after="0" w:line="240" w:lineRule="auto"/>
        <w:jc w:val="both"/>
        <w:rPr>
          <w:color w:val="808080" w:themeColor="background1" w:themeShade="80"/>
        </w:rPr>
      </w:pPr>
      <w:r w:rsidRPr="002C2ABD">
        <w:rPr>
          <w:rFonts w:asciiTheme="minorHAnsi" w:hAnsiTheme="minorHAnsi" w:cstheme="minorHAnsi"/>
          <w:color w:val="808080" w:themeColor="background1" w:themeShade="80"/>
        </w:rPr>
        <w:t>Sabe a</w:t>
      </w:r>
      <w:r w:rsidRPr="002C2ABD">
        <w:rPr>
          <w:color w:val="808080" w:themeColor="background1" w:themeShade="80"/>
        </w:rPr>
        <w:t>nalizar los efectos que producen sobre el cabello, los distintos métodos y técn</w:t>
      </w:r>
      <w:r w:rsidRPr="002C2ABD">
        <w:rPr>
          <w:color w:val="808080" w:themeColor="background1" w:themeShade="80"/>
        </w:rPr>
        <w:t>i</w:t>
      </w:r>
      <w:r w:rsidRPr="002C2ABD">
        <w:rPr>
          <w:color w:val="808080" w:themeColor="background1" w:themeShade="80"/>
        </w:rPr>
        <w:t>cas utilizados para cambiar su forma de manera permanente.</w:t>
      </w:r>
    </w:p>
    <w:p w:rsidR="004C6435" w:rsidRPr="002C2ABD" w:rsidRDefault="004C6435" w:rsidP="000F79D8">
      <w:pPr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>Conoce las criterios de selección de la técnica a elegir según las características del cabello.</w:t>
      </w:r>
    </w:p>
    <w:p w:rsidR="004C6435" w:rsidRPr="002C2ABD" w:rsidRDefault="004C6435" w:rsidP="000F79D8">
      <w:pPr>
        <w:pStyle w:val="Prrafodelista"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2C2ABD">
        <w:rPr>
          <w:rFonts w:asciiTheme="minorHAnsi" w:hAnsiTheme="minorHAnsi" w:cstheme="minorHAnsi"/>
          <w:color w:val="808080" w:themeColor="background1" w:themeShade="80"/>
        </w:rPr>
        <w:t>Sabe realizar diestramente l</w:t>
      </w:r>
      <w:r w:rsidRPr="002C2ABD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as operaciones técnicas necesarias para el proceso de de</w:t>
      </w:r>
      <w:r w:rsidRPr="002C2ABD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s</w:t>
      </w:r>
      <w:r w:rsidRPr="002C2ABD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rizado permanente, aplicando las medidas de seguridad e higiene adecuadas.</w:t>
      </w:r>
    </w:p>
    <w:p w:rsidR="004C6435" w:rsidRPr="002C2ABD" w:rsidRDefault="004C6435" w:rsidP="000F79D8">
      <w:pPr>
        <w:pStyle w:val="Prrafodelista"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2C2ABD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Conoce el modo de aplicar los distintos productos relacionándolos con las distintas técnicas, en función de los resultados que se desea conseguir.</w:t>
      </w:r>
      <w:r w:rsidRPr="002C2ABD">
        <w:rPr>
          <w:rFonts w:asciiTheme="minorHAnsi" w:hAnsiTheme="minorHAnsi" w:cstheme="minorHAnsi"/>
          <w:color w:val="808080" w:themeColor="background1" w:themeShade="80"/>
        </w:rPr>
        <w:t xml:space="preserve"> </w:t>
      </w:r>
    </w:p>
    <w:p w:rsidR="004C6435" w:rsidRPr="002C2ABD" w:rsidRDefault="004C6435" w:rsidP="000F79D8">
      <w:pPr>
        <w:pStyle w:val="Prrafodelista"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</w:pPr>
      <w:r w:rsidRPr="002C2ABD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Sabe realizar las mezclas correctas de los cosméticos utilizados en las distintas fases s</w:t>
      </w:r>
      <w:r w:rsidRPr="002C2ABD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i</w:t>
      </w:r>
      <w:r w:rsidRPr="002C2ABD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guiendo las instrucciones dadas por el fabricante y el técnico responsable.</w:t>
      </w:r>
    </w:p>
    <w:p w:rsidR="004C6435" w:rsidRPr="002C2ABD" w:rsidRDefault="004C6435" w:rsidP="000F79D8">
      <w:pPr>
        <w:pStyle w:val="Prrafodelista"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2C2ABD">
        <w:rPr>
          <w:rFonts w:asciiTheme="minorHAnsi" w:hAnsiTheme="minorHAnsi" w:cstheme="minorHAnsi"/>
          <w:color w:val="808080" w:themeColor="background1" w:themeShade="80"/>
        </w:rPr>
        <w:t xml:space="preserve">Conoce la aplicación </w:t>
      </w:r>
      <w:r w:rsidRPr="002C2ABD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del producto sobre el cabello, cumpliendo las normas de segur</w:t>
      </w:r>
      <w:r w:rsidRPr="002C2ABD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i</w:t>
      </w:r>
      <w:r w:rsidRPr="002C2ABD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>dad, vigilando el proceso y controlando el tiempo de exposición.</w:t>
      </w:r>
    </w:p>
    <w:p w:rsidR="004C6435" w:rsidRPr="002C2ABD" w:rsidRDefault="004C6435" w:rsidP="000F79D8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808080" w:themeColor="background1" w:themeShade="80"/>
        </w:rPr>
      </w:pPr>
    </w:p>
    <w:p w:rsidR="000043E1" w:rsidRPr="00F72B8A" w:rsidRDefault="000043E1" w:rsidP="00E404F3">
      <w:pPr>
        <w:pageBreakBefore/>
        <w:numPr>
          <w:ilvl w:val="0"/>
          <w:numId w:val="6"/>
        </w:numPr>
        <w:autoSpaceDE w:val="0"/>
        <w:spacing w:line="240" w:lineRule="auto"/>
        <w:ind w:left="0" w:right="-851" w:firstLine="0"/>
        <w:rPr>
          <w:b/>
          <w:color w:val="0070C0"/>
        </w:rPr>
      </w:pPr>
      <w:r w:rsidRPr="00F72B8A">
        <w:rPr>
          <w:b/>
          <w:color w:val="0070C0"/>
        </w:rPr>
        <w:lastRenderedPageBreak/>
        <w:t xml:space="preserve">UNIDAD DIDÁCTICA </w:t>
      </w:r>
      <w:r w:rsidR="005B2EB9">
        <w:rPr>
          <w:b/>
          <w:color w:val="0070C0"/>
        </w:rPr>
        <w:t>8</w:t>
      </w:r>
      <w:r w:rsidRPr="00F72B8A">
        <w:rPr>
          <w:b/>
          <w:color w:val="0070C0"/>
        </w:rPr>
        <w:t xml:space="preserve">: </w:t>
      </w:r>
      <w:r w:rsidR="00994917">
        <w:rPr>
          <w:rFonts w:asciiTheme="minorHAnsi" w:hAnsiTheme="minorHAnsi" w:cstheme="minorHAnsi"/>
          <w:b/>
          <w:color w:val="0070C0"/>
        </w:rPr>
        <w:t>EVALUACIÓN DEL PROCESO</w:t>
      </w:r>
    </w:p>
    <w:p w:rsidR="000043E1" w:rsidRPr="007E691A" w:rsidRDefault="000043E1" w:rsidP="000F79D8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spacing w:after="0" w:line="240" w:lineRule="auto"/>
        <w:jc w:val="both"/>
        <w:rPr>
          <w:b/>
          <w:color w:val="FFFFFF"/>
        </w:rPr>
      </w:pPr>
      <w:r w:rsidRPr="007E691A">
        <w:rPr>
          <w:b/>
          <w:color w:val="FFFFFF"/>
        </w:rPr>
        <w:t>ORIENTACIONES PEDAGÓGICAS</w:t>
      </w:r>
    </w:p>
    <w:p w:rsidR="00E404F3" w:rsidRDefault="00E404F3" w:rsidP="000F79D8">
      <w:pPr>
        <w:autoSpaceDE w:val="0"/>
        <w:spacing w:after="0" w:line="240" w:lineRule="auto"/>
        <w:jc w:val="both"/>
        <w:rPr>
          <w:color w:val="7F7F7F"/>
        </w:rPr>
      </w:pPr>
    </w:p>
    <w:p w:rsidR="004C6435" w:rsidRDefault="00AE4CBF" w:rsidP="000F79D8">
      <w:pPr>
        <w:autoSpaceDE w:val="0"/>
        <w:spacing w:after="0" w:line="240" w:lineRule="auto"/>
        <w:jc w:val="both"/>
        <w:rPr>
          <w:color w:val="808080" w:themeColor="background1" w:themeShade="80"/>
        </w:rPr>
      </w:pPr>
      <w:r>
        <w:rPr>
          <w:color w:val="7F7F7F"/>
        </w:rPr>
        <w:t xml:space="preserve">En esta unidad se </w:t>
      </w:r>
      <w:r w:rsidR="004C6435">
        <w:rPr>
          <w:color w:val="7F7F7F"/>
        </w:rPr>
        <w:t xml:space="preserve">aprenderá a </w:t>
      </w:r>
      <w:r w:rsidR="004C6435" w:rsidRPr="0078413C">
        <w:rPr>
          <w:color w:val="808080" w:themeColor="background1" w:themeShade="80"/>
        </w:rPr>
        <w:t xml:space="preserve">identificar </w:t>
      </w:r>
      <w:r w:rsidR="004C6435" w:rsidRPr="00E84BDC">
        <w:rPr>
          <w:color w:val="808080"/>
        </w:rPr>
        <w:t>los factores generales que definen la calidad del servicio</w:t>
      </w:r>
      <w:r w:rsidR="004C6435">
        <w:rPr>
          <w:color w:val="808080" w:themeColor="background1" w:themeShade="80"/>
        </w:rPr>
        <w:t xml:space="preserve"> tales como la evaluación y valoración de los resultados, las consideraciones generales y el asesoramiento posterior a un cambio de forma permanente.</w:t>
      </w:r>
    </w:p>
    <w:p w:rsidR="00E404F3" w:rsidRDefault="00E404F3" w:rsidP="000F79D8">
      <w:pPr>
        <w:autoSpaceDE w:val="0"/>
        <w:spacing w:after="0" w:line="240" w:lineRule="auto"/>
        <w:jc w:val="both"/>
        <w:rPr>
          <w:color w:val="808080" w:themeColor="background1" w:themeShade="80"/>
        </w:rPr>
      </w:pPr>
    </w:p>
    <w:p w:rsidR="000043E1" w:rsidRPr="007E691A" w:rsidRDefault="00E404F3" w:rsidP="00E404F3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jc w:val="both"/>
        <w:rPr>
          <w:b/>
          <w:color w:val="FFFFFF"/>
        </w:rPr>
      </w:pPr>
      <w:r>
        <w:rPr>
          <w:b/>
          <w:color w:val="FFFFFF"/>
        </w:rPr>
        <w:t>C</w:t>
      </w:r>
      <w:r w:rsidR="000043E1" w:rsidRPr="007E691A">
        <w:rPr>
          <w:b/>
          <w:color w:val="FFFFFF"/>
        </w:rPr>
        <w:t>ONTENIDOS</w:t>
      </w:r>
    </w:p>
    <w:p w:rsidR="00E404F3" w:rsidRDefault="00E404F3" w:rsidP="000F79D8">
      <w:pPr>
        <w:spacing w:after="0" w:line="240" w:lineRule="auto"/>
        <w:rPr>
          <w:color w:val="808080" w:themeColor="background1" w:themeShade="80"/>
        </w:rPr>
      </w:pPr>
    </w:p>
    <w:p w:rsidR="00994917" w:rsidRPr="002C2ABD" w:rsidRDefault="00994917" w:rsidP="000F79D8">
      <w:pPr>
        <w:spacing w:after="0" w:line="240" w:lineRule="auto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 xml:space="preserve">8.1. Evaluación en los procesos de cambios de forma </w:t>
      </w:r>
      <w:proofErr w:type="gramStart"/>
      <w:r w:rsidRPr="002C2ABD">
        <w:rPr>
          <w:color w:val="808080" w:themeColor="background1" w:themeShade="80"/>
        </w:rPr>
        <w:t>permanente .</w:t>
      </w:r>
      <w:proofErr w:type="gramEnd"/>
    </w:p>
    <w:p w:rsidR="00994917" w:rsidRPr="002C2ABD" w:rsidRDefault="00994917" w:rsidP="000F79D8">
      <w:pPr>
        <w:spacing w:after="0" w:line="240" w:lineRule="auto"/>
        <w:ind w:right="-794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>8.2. Consideraciones generales.</w:t>
      </w:r>
    </w:p>
    <w:p w:rsidR="00994917" w:rsidRDefault="00994917" w:rsidP="000F79D8">
      <w:pPr>
        <w:spacing w:after="0" w:line="240" w:lineRule="auto"/>
        <w:ind w:right="-794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>8.3. Asesoramiento posterior.</w:t>
      </w:r>
    </w:p>
    <w:p w:rsidR="00E404F3" w:rsidRPr="002C2ABD" w:rsidRDefault="00E404F3" w:rsidP="000F79D8">
      <w:pPr>
        <w:spacing w:after="0" w:line="240" w:lineRule="auto"/>
        <w:ind w:right="-794"/>
        <w:rPr>
          <w:color w:val="808080" w:themeColor="background1" w:themeShade="80"/>
        </w:rPr>
      </w:pPr>
    </w:p>
    <w:p w:rsidR="000043E1" w:rsidRPr="007E691A" w:rsidRDefault="000043E1" w:rsidP="000F79D8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spacing w:after="0" w:line="240" w:lineRule="auto"/>
        <w:jc w:val="both"/>
        <w:rPr>
          <w:b/>
          <w:color w:val="FFFFFF"/>
        </w:rPr>
      </w:pPr>
      <w:r w:rsidRPr="007E691A">
        <w:rPr>
          <w:b/>
          <w:color w:val="FFFFFF"/>
        </w:rPr>
        <w:t xml:space="preserve">OBJETIVOS </w:t>
      </w:r>
    </w:p>
    <w:p w:rsidR="00994917" w:rsidRPr="002C2ABD" w:rsidRDefault="00994917" w:rsidP="00E404F3">
      <w:pPr>
        <w:pStyle w:val="Prrafodelista"/>
        <w:numPr>
          <w:ilvl w:val="2"/>
          <w:numId w:val="32"/>
        </w:numPr>
        <w:tabs>
          <w:tab w:val="clear" w:pos="1440"/>
          <w:tab w:val="left" w:pos="284"/>
        </w:tabs>
        <w:suppressAutoHyphens w:val="0"/>
        <w:autoSpaceDE w:val="0"/>
        <w:autoSpaceDN w:val="0"/>
        <w:spacing w:after="0" w:line="240" w:lineRule="auto"/>
        <w:ind w:left="0" w:firstLine="0"/>
        <w:jc w:val="both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>Definir los criterios de evaluación del proceso de aplicación y del resultado  de los cambios de forma permanente, para optimizar la prestación del servicio y valorar el resultado final.</w:t>
      </w:r>
    </w:p>
    <w:p w:rsidR="00994917" w:rsidRPr="002C2ABD" w:rsidRDefault="00994917" w:rsidP="00E404F3">
      <w:pPr>
        <w:pStyle w:val="Prrafodelista"/>
        <w:numPr>
          <w:ilvl w:val="2"/>
          <w:numId w:val="32"/>
        </w:numPr>
        <w:tabs>
          <w:tab w:val="clear" w:pos="1440"/>
          <w:tab w:val="left" w:pos="284"/>
        </w:tabs>
        <w:suppressAutoHyphens w:val="0"/>
        <w:autoSpaceDE w:val="0"/>
        <w:autoSpaceDN w:val="0"/>
        <w:spacing w:after="0" w:line="240" w:lineRule="auto"/>
        <w:ind w:left="0" w:firstLine="0"/>
        <w:jc w:val="both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>Evaluar los procesos y resultados de los cambios de forma permanente. Enumerar las ca</w:t>
      </w:r>
      <w:r w:rsidRPr="002C2ABD">
        <w:rPr>
          <w:color w:val="808080" w:themeColor="background1" w:themeShade="80"/>
        </w:rPr>
        <w:t>u</w:t>
      </w:r>
      <w:r w:rsidRPr="002C2ABD">
        <w:rPr>
          <w:color w:val="808080" w:themeColor="background1" w:themeShade="80"/>
        </w:rPr>
        <w:t>sas de tipo técnico y de atención al cliente que pueden dar lugar a deficiencias en la prestación del servicio.</w:t>
      </w:r>
    </w:p>
    <w:p w:rsidR="00994917" w:rsidRPr="002C2ABD" w:rsidRDefault="00994917" w:rsidP="00E404F3">
      <w:pPr>
        <w:pStyle w:val="Prrafodelista"/>
        <w:numPr>
          <w:ilvl w:val="2"/>
          <w:numId w:val="32"/>
        </w:numPr>
        <w:tabs>
          <w:tab w:val="clear" w:pos="1440"/>
          <w:tab w:val="left" w:pos="284"/>
        </w:tabs>
        <w:suppressAutoHyphens w:val="0"/>
        <w:autoSpaceDE w:val="0"/>
        <w:autoSpaceDN w:val="0"/>
        <w:spacing w:after="0" w:line="240" w:lineRule="auto"/>
        <w:ind w:left="0" w:firstLine="0"/>
        <w:jc w:val="both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>Proponer medidas que permitan adecuar los resultados obtenidos a los resultados esper</w:t>
      </w:r>
      <w:r w:rsidRPr="002C2ABD">
        <w:rPr>
          <w:color w:val="808080" w:themeColor="background1" w:themeShade="80"/>
        </w:rPr>
        <w:t>a</w:t>
      </w:r>
      <w:r w:rsidRPr="002C2ABD">
        <w:rPr>
          <w:color w:val="808080" w:themeColor="background1" w:themeShade="80"/>
        </w:rPr>
        <w:t>dos.</w:t>
      </w:r>
    </w:p>
    <w:p w:rsidR="00994917" w:rsidRPr="002C2ABD" w:rsidRDefault="00994917" w:rsidP="00E404F3">
      <w:pPr>
        <w:pStyle w:val="Prrafodelista"/>
        <w:numPr>
          <w:ilvl w:val="2"/>
          <w:numId w:val="32"/>
        </w:numPr>
        <w:tabs>
          <w:tab w:val="clear" w:pos="1440"/>
          <w:tab w:val="left" w:pos="284"/>
        </w:tabs>
        <w:suppressAutoHyphens w:val="0"/>
        <w:autoSpaceDE w:val="0"/>
        <w:autoSpaceDN w:val="0"/>
        <w:spacing w:after="0" w:line="240" w:lineRule="auto"/>
        <w:ind w:left="0" w:firstLine="0"/>
        <w:jc w:val="both"/>
        <w:rPr>
          <w:color w:val="808080" w:themeColor="background1" w:themeShade="80"/>
        </w:rPr>
      </w:pPr>
      <w:r w:rsidRPr="002C2ABD">
        <w:rPr>
          <w:color w:val="808080" w:themeColor="background1" w:themeShade="80"/>
        </w:rPr>
        <w:t>Identificar los cosméticos para el cuidado posterior y su función.</w:t>
      </w:r>
    </w:p>
    <w:p w:rsidR="001C2B01" w:rsidRPr="00E84BDC" w:rsidRDefault="001C2B01" w:rsidP="000F79D8">
      <w:pPr>
        <w:pStyle w:val="Prrafodelista"/>
        <w:suppressAutoHyphens w:val="0"/>
        <w:autoSpaceDE w:val="0"/>
        <w:autoSpaceDN w:val="0"/>
        <w:adjustRightInd w:val="0"/>
        <w:spacing w:after="0" w:line="240" w:lineRule="auto"/>
        <w:ind w:left="2160"/>
        <w:jc w:val="both"/>
        <w:rPr>
          <w:color w:val="808080"/>
        </w:rPr>
      </w:pPr>
    </w:p>
    <w:p w:rsidR="000043E1" w:rsidRPr="007E691A" w:rsidRDefault="000043E1" w:rsidP="000F79D8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spacing w:after="0" w:line="240" w:lineRule="auto"/>
        <w:jc w:val="both"/>
        <w:rPr>
          <w:b/>
          <w:color w:val="FFFFFF"/>
        </w:rPr>
      </w:pPr>
      <w:r w:rsidRPr="007E691A">
        <w:rPr>
          <w:b/>
          <w:color w:val="FFFFFF"/>
        </w:rPr>
        <w:t>CRITERIOS DE EVALUACIÓN</w:t>
      </w:r>
    </w:p>
    <w:p w:rsidR="00E404F3" w:rsidRDefault="00E404F3" w:rsidP="000F79D8">
      <w:pPr>
        <w:spacing w:after="0" w:line="240" w:lineRule="auto"/>
        <w:ind w:left="720" w:hanging="720"/>
        <w:jc w:val="both"/>
        <w:rPr>
          <w:color w:val="7F7F7F"/>
        </w:rPr>
      </w:pPr>
    </w:p>
    <w:p w:rsidR="000043E1" w:rsidRPr="007E691A" w:rsidRDefault="000043E1" w:rsidP="000F79D8">
      <w:pPr>
        <w:spacing w:after="0" w:line="240" w:lineRule="auto"/>
        <w:ind w:left="720" w:hanging="720"/>
        <w:jc w:val="both"/>
        <w:rPr>
          <w:color w:val="7F7F7F"/>
        </w:rPr>
      </w:pPr>
      <w:r w:rsidRPr="007E691A">
        <w:rPr>
          <w:color w:val="7F7F7F"/>
        </w:rPr>
        <w:t>Al finalizar esta unidad, el alumnado demostrará que:</w:t>
      </w:r>
    </w:p>
    <w:p w:rsidR="00E84BDC" w:rsidRPr="00E84BDC" w:rsidRDefault="00781758" w:rsidP="000F79D8">
      <w:pPr>
        <w:pStyle w:val="Prrafodelista"/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808080"/>
        </w:rPr>
      </w:pPr>
      <w:r w:rsidRPr="00E84BDC">
        <w:rPr>
          <w:color w:val="7F7F7F"/>
        </w:rPr>
        <w:t>Sabe i</w:t>
      </w:r>
      <w:r w:rsidRPr="00E84BDC">
        <w:rPr>
          <w:color w:val="808080" w:themeColor="background1" w:themeShade="80"/>
        </w:rPr>
        <w:t xml:space="preserve">dentificar </w:t>
      </w:r>
      <w:r w:rsidR="00E84BDC" w:rsidRPr="00E84BDC">
        <w:rPr>
          <w:rFonts w:ascii="AvenirLTStd-Book" w:eastAsiaTheme="minorHAnsi" w:hAnsi="AvenirLTStd-Book" w:cs="AvenirLTStd-Book"/>
          <w:sz w:val="21"/>
          <w:szCs w:val="21"/>
          <w:lang w:eastAsia="en-US"/>
        </w:rPr>
        <w:t xml:space="preserve"> </w:t>
      </w:r>
      <w:r w:rsidR="00E84BDC" w:rsidRPr="00E84BDC">
        <w:rPr>
          <w:rFonts w:asciiTheme="minorHAnsi" w:eastAsiaTheme="minorHAnsi" w:hAnsiTheme="minorHAnsi" w:cstheme="minorHAnsi"/>
          <w:color w:val="808080"/>
          <w:lang w:eastAsia="en-US"/>
        </w:rPr>
        <w:t>los factores generales que van a definir la calidad en los servicios prestados en el salón.</w:t>
      </w:r>
    </w:p>
    <w:p w:rsidR="000043E1" w:rsidRPr="00B206E8" w:rsidRDefault="000043E1" w:rsidP="000F79D8">
      <w:pPr>
        <w:pStyle w:val="Prrafodelista"/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808080"/>
        </w:rPr>
      </w:pPr>
      <w:r w:rsidRPr="00B206E8">
        <w:rPr>
          <w:color w:val="7F7F7F"/>
        </w:rPr>
        <w:t xml:space="preserve">Conoce </w:t>
      </w:r>
      <w:r w:rsidR="00E84BDC" w:rsidRPr="00B206E8">
        <w:rPr>
          <w:color w:val="808080" w:themeColor="background1" w:themeShade="80"/>
        </w:rPr>
        <w:t>la</w:t>
      </w:r>
      <w:r w:rsidR="00781758" w:rsidRPr="00B206E8">
        <w:rPr>
          <w:color w:val="808080" w:themeColor="background1" w:themeShade="80"/>
        </w:rPr>
        <w:t xml:space="preserve">s </w:t>
      </w:r>
      <w:r w:rsidR="00E84BDC" w:rsidRPr="00B206E8">
        <w:rPr>
          <w:color w:val="808080" w:themeColor="background1" w:themeShade="80"/>
        </w:rPr>
        <w:t>precauciones</w:t>
      </w:r>
      <w:r w:rsidR="00543009">
        <w:rPr>
          <w:color w:val="808080" w:themeColor="background1" w:themeShade="80"/>
        </w:rPr>
        <w:t xml:space="preserve"> de uso</w:t>
      </w:r>
      <w:r w:rsidR="00B206E8" w:rsidRPr="00B206E8">
        <w:rPr>
          <w:color w:val="808080" w:themeColor="background1" w:themeShade="80"/>
        </w:rPr>
        <w:t xml:space="preserve"> de los productos </w:t>
      </w:r>
      <w:r w:rsidR="00E22D30">
        <w:rPr>
          <w:color w:val="808080" w:themeColor="background1" w:themeShade="80"/>
        </w:rPr>
        <w:t>utilizados en los cambios de forma permanente</w:t>
      </w:r>
      <w:r w:rsidR="00B206E8" w:rsidRPr="00B206E8">
        <w:rPr>
          <w:color w:val="808080" w:themeColor="background1" w:themeShade="80"/>
        </w:rPr>
        <w:t xml:space="preserve">, así como la importancia de seguir </w:t>
      </w:r>
      <w:r w:rsidR="00B206E8" w:rsidRPr="00B206E8">
        <w:rPr>
          <w:rFonts w:asciiTheme="minorHAnsi" w:eastAsiaTheme="minorHAnsi" w:hAnsiTheme="minorHAnsi" w:cstheme="minorHAnsi"/>
          <w:color w:val="808080"/>
          <w:lang w:eastAsia="en-US"/>
        </w:rPr>
        <w:t>las indicaciones del fabricante en cua</w:t>
      </w:r>
      <w:r w:rsidR="00B206E8" w:rsidRPr="00B206E8">
        <w:rPr>
          <w:rFonts w:asciiTheme="minorHAnsi" w:eastAsiaTheme="minorHAnsi" w:hAnsiTheme="minorHAnsi" w:cstheme="minorHAnsi"/>
          <w:color w:val="808080"/>
          <w:lang w:eastAsia="en-US"/>
        </w:rPr>
        <w:t>n</w:t>
      </w:r>
      <w:r w:rsidR="00B206E8" w:rsidRPr="00B206E8">
        <w:rPr>
          <w:rFonts w:asciiTheme="minorHAnsi" w:eastAsiaTheme="minorHAnsi" w:hAnsiTheme="minorHAnsi" w:cstheme="minorHAnsi"/>
          <w:color w:val="808080"/>
          <w:lang w:eastAsia="en-US"/>
        </w:rPr>
        <w:t>to al modo de empleo de los productos cosméticos, preparación de las mezclas, co</w:t>
      </w:r>
      <w:r w:rsidR="00B206E8" w:rsidRPr="00B206E8">
        <w:rPr>
          <w:rFonts w:asciiTheme="minorHAnsi" w:eastAsiaTheme="minorHAnsi" w:hAnsiTheme="minorHAnsi" w:cstheme="minorHAnsi"/>
          <w:color w:val="808080"/>
          <w:lang w:eastAsia="en-US"/>
        </w:rPr>
        <w:t>n</w:t>
      </w:r>
      <w:r w:rsidR="00B206E8" w:rsidRPr="00B206E8">
        <w:rPr>
          <w:rFonts w:asciiTheme="minorHAnsi" w:eastAsiaTheme="minorHAnsi" w:hAnsiTheme="minorHAnsi" w:cstheme="minorHAnsi"/>
          <w:color w:val="808080"/>
          <w:lang w:eastAsia="en-US"/>
        </w:rPr>
        <w:t>centraciones recomendadas y tiempo de exposición.</w:t>
      </w:r>
    </w:p>
    <w:p w:rsidR="00B206E8" w:rsidRPr="00E4394F" w:rsidRDefault="00B206E8" w:rsidP="000F79D8">
      <w:pPr>
        <w:pStyle w:val="Prrafodelista"/>
        <w:numPr>
          <w:ilvl w:val="0"/>
          <w:numId w:val="10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UniversLTStd" w:eastAsiaTheme="minorHAnsi" w:hAnsi="UniversLTStd" w:cs="UniversLTStd"/>
          <w:color w:val="808080" w:themeColor="background1" w:themeShade="80"/>
          <w:sz w:val="20"/>
          <w:szCs w:val="20"/>
          <w:lang w:eastAsia="en-US"/>
        </w:rPr>
      </w:pPr>
      <w:r w:rsidRPr="00B206E8">
        <w:rPr>
          <w:color w:val="7F7F7F"/>
        </w:rPr>
        <w:t xml:space="preserve">Sabe </w:t>
      </w:r>
      <w:r w:rsidRPr="00B206E8">
        <w:rPr>
          <w:color w:val="808080" w:themeColor="background1" w:themeShade="80"/>
        </w:rPr>
        <w:t xml:space="preserve">definir los criterios de evaluación del resultado </w:t>
      </w:r>
      <w:r>
        <w:rPr>
          <w:color w:val="808080" w:themeColor="background1" w:themeShade="80"/>
        </w:rPr>
        <w:t xml:space="preserve">y </w:t>
      </w:r>
      <w:r w:rsidRPr="00C2354F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 xml:space="preserve">detectar las causas que originan deficiencias en el proceso </w:t>
      </w:r>
      <w:r w:rsidRPr="00E4394F">
        <w:rPr>
          <w:color w:val="808080" w:themeColor="background1" w:themeShade="80"/>
        </w:rPr>
        <w:t xml:space="preserve">de </w:t>
      </w:r>
      <w:r w:rsidR="00E32189">
        <w:rPr>
          <w:color w:val="808080" w:themeColor="background1" w:themeShade="80"/>
        </w:rPr>
        <w:t xml:space="preserve">cambio de forma permanente </w:t>
      </w:r>
      <w:r>
        <w:rPr>
          <w:color w:val="808080" w:themeColor="background1" w:themeShade="80"/>
        </w:rPr>
        <w:t>del cabello</w:t>
      </w:r>
      <w:r w:rsidRPr="00C2354F">
        <w:rPr>
          <w:rFonts w:asciiTheme="minorHAnsi" w:eastAsiaTheme="minorHAnsi" w:hAnsiTheme="minorHAnsi" w:cstheme="minorHAnsi"/>
          <w:color w:val="808080" w:themeColor="background1" w:themeShade="80"/>
          <w:lang w:eastAsia="en-US"/>
        </w:rPr>
        <w:t xml:space="preserve"> y las medidas de corrección de las deficiencias detectadas</w:t>
      </w:r>
      <w:r w:rsidRPr="00C2354F">
        <w:rPr>
          <w:rFonts w:ascii="UniversLTStd" w:eastAsiaTheme="minorHAnsi" w:hAnsi="UniversLTStd" w:cs="UniversLTStd"/>
          <w:color w:val="808080" w:themeColor="background1" w:themeShade="80"/>
          <w:sz w:val="20"/>
          <w:szCs w:val="20"/>
          <w:lang w:eastAsia="en-US"/>
        </w:rPr>
        <w:t>.</w:t>
      </w:r>
    </w:p>
    <w:p w:rsidR="00C2354F" w:rsidRPr="00B206E8" w:rsidRDefault="000043E1" w:rsidP="000F79D8">
      <w:pPr>
        <w:pStyle w:val="Prrafodelista"/>
        <w:widowControl w:val="0"/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color w:val="808080"/>
        </w:rPr>
      </w:pPr>
      <w:r w:rsidRPr="00B206E8">
        <w:rPr>
          <w:rFonts w:asciiTheme="minorHAnsi" w:hAnsiTheme="minorHAnsi" w:cstheme="minorHAnsi"/>
          <w:color w:val="808080"/>
        </w:rPr>
        <w:t xml:space="preserve">Sabe </w:t>
      </w:r>
      <w:r w:rsidR="00B206E8" w:rsidRPr="00B206E8">
        <w:rPr>
          <w:rFonts w:asciiTheme="minorHAnsi" w:eastAsiaTheme="minorHAnsi" w:hAnsiTheme="minorHAnsi" w:cstheme="minorHAnsi"/>
          <w:color w:val="808080"/>
          <w:lang w:eastAsia="en-US"/>
        </w:rPr>
        <w:t xml:space="preserve">realizar </w:t>
      </w:r>
      <w:r w:rsidR="00DA3FED">
        <w:rPr>
          <w:rFonts w:asciiTheme="minorHAnsi" w:eastAsiaTheme="minorHAnsi" w:hAnsiTheme="minorHAnsi" w:cstheme="minorHAnsi"/>
          <w:color w:val="808080"/>
          <w:lang w:eastAsia="en-US"/>
        </w:rPr>
        <w:t>el asesoramiento de los productos cosméticos adecuados para el cuidado posterior a un cambio de forma permanente.</w:t>
      </w:r>
    </w:p>
    <w:p w:rsidR="00E404F3" w:rsidRDefault="00E404F3">
      <w:pPr>
        <w:suppressAutoHyphens w:val="0"/>
        <w:rPr>
          <w:b/>
          <w:color w:val="0070C0"/>
        </w:rPr>
      </w:pPr>
      <w:r>
        <w:rPr>
          <w:b/>
          <w:color w:val="0070C0"/>
        </w:rPr>
        <w:br w:type="page"/>
      </w:r>
    </w:p>
    <w:p w:rsidR="000043E1" w:rsidRDefault="007A18B7" w:rsidP="000F79D8">
      <w:pPr>
        <w:widowControl w:val="0"/>
        <w:spacing w:after="0" w:line="240" w:lineRule="auto"/>
        <w:ind w:left="720" w:hanging="360"/>
        <w:jc w:val="center"/>
        <w:rPr>
          <w:b/>
          <w:color w:val="0070C0"/>
        </w:rPr>
      </w:pPr>
      <w:r>
        <w:rPr>
          <w:b/>
          <w:color w:val="0070C0"/>
        </w:rPr>
        <w:lastRenderedPageBreak/>
        <w:t>ANEXO I.  CURRÍCULO</w:t>
      </w:r>
    </w:p>
    <w:p w:rsidR="007A18B7" w:rsidRPr="007E691A" w:rsidRDefault="007A18B7" w:rsidP="000F79D8">
      <w:pPr>
        <w:widowControl w:val="0"/>
        <w:spacing w:after="0" w:line="240" w:lineRule="auto"/>
        <w:ind w:left="720" w:hanging="360"/>
        <w:jc w:val="center"/>
        <w:rPr>
          <w:b/>
          <w:color w:val="0070C0"/>
        </w:rPr>
      </w:pPr>
    </w:p>
    <w:p w:rsidR="000043E1" w:rsidRPr="007E691A" w:rsidRDefault="000043E1" w:rsidP="000F79D8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shd w:val="clear" w:color="auto" w:fill="7030A0"/>
        <w:tabs>
          <w:tab w:val="left" w:pos="-2126"/>
        </w:tabs>
        <w:spacing w:after="0" w:line="240" w:lineRule="auto"/>
        <w:ind w:left="142"/>
        <w:jc w:val="center"/>
        <w:rPr>
          <w:b/>
          <w:color w:val="FFFFFF"/>
        </w:rPr>
      </w:pPr>
      <w:r w:rsidRPr="007E691A">
        <w:rPr>
          <w:b/>
          <w:color w:val="FFFFFF"/>
        </w:rPr>
        <w:t>MEC</w:t>
      </w:r>
    </w:p>
    <w:p w:rsidR="00E404F3" w:rsidRDefault="00E404F3" w:rsidP="000F79D8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7F7F7F"/>
          <w:szCs w:val="18"/>
        </w:rPr>
      </w:pPr>
    </w:p>
    <w:p w:rsidR="00E1011A" w:rsidRDefault="001C2B01" w:rsidP="000F79D8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7F7F7F"/>
          <w:szCs w:val="18"/>
        </w:rPr>
      </w:pPr>
      <w:r>
        <w:rPr>
          <w:color w:val="7F7F7F"/>
          <w:szCs w:val="18"/>
        </w:rPr>
        <w:t xml:space="preserve">BOE nº </w:t>
      </w:r>
      <w:r w:rsidR="00F11728">
        <w:rPr>
          <w:color w:val="7F7F7F"/>
          <w:szCs w:val="18"/>
        </w:rPr>
        <w:t>3</w:t>
      </w:r>
      <w:r>
        <w:rPr>
          <w:color w:val="7F7F7F"/>
          <w:szCs w:val="18"/>
        </w:rPr>
        <w:t>0</w:t>
      </w:r>
      <w:r w:rsidR="00F11728">
        <w:rPr>
          <w:color w:val="7F7F7F"/>
          <w:szCs w:val="18"/>
        </w:rPr>
        <w:t>1</w:t>
      </w:r>
      <w:r w:rsidR="00F11728" w:rsidRPr="007E691A">
        <w:rPr>
          <w:color w:val="7F7F7F"/>
          <w:szCs w:val="18"/>
        </w:rPr>
        <w:t xml:space="preserve">, de </w:t>
      </w:r>
      <w:r>
        <w:rPr>
          <w:color w:val="7F7F7F"/>
          <w:szCs w:val="18"/>
        </w:rPr>
        <w:t>15</w:t>
      </w:r>
      <w:r w:rsidR="00F11728" w:rsidRPr="007E691A">
        <w:rPr>
          <w:color w:val="7F7F7F"/>
          <w:szCs w:val="18"/>
        </w:rPr>
        <w:t xml:space="preserve"> de </w:t>
      </w:r>
      <w:r>
        <w:rPr>
          <w:color w:val="7F7F7F"/>
          <w:szCs w:val="18"/>
        </w:rPr>
        <w:t>diciembre</w:t>
      </w:r>
      <w:r w:rsidR="00F11728" w:rsidRPr="007E691A">
        <w:rPr>
          <w:color w:val="7F7F7F"/>
          <w:szCs w:val="18"/>
        </w:rPr>
        <w:t xml:space="preserve"> de </w:t>
      </w:r>
      <w:r>
        <w:rPr>
          <w:color w:val="7F7F7F"/>
          <w:szCs w:val="18"/>
        </w:rPr>
        <w:t>2011</w:t>
      </w:r>
    </w:p>
    <w:p w:rsidR="001D511C" w:rsidRDefault="001D511C" w:rsidP="000F79D8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7F7F7F"/>
          <w:szCs w:val="18"/>
        </w:rPr>
      </w:pPr>
    </w:p>
    <w:p w:rsidR="001D511C" w:rsidRPr="007E691A" w:rsidRDefault="00872A58" w:rsidP="000F79D8">
      <w:pPr>
        <w:spacing w:after="0" w:line="240" w:lineRule="auto"/>
        <w:jc w:val="center"/>
        <w:rPr>
          <w:rStyle w:val="Hipervnculo"/>
        </w:rPr>
      </w:pPr>
      <w:hyperlink r:id="rId13" w:history="1">
        <w:r w:rsidR="001D511C" w:rsidRPr="007E691A">
          <w:rPr>
            <w:rStyle w:val="Hipervnculo"/>
          </w:rPr>
          <w:t>VER TEXTO COMPLETO DEL REAL DECRETO</w:t>
        </w:r>
      </w:hyperlink>
    </w:p>
    <w:p w:rsidR="00E1011A" w:rsidRDefault="00872A58" w:rsidP="000F79D8">
      <w:pPr>
        <w:suppressAutoHyphens w:val="0"/>
        <w:autoSpaceDE w:val="0"/>
        <w:autoSpaceDN w:val="0"/>
        <w:adjustRightInd w:val="0"/>
        <w:spacing w:after="0" w:line="240" w:lineRule="auto"/>
        <w:jc w:val="center"/>
      </w:pPr>
      <w:hyperlink r:id="rId14" w:history="1">
        <w:r w:rsidR="001D511C" w:rsidRPr="00F54763">
          <w:rPr>
            <w:rStyle w:val="Hipervnculo"/>
          </w:rPr>
          <w:t>http://www.boe.es/boe/dias/2011/12/15/pdfs/BOE-A-2011-19537.pdf</w:t>
        </w:r>
      </w:hyperlink>
    </w:p>
    <w:p w:rsidR="001D511C" w:rsidRDefault="001D511C" w:rsidP="000F79D8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color w:val="7F7F7F"/>
          <w:szCs w:val="18"/>
        </w:rPr>
      </w:pPr>
    </w:p>
    <w:p w:rsidR="00BE3E32" w:rsidRPr="001C2B01" w:rsidRDefault="001C2B01" w:rsidP="000F79D8">
      <w:pPr>
        <w:pStyle w:val="Default"/>
        <w:jc w:val="both"/>
        <w:rPr>
          <w:rFonts w:asciiTheme="minorHAnsi" w:hAnsiTheme="minorHAnsi" w:cstheme="minorHAnsi"/>
          <w:color w:val="808080" w:themeColor="background1" w:themeShade="80"/>
          <w:sz w:val="22"/>
          <w:szCs w:val="22"/>
        </w:rPr>
      </w:pPr>
      <w:r>
        <w:rPr>
          <w:rFonts w:asciiTheme="minorHAnsi" w:hAnsiTheme="minorHAnsi" w:cstheme="minorHAnsi"/>
          <w:iCs/>
          <w:color w:val="808080" w:themeColor="background1" w:themeShade="80"/>
        </w:rPr>
        <w:t>Orden ECD/344</w:t>
      </w:r>
      <w:r w:rsidR="00E1011A" w:rsidRPr="00E1011A">
        <w:rPr>
          <w:rFonts w:asciiTheme="minorHAnsi" w:hAnsiTheme="minorHAnsi" w:cstheme="minorHAnsi"/>
          <w:iCs/>
          <w:color w:val="808080" w:themeColor="background1" w:themeShade="80"/>
        </w:rPr>
        <w:t>/20</w:t>
      </w:r>
      <w:r>
        <w:rPr>
          <w:rFonts w:asciiTheme="minorHAnsi" w:hAnsiTheme="minorHAnsi" w:cstheme="minorHAnsi"/>
          <w:iCs/>
          <w:color w:val="808080" w:themeColor="background1" w:themeShade="80"/>
        </w:rPr>
        <w:t>12</w:t>
      </w:r>
      <w:r w:rsidR="00E1011A" w:rsidRPr="00E1011A">
        <w:rPr>
          <w:rFonts w:asciiTheme="minorHAnsi" w:hAnsiTheme="minorHAnsi" w:cstheme="minorHAnsi"/>
          <w:iCs/>
          <w:color w:val="808080" w:themeColor="background1" w:themeShade="80"/>
        </w:rPr>
        <w:t xml:space="preserve">, de </w:t>
      </w:r>
      <w:r>
        <w:rPr>
          <w:rFonts w:asciiTheme="minorHAnsi" w:hAnsiTheme="minorHAnsi" w:cstheme="minorHAnsi"/>
          <w:iCs/>
          <w:color w:val="808080" w:themeColor="background1" w:themeShade="80"/>
        </w:rPr>
        <w:t>27</w:t>
      </w:r>
      <w:r w:rsidR="00E1011A" w:rsidRPr="00E1011A">
        <w:rPr>
          <w:rFonts w:asciiTheme="minorHAnsi" w:hAnsiTheme="minorHAnsi" w:cstheme="minorHAnsi"/>
          <w:iCs/>
          <w:color w:val="808080" w:themeColor="background1" w:themeShade="80"/>
        </w:rPr>
        <w:t xml:space="preserve"> de </w:t>
      </w:r>
      <w:r>
        <w:rPr>
          <w:rFonts w:asciiTheme="minorHAnsi" w:hAnsiTheme="minorHAnsi" w:cstheme="minorHAnsi"/>
          <w:iCs/>
          <w:color w:val="808080" w:themeColor="background1" w:themeShade="80"/>
        </w:rPr>
        <w:t>febrero,</w:t>
      </w:r>
      <w:r w:rsidR="00E1011A" w:rsidRPr="00E1011A">
        <w:rPr>
          <w:rFonts w:asciiTheme="minorHAnsi" w:hAnsiTheme="minorHAnsi" w:cstheme="minorHAnsi"/>
          <w:color w:val="808080" w:themeColor="background1" w:themeShade="80"/>
        </w:rPr>
        <w:t xml:space="preserve"> </w:t>
      </w:r>
      <w:r>
        <w:t xml:space="preserve"> </w:t>
      </w:r>
      <w:r w:rsidRPr="001C2B01">
        <w:rPr>
          <w:rFonts w:asciiTheme="minorHAnsi" w:hAnsiTheme="minorHAnsi" w:cstheme="minorHAnsi"/>
          <w:iCs/>
          <w:color w:val="808080" w:themeColor="background1" w:themeShade="80"/>
          <w:sz w:val="22"/>
          <w:szCs w:val="22"/>
        </w:rPr>
        <w:t>por la que se establece el currículo del ciclo fo</w:t>
      </w:r>
      <w:r w:rsidRPr="001C2B01">
        <w:rPr>
          <w:rFonts w:asciiTheme="minorHAnsi" w:hAnsiTheme="minorHAnsi" w:cstheme="minorHAnsi"/>
          <w:iCs/>
          <w:color w:val="808080" w:themeColor="background1" w:themeShade="80"/>
          <w:sz w:val="22"/>
          <w:szCs w:val="22"/>
        </w:rPr>
        <w:t>r</w:t>
      </w:r>
      <w:r w:rsidRPr="001C2B01">
        <w:rPr>
          <w:rFonts w:asciiTheme="minorHAnsi" w:hAnsiTheme="minorHAnsi" w:cstheme="minorHAnsi"/>
          <w:iCs/>
          <w:color w:val="808080" w:themeColor="background1" w:themeShade="80"/>
          <w:sz w:val="22"/>
          <w:szCs w:val="22"/>
        </w:rPr>
        <w:t>mativo de Grado Medio correspondiente al título de Técnico en Peluquería y Cosmética Cap</w:t>
      </w:r>
      <w:r w:rsidRPr="001C2B01">
        <w:rPr>
          <w:rFonts w:asciiTheme="minorHAnsi" w:hAnsiTheme="minorHAnsi" w:cstheme="minorHAnsi"/>
          <w:iCs/>
          <w:color w:val="808080" w:themeColor="background1" w:themeShade="80"/>
          <w:sz w:val="22"/>
          <w:szCs w:val="22"/>
        </w:rPr>
        <w:t>i</w:t>
      </w:r>
      <w:r w:rsidRPr="001C2B01">
        <w:rPr>
          <w:rFonts w:asciiTheme="minorHAnsi" w:hAnsiTheme="minorHAnsi" w:cstheme="minorHAnsi"/>
          <w:iCs/>
          <w:color w:val="808080" w:themeColor="background1" w:themeShade="80"/>
          <w:sz w:val="22"/>
          <w:szCs w:val="22"/>
        </w:rPr>
        <w:t>lar.</w:t>
      </w:r>
    </w:p>
    <w:p w:rsidR="001C2B01" w:rsidRPr="007E691A" w:rsidRDefault="001C2B01" w:rsidP="000F79D8">
      <w:pPr>
        <w:spacing w:after="0" w:line="240" w:lineRule="auto"/>
        <w:jc w:val="both"/>
        <w:rPr>
          <w:color w:val="7F7F7F"/>
        </w:rPr>
      </w:pPr>
      <w:r w:rsidRPr="007E691A">
        <w:rPr>
          <w:b/>
          <w:bCs/>
          <w:color w:val="7F7F7F"/>
        </w:rPr>
        <w:t xml:space="preserve">Módulo Profesional: </w:t>
      </w:r>
      <w:r w:rsidR="00F929D0">
        <w:rPr>
          <w:b/>
          <w:bCs/>
          <w:color w:val="7F7F7F"/>
        </w:rPr>
        <w:t xml:space="preserve">Cambios de forma permanente </w:t>
      </w:r>
      <w:r>
        <w:rPr>
          <w:b/>
          <w:bCs/>
          <w:color w:val="7F7F7F"/>
        </w:rPr>
        <w:t xml:space="preserve">. </w:t>
      </w:r>
      <w:r w:rsidRPr="001C2B01">
        <w:rPr>
          <w:iCs/>
          <w:color w:val="808080" w:themeColor="background1" w:themeShade="80"/>
        </w:rPr>
        <w:t>Código: 084</w:t>
      </w:r>
      <w:r w:rsidR="009D137A">
        <w:rPr>
          <w:iCs/>
          <w:color w:val="808080" w:themeColor="background1" w:themeShade="80"/>
        </w:rPr>
        <w:t>6</w:t>
      </w:r>
    </w:p>
    <w:p w:rsidR="00BE3E32" w:rsidRDefault="00BE3E32" w:rsidP="000F79D8">
      <w:pPr>
        <w:spacing w:after="0" w:line="240" w:lineRule="auto"/>
        <w:jc w:val="both"/>
        <w:rPr>
          <w:color w:val="7F7F7F"/>
        </w:rPr>
      </w:pPr>
      <w:r w:rsidRPr="007E691A">
        <w:rPr>
          <w:color w:val="7F7F7F"/>
        </w:rPr>
        <w:t xml:space="preserve">Páginas </w:t>
      </w:r>
      <w:r w:rsidR="001C2B01">
        <w:rPr>
          <w:color w:val="7F7F7F"/>
        </w:rPr>
        <w:t>168</w:t>
      </w:r>
      <w:r w:rsidR="009D137A">
        <w:rPr>
          <w:color w:val="7F7F7F"/>
        </w:rPr>
        <w:t>55</w:t>
      </w:r>
      <w:r>
        <w:rPr>
          <w:color w:val="7F7F7F"/>
        </w:rPr>
        <w:t xml:space="preserve"> a </w:t>
      </w:r>
      <w:r w:rsidR="009D137A">
        <w:rPr>
          <w:color w:val="7F7F7F"/>
        </w:rPr>
        <w:t>16857</w:t>
      </w:r>
      <w:r w:rsidRPr="007E691A">
        <w:rPr>
          <w:color w:val="7F7F7F"/>
        </w:rPr>
        <w:t>.</w:t>
      </w:r>
    </w:p>
    <w:p w:rsidR="00BE3E32" w:rsidRPr="007E691A" w:rsidRDefault="00BE3E32" w:rsidP="000F79D8">
      <w:pPr>
        <w:spacing w:after="0" w:line="240" w:lineRule="auto"/>
        <w:jc w:val="both"/>
        <w:rPr>
          <w:b/>
          <w:color w:val="7F7F7F"/>
        </w:rPr>
      </w:pPr>
      <w:r w:rsidRPr="007E691A">
        <w:rPr>
          <w:b/>
          <w:color w:val="7F7F7F"/>
        </w:rPr>
        <w:t xml:space="preserve">Duración: </w:t>
      </w:r>
      <w:r w:rsidR="009D137A">
        <w:rPr>
          <w:b/>
          <w:color w:val="7F7F7F"/>
        </w:rPr>
        <w:t>60</w:t>
      </w:r>
      <w:r w:rsidRPr="007E691A">
        <w:rPr>
          <w:b/>
          <w:color w:val="7F7F7F"/>
        </w:rPr>
        <w:t xml:space="preserve"> horas.</w:t>
      </w:r>
    </w:p>
    <w:p w:rsidR="00F11728" w:rsidRPr="007E691A" w:rsidRDefault="00872A58" w:rsidP="000F79D8">
      <w:pPr>
        <w:spacing w:after="0" w:line="240" w:lineRule="auto"/>
        <w:jc w:val="center"/>
        <w:rPr>
          <w:rStyle w:val="Hipervnculo"/>
        </w:rPr>
      </w:pPr>
      <w:hyperlink r:id="rId15" w:history="1">
        <w:r w:rsidR="00F11728" w:rsidRPr="007E691A">
          <w:rPr>
            <w:rStyle w:val="Hipervnculo"/>
          </w:rPr>
          <w:t>VER TEXTO COMPLETO DE</w:t>
        </w:r>
        <w:r w:rsidR="00F11728">
          <w:rPr>
            <w:rStyle w:val="Hipervnculo"/>
          </w:rPr>
          <w:t xml:space="preserve"> LA ORDEN</w:t>
        </w:r>
      </w:hyperlink>
    </w:p>
    <w:p w:rsidR="00F11728" w:rsidRDefault="00872A58" w:rsidP="000F79D8">
      <w:pPr>
        <w:autoSpaceDE w:val="0"/>
        <w:spacing w:after="0" w:line="240" w:lineRule="auto"/>
        <w:ind w:left="66"/>
        <w:jc w:val="center"/>
      </w:pPr>
      <w:hyperlink r:id="rId16" w:history="1">
        <w:r w:rsidR="001D511C" w:rsidRPr="005760BB">
          <w:rPr>
            <w:rStyle w:val="Hipervnculo"/>
          </w:rPr>
          <w:t>http://www.boe.es/boe/dias/2012/02/27/pdfs/BOE-A-2012-2759.pdf</w:t>
        </w:r>
      </w:hyperlink>
    </w:p>
    <w:p w:rsidR="001D511C" w:rsidRDefault="001D511C" w:rsidP="000F79D8">
      <w:pPr>
        <w:autoSpaceDE w:val="0"/>
        <w:spacing w:after="0" w:line="240" w:lineRule="auto"/>
        <w:ind w:left="66"/>
        <w:jc w:val="center"/>
      </w:pPr>
    </w:p>
    <w:p w:rsidR="001D511C" w:rsidRPr="00AD774C" w:rsidRDefault="001D511C" w:rsidP="000F79D8">
      <w:pPr>
        <w:autoSpaceDE w:val="0"/>
        <w:spacing w:after="0" w:line="240" w:lineRule="auto"/>
        <w:ind w:left="66"/>
        <w:jc w:val="center"/>
        <w:rPr>
          <w:b/>
          <w:color w:val="7F7F7F"/>
        </w:rPr>
      </w:pPr>
    </w:p>
    <w:p w:rsidR="00F11728" w:rsidRDefault="00F11728" w:rsidP="000F79D8">
      <w:pPr>
        <w:spacing w:after="0" w:line="240" w:lineRule="auto"/>
        <w:ind w:firstLine="425"/>
        <w:jc w:val="both"/>
        <w:rPr>
          <w:color w:val="7F7F7F"/>
        </w:rPr>
      </w:pPr>
    </w:p>
    <w:p w:rsidR="000043E1" w:rsidRPr="007E691A" w:rsidRDefault="000043E1" w:rsidP="000F79D8">
      <w:pPr>
        <w:spacing w:after="0" w:line="240" w:lineRule="auto"/>
        <w:jc w:val="both"/>
        <w:rPr>
          <w:color w:val="7F7F7F"/>
        </w:rPr>
      </w:pPr>
    </w:p>
    <w:p w:rsidR="00756AD8" w:rsidRDefault="00756AD8" w:rsidP="000F79D8">
      <w:pPr>
        <w:spacing w:after="0" w:line="240" w:lineRule="auto"/>
      </w:pPr>
    </w:p>
    <w:sectPr w:rsidR="00756AD8" w:rsidSect="00524A03">
      <w:headerReference w:type="default" r:id="rId17"/>
      <w:footerReference w:type="default" r:id="rId18"/>
      <w:footnotePr>
        <w:pos w:val="beneathText"/>
      </w:footnotePr>
      <w:pgSz w:w="11905" w:h="16837"/>
      <w:pgMar w:top="1843" w:right="1701" w:bottom="1985" w:left="1701" w:header="284" w:footer="28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720" w:rsidRDefault="00180720" w:rsidP="00962DDD">
      <w:pPr>
        <w:spacing w:after="0" w:line="240" w:lineRule="auto"/>
      </w:pPr>
      <w:r>
        <w:separator/>
      </w:r>
    </w:p>
  </w:endnote>
  <w:endnote w:type="continuationSeparator" w:id="0">
    <w:p w:rsidR="00180720" w:rsidRDefault="00180720" w:rsidP="00962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imbus Sans L">
    <w:altName w:val="Arial"/>
    <w:charset w:val="00"/>
    <w:family w:val="swiss"/>
    <w:pitch w:val="variable"/>
    <w:sig w:usb0="00000000" w:usb1="00000000" w:usb2="00000000" w:usb3="00000000" w:csb0="00000000" w:csb1="00000000"/>
  </w:font>
  <w:font w:name="DejaVu Sans">
    <w:panose1 w:val="020B0603030804020204"/>
    <w:charset w:val="00"/>
    <w:family w:val="swiss"/>
    <w:pitch w:val="variable"/>
    <w:sig w:usb0="E7000EFF" w:usb1="5200FDFF" w:usb2="0A042021" w:usb3="00000000" w:csb0="000001B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LTSt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venirLTStd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G Omega (W1)">
    <w:altName w:val="Heavy Heap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9D8" w:rsidRPr="001C720B" w:rsidRDefault="000F79D8">
    <w:pPr>
      <w:pStyle w:val="Piedepgina"/>
      <w:ind w:left="-426"/>
      <w:rPr>
        <w:rFonts w:ascii="CG Omega (W1)" w:hAnsi="CG Omega (W1)"/>
        <w:color w:val="7F7F7F"/>
        <w:sz w:val="20"/>
        <w:szCs w:val="20"/>
      </w:rPr>
    </w:pPr>
    <w:r w:rsidRPr="001C720B">
      <w:rPr>
        <w:rFonts w:ascii="CG Omega (W1)" w:hAnsi="CG Omega (W1)"/>
        <w:color w:val="7F7F7F"/>
        <w:sz w:val="20"/>
        <w:szCs w:val="20"/>
      </w:rPr>
      <w:t>© Ediciones Paraninfo</w:t>
    </w:r>
  </w:p>
  <w:p w:rsidR="000F79D8" w:rsidRDefault="000F79D8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720" w:rsidRDefault="00180720" w:rsidP="00962DDD">
      <w:pPr>
        <w:spacing w:after="0" w:line="240" w:lineRule="auto"/>
      </w:pPr>
      <w:r>
        <w:separator/>
      </w:r>
    </w:p>
  </w:footnote>
  <w:footnote w:type="continuationSeparator" w:id="0">
    <w:p w:rsidR="00180720" w:rsidRDefault="00180720" w:rsidP="00962D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9D8" w:rsidRDefault="000F79D8">
    <w:pPr>
      <w:pStyle w:val="Encabezado"/>
    </w:pPr>
    <w:r w:rsidRPr="00904743"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-1061085</wp:posOffset>
          </wp:positionH>
          <wp:positionV relativeFrom="paragraph">
            <wp:posOffset>-180340</wp:posOffset>
          </wp:positionV>
          <wp:extent cx="7620000" cy="587375"/>
          <wp:effectExtent l="19050" t="0" r="0" b="0"/>
          <wp:wrapSquare wrapText="bothSides"/>
          <wp:docPr id="6" name="Imagen 2" descr="cabecera_guias_solucionario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becera_guias_solucionario cop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587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6E88DB1E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00000"/>
        <w:sz w:val="28"/>
        <w:szCs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2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2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2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20"/>
      </w:rPr>
    </w:lvl>
  </w:abstractNum>
  <w:abstractNum w:abstractNumId="1">
    <w:nsid w:val="00000004"/>
    <w:multiLevelType w:val="singleLevel"/>
    <w:tmpl w:val="BC967C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28"/>
        <w:szCs w:val="28"/>
      </w:rPr>
    </w:lvl>
  </w:abstractNum>
  <w:abstractNum w:abstractNumId="2">
    <w:nsid w:val="00000005"/>
    <w:multiLevelType w:val="singleLevel"/>
    <w:tmpl w:val="FE129EC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  <w:sz w:val="28"/>
        <w:szCs w:val="28"/>
      </w:rPr>
    </w:lvl>
  </w:abstractNum>
  <w:abstractNum w:abstractNumId="3">
    <w:nsid w:val="00000006"/>
    <w:multiLevelType w:val="multilevel"/>
    <w:tmpl w:val="00000006"/>
    <w:name w:val="WW8Num63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1440"/>
      </w:pPr>
    </w:lvl>
  </w:abstractNum>
  <w:abstractNum w:abstractNumId="4">
    <w:nsid w:val="021A3C53"/>
    <w:multiLevelType w:val="hybridMultilevel"/>
    <w:tmpl w:val="8F7AC27E"/>
    <w:lvl w:ilvl="0" w:tplc="CD88663A">
      <w:start w:val="1"/>
      <w:numFmt w:val="bullet"/>
      <w:lvlText w:val=""/>
      <w:lvlJc w:val="left"/>
      <w:pPr>
        <w:ind w:left="720" w:hanging="360"/>
      </w:pPr>
      <w:rPr>
        <w:rFonts w:ascii="Wingdings" w:hAnsi="Wingdings" w:hint="default"/>
        <w:sz w:val="40"/>
        <w:szCs w:val="4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42D56FB"/>
    <w:multiLevelType w:val="hybridMultilevel"/>
    <w:tmpl w:val="4E020EF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A272B4"/>
    <w:multiLevelType w:val="hybridMultilevel"/>
    <w:tmpl w:val="3B4AFBE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3A6172"/>
    <w:multiLevelType w:val="hybridMultilevel"/>
    <w:tmpl w:val="3092B0CA"/>
    <w:lvl w:ilvl="0" w:tplc="CB2011B0">
      <w:start w:val="1"/>
      <w:numFmt w:val="bullet"/>
      <w:lvlText w:val=""/>
      <w:lvlJc w:val="left"/>
      <w:pPr>
        <w:ind w:left="720" w:hanging="360"/>
      </w:pPr>
      <w:rPr>
        <w:rFonts w:ascii="Wingdings" w:hAnsi="Wingdings" w:hint="default"/>
        <w:sz w:val="44"/>
        <w:szCs w:val="4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D40B92"/>
    <w:multiLevelType w:val="multilevel"/>
    <w:tmpl w:val="28CA59FE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9">
    <w:nsid w:val="0E417E83"/>
    <w:multiLevelType w:val="hybridMultilevel"/>
    <w:tmpl w:val="D2E0721A"/>
    <w:lvl w:ilvl="0" w:tplc="196489AA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20" w:hanging="360"/>
      </w:pPr>
    </w:lvl>
    <w:lvl w:ilvl="2" w:tplc="0C0A001B" w:tentative="1">
      <w:start w:val="1"/>
      <w:numFmt w:val="lowerRoman"/>
      <w:lvlText w:val="%3."/>
      <w:lvlJc w:val="right"/>
      <w:pPr>
        <w:ind w:left="2140" w:hanging="180"/>
      </w:pPr>
    </w:lvl>
    <w:lvl w:ilvl="3" w:tplc="0C0A000F" w:tentative="1">
      <w:start w:val="1"/>
      <w:numFmt w:val="decimal"/>
      <w:lvlText w:val="%4."/>
      <w:lvlJc w:val="left"/>
      <w:pPr>
        <w:ind w:left="2860" w:hanging="360"/>
      </w:pPr>
    </w:lvl>
    <w:lvl w:ilvl="4" w:tplc="0C0A0019" w:tentative="1">
      <w:start w:val="1"/>
      <w:numFmt w:val="lowerLetter"/>
      <w:lvlText w:val="%5."/>
      <w:lvlJc w:val="left"/>
      <w:pPr>
        <w:ind w:left="3580" w:hanging="360"/>
      </w:pPr>
    </w:lvl>
    <w:lvl w:ilvl="5" w:tplc="0C0A001B" w:tentative="1">
      <w:start w:val="1"/>
      <w:numFmt w:val="lowerRoman"/>
      <w:lvlText w:val="%6."/>
      <w:lvlJc w:val="right"/>
      <w:pPr>
        <w:ind w:left="4300" w:hanging="180"/>
      </w:pPr>
    </w:lvl>
    <w:lvl w:ilvl="6" w:tplc="0C0A000F" w:tentative="1">
      <w:start w:val="1"/>
      <w:numFmt w:val="decimal"/>
      <w:lvlText w:val="%7."/>
      <w:lvlJc w:val="left"/>
      <w:pPr>
        <w:ind w:left="5020" w:hanging="360"/>
      </w:pPr>
    </w:lvl>
    <w:lvl w:ilvl="7" w:tplc="0C0A0019" w:tentative="1">
      <w:start w:val="1"/>
      <w:numFmt w:val="lowerLetter"/>
      <w:lvlText w:val="%8."/>
      <w:lvlJc w:val="left"/>
      <w:pPr>
        <w:ind w:left="5740" w:hanging="360"/>
      </w:pPr>
    </w:lvl>
    <w:lvl w:ilvl="8" w:tplc="0C0A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0">
    <w:nsid w:val="0F241A65"/>
    <w:multiLevelType w:val="multilevel"/>
    <w:tmpl w:val="38DCC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C00000"/>
        <w:sz w:val="28"/>
        <w:szCs w:val="28"/>
        <w:lang w:val="es-ES_tradn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2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2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2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20"/>
      </w:rPr>
    </w:lvl>
  </w:abstractNum>
  <w:abstractNum w:abstractNumId="11">
    <w:nsid w:val="18D851BC"/>
    <w:multiLevelType w:val="multilevel"/>
    <w:tmpl w:val="9160A3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2">
    <w:nsid w:val="1E1E208C"/>
    <w:multiLevelType w:val="hybridMultilevel"/>
    <w:tmpl w:val="6D84C2AE"/>
    <w:lvl w:ilvl="0" w:tplc="BB6EE4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D910A2"/>
    <w:multiLevelType w:val="multilevel"/>
    <w:tmpl w:val="38DCC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C00000"/>
        <w:sz w:val="28"/>
        <w:szCs w:val="28"/>
        <w:lang w:val="es-ES_tradn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2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2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2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20"/>
      </w:rPr>
    </w:lvl>
  </w:abstractNum>
  <w:abstractNum w:abstractNumId="14">
    <w:nsid w:val="2749544A"/>
    <w:multiLevelType w:val="hybridMultilevel"/>
    <w:tmpl w:val="E1A63A46"/>
    <w:lvl w:ilvl="0" w:tplc="BC967C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000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8405FE4"/>
    <w:multiLevelType w:val="hybridMultilevel"/>
    <w:tmpl w:val="EF8EBAB6"/>
    <w:lvl w:ilvl="0" w:tplc="5FA003BC">
      <w:start w:val="1"/>
      <w:numFmt w:val="bullet"/>
      <w:lvlText w:val=""/>
      <w:lvlJc w:val="left"/>
      <w:pPr>
        <w:ind w:left="644" w:hanging="360"/>
      </w:pPr>
      <w:rPr>
        <w:rFonts w:ascii="Wingdings" w:hAnsi="Wingdings" w:hint="default"/>
        <w:b w:val="0"/>
        <w:sz w:val="32"/>
        <w:szCs w:val="32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289A499D"/>
    <w:multiLevelType w:val="multilevel"/>
    <w:tmpl w:val="38DCC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C00000"/>
        <w:sz w:val="28"/>
        <w:szCs w:val="28"/>
        <w:lang w:val="es-ES_tradn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2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2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2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20"/>
      </w:rPr>
    </w:lvl>
  </w:abstractNum>
  <w:abstractNum w:abstractNumId="17">
    <w:nsid w:val="2B1C7AF1"/>
    <w:multiLevelType w:val="multilevel"/>
    <w:tmpl w:val="A88C8F1A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>
    <w:nsid w:val="2F173EC0"/>
    <w:multiLevelType w:val="multilevel"/>
    <w:tmpl w:val="00000006"/>
    <w:name w:val="WW8Num63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1440"/>
      </w:pPr>
    </w:lvl>
  </w:abstractNum>
  <w:abstractNum w:abstractNumId="19">
    <w:nsid w:val="309C1F93"/>
    <w:multiLevelType w:val="multilevel"/>
    <w:tmpl w:val="2958A17E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35787E51"/>
    <w:multiLevelType w:val="multilevel"/>
    <w:tmpl w:val="9C1693B0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1">
    <w:nsid w:val="361A4949"/>
    <w:multiLevelType w:val="multilevel"/>
    <w:tmpl w:val="7264FAF6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2">
    <w:nsid w:val="370E42A2"/>
    <w:multiLevelType w:val="multilevel"/>
    <w:tmpl w:val="3A46F640"/>
    <w:name w:val="WW8Num633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10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10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3">
    <w:nsid w:val="42EE57A6"/>
    <w:multiLevelType w:val="hybridMultilevel"/>
    <w:tmpl w:val="61A43E88"/>
    <w:lvl w:ilvl="0" w:tplc="0C0A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7681386"/>
    <w:multiLevelType w:val="hybridMultilevel"/>
    <w:tmpl w:val="56E05D48"/>
    <w:lvl w:ilvl="0" w:tplc="BC967CA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000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9AD4917"/>
    <w:multiLevelType w:val="hybridMultilevel"/>
    <w:tmpl w:val="7AF8008E"/>
    <w:lvl w:ilvl="0" w:tplc="DF0C5C66">
      <w:start w:val="1"/>
      <w:numFmt w:val="bullet"/>
      <w:lvlText w:val=""/>
      <w:lvlJc w:val="left"/>
      <w:pPr>
        <w:ind w:left="360" w:hanging="360"/>
      </w:pPr>
      <w:rPr>
        <w:rFonts w:ascii="Wingdings" w:hAnsi="Wingdings" w:hint="default"/>
        <w:color w:val="0070C0"/>
        <w:sz w:val="44"/>
        <w:szCs w:val="44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AF31053"/>
    <w:multiLevelType w:val="multilevel"/>
    <w:tmpl w:val="00000006"/>
    <w:name w:val="WW8Num6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1440"/>
      </w:pPr>
    </w:lvl>
  </w:abstractNum>
  <w:abstractNum w:abstractNumId="27">
    <w:nsid w:val="5155021A"/>
    <w:multiLevelType w:val="hybridMultilevel"/>
    <w:tmpl w:val="BF5EFA46"/>
    <w:lvl w:ilvl="0" w:tplc="BB6EE4E8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C000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52037E6A"/>
    <w:multiLevelType w:val="hybridMultilevel"/>
    <w:tmpl w:val="DE866568"/>
    <w:lvl w:ilvl="0" w:tplc="FE129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5D07C9"/>
    <w:multiLevelType w:val="multilevel"/>
    <w:tmpl w:val="7264FAF6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30">
    <w:nsid w:val="5DAD0F07"/>
    <w:multiLevelType w:val="hybridMultilevel"/>
    <w:tmpl w:val="3DC4F08A"/>
    <w:lvl w:ilvl="0" w:tplc="BB6EE4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28"/>
        <w:szCs w:val="28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3276E7"/>
    <w:multiLevelType w:val="multilevel"/>
    <w:tmpl w:val="9BE65D5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61346007"/>
    <w:multiLevelType w:val="multilevel"/>
    <w:tmpl w:val="6396D594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95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0" w:hanging="1800"/>
      </w:pPr>
      <w:rPr>
        <w:rFonts w:hint="default"/>
      </w:rPr>
    </w:lvl>
  </w:abstractNum>
  <w:abstractNum w:abstractNumId="33">
    <w:nsid w:val="62A05254"/>
    <w:multiLevelType w:val="multilevel"/>
    <w:tmpl w:val="3E86EF76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5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80" w:hanging="1440"/>
      </w:pPr>
      <w:rPr>
        <w:rFonts w:hint="default"/>
      </w:rPr>
    </w:lvl>
  </w:abstractNum>
  <w:abstractNum w:abstractNumId="34">
    <w:nsid w:val="652D3343"/>
    <w:multiLevelType w:val="multilevel"/>
    <w:tmpl w:val="C7F0E9F4"/>
    <w:name w:val="WW8Num63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10.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35">
    <w:nsid w:val="6A697AFD"/>
    <w:multiLevelType w:val="multilevel"/>
    <w:tmpl w:val="38DCC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C00000"/>
        <w:sz w:val="28"/>
        <w:szCs w:val="28"/>
        <w:lang w:val="es-ES_tradn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2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2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2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20"/>
      </w:rPr>
    </w:lvl>
  </w:abstractNum>
  <w:abstractNum w:abstractNumId="36">
    <w:nsid w:val="6DE4167F"/>
    <w:multiLevelType w:val="multilevel"/>
    <w:tmpl w:val="7BFE2CAE"/>
    <w:lvl w:ilvl="0">
      <w:numFmt w:val="bullet"/>
      <w:lvlText w:val="&gt;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7">
    <w:nsid w:val="71BB615C"/>
    <w:multiLevelType w:val="multilevel"/>
    <w:tmpl w:val="00000006"/>
    <w:name w:val="WW8Num633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1440"/>
      </w:pPr>
    </w:lvl>
  </w:abstractNum>
  <w:abstractNum w:abstractNumId="38">
    <w:nsid w:val="724A5880"/>
    <w:multiLevelType w:val="multilevel"/>
    <w:tmpl w:val="38DCC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C00000"/>
        <w:sz w:val="28"/>
        <w:szCs w:val="28"/>
        <w:lang w:val="es-ES_tradn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2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2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2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20"/>
      </w:rPr>
    </w:lvl>
  </w:abstractNum>
  <w:abstractNum w:abstractNumId="39">
    <w:nsid w:val="758E1231"/>
    <w:multiLevelType w:val="multilevel"/>
    <w:tmpl w:val="4C4A1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C00000"/>
        <w:sz w:val="28"/>
        <w:szCs w:val="28"/>
        <w:lang w:val="es-ES_tradn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2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C00000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2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2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20"/>
      </w:rPr>
    </w:lvl>
  </w:abstractNum>
  <w:abstractNum w:abstractNumId="40">
    <w:nsid w:val="787A4103"/>
    <w:multiLevelType w:val="multilevel"/>
    <w:tmpl w:val="38DCC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C00000"/>
        <w:sz w:val="28"/>
        <w:szCs w:val="28"/>
        <w:lang w:val="es-ES_tradn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2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2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2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20"/>
      </w:rPr>
    </w:lvl>
  </w:abstractNum>
  <w:abstractNum w:abstractNumId="41">
    <w:nsid w:val="7A492180"/>
    <w:multiLevelType w:val="hybridMultilevel"/>
    <w:tmpl w:val="09242E42"/>
    <w:lvl w:ilvl="0" w:tplc="BC967C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ED1CE4"/>
    <w:multiLevelType w:val="hybridMultilevel"/>
    <w:tmpl w:val="74AEAC5A"/>
    <w:lvl w:ilvl="0" w:tplc="BC967C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FC2FC1"/>
    <w:multiLevelType w:val="multilevel"/>
    <w:tmpl w:val="58E25A6E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25"/>
  </w:num>
  <w:num w:numId="4">
    <w:abstractNumId w:val="7"/>
  </w:num>
  <w:num w:numId="5">
    <w:abstractNumId w:val="4"/>
  </w:num>
  <w:num w:numId="6">
    <w:abstractNumId w:val="15"/>
  </w:num>
  <w:num w:numId="7">
    <w:abstractNumId w:val="16"/>
  </w:num>
  <w:num w:numId="8">
    <w:abstractNumId w:val="30"/>
  </w:num>
  <w:num w:numId="9">
    <w:abstractNumId w:val="12"/>
  </w:num>
  <w:num w:numId="10">
    <w:abstractNumId w:val="28"/>
  </w:num>
  <w:num w:numId="11">
    <w:abstractNumId w:val="14"/>
  </w:num>
  <w:num w:numId="12">
    <w:abstractNumId w:val="42"/>
  </w:num>
  <w:num w:numId="13">
    <w:abstractNumId w:val="41"/>
  </w:num>
  <w:num w:numId="14">
    <w:abstractNumId w:val="27"/>
  </w:num>
  <w:num w:numId="15">
    <w:abstractNumId w:val="31"/>
  </w:num>
  <w:num w:numId="16">
    <w:abstractNumId w:val="11"/>
  </w:num>
  <w:num w:numId="17">
    <w:abstractNumId w:val="24"/>
  </w:num>
  <w:num w:numId="18">
    <w:abstractNumId w:val="36"/>
  </w:num>
  <w:num w:numId="19">
    <w:abstractNumId w:val="35"/>
  </w:num>
  <w:num w:numId="20">
    <w:abstractNumId w:val="40"/>
  </w:num>
  <w:num w:numId="21">
    <w:abstractNumId w:val="43"/>
  </w:num>
  <w:num w:numId="22">
    <w:abstractNumId w:val="17"/>
  </w:num>
  <w:num w:numId="23">
    <w:abstractNumId w:val="33"/>
  </w:num>
  <w:num w:numId="24">
    <w:abstractNumId w:val="32"/>
  </w:num>
  <w:num w:numId="25">
    <w:abstractNumId w:val="21"/>
  </w:num>
  <w:num w:numId="26">
    <w:abstractNumId w:val="29"/>
  </w:num>
  <w:num w:numId="27">
    <w:abstractNumId w:val="23"/>
  </w:num>
  <w:num w:numId="28">
    <w:abstractNumId w:val="38"/>
  </w:num>
  <w:num w:numId="29">
    <w:abstractNumId w:val="20"/>
  </w:num>
  <w:num w:numId="30">
    <w:abstractNumId w:val="8"/>
  </w:num>
  <w:num w:numId="31">
    <w:abstractNumId w:val="13"/>
  </w:num>
  <w:num w:numId="32">
    <w:abstractNumId w:val="39"/>
  </w:num>
  <w:num w:numId="33">
    <w:abstractNumId w:val="19"/>
  </w:num>
  <w:num w:numId="34">
    <w:abstractNumId w:val="10"/>
  </w:num>
  <w:num w:numId="35">
    <w:abstractNumId w:val="5"/>
  </w:num>
  <w:num w:numId="36">
    <w:abstractNumId w:val="6"/>
  </w:num>
  <w:num w:numId="37">
    <w:abstractNumId w:val="9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footnotePr>
    <w:pos w:val="beneathText"/>
    <w:footnote w:id="-1"/>
    <w:footnote w:id="0"/>
  </w:footnotePr>
  <w:endnotePr>
    <w:endnote w:id="-1"/>
    <w:endnote w:id="0"/>
  </w:endnotePr>
  <w:compat/>
  <w:rsids>
    <w:rsidRoot w:val="000043E1"/>
    <w:rsid w:val="000043E1"/>
    <w:rsid w:val="0002003B"/>
    <w:rsid w:val="000274D9"/>
    <w:rsid w:val="00043510"/>
    <w:rsid w:val="00044367"/>
    <w:rsid w:val="00056A77"/>
    <w:rsid w:val="0006185A"/>
    <w:rsid w:val="000869BE"/>
    <w:rsid w:val="00092EFC"/>
    <w:rsid w:val="0009691F"/>
    <w:rsid w:val="000A28DE"/>
    <w:rsid w:val="000B48D5"/>
    <w:rsid w:val="000B5D0B"/>
    <w:rsid w:val="000B6B2A"/>
    <w:rsid w:val="000B7B1F"/>
    <w:rsid w:val="000C75B0"/>
    <w:rsid w:val="000E23BC"/>
    <w:rsid w:val="000E4745"/>
    <w:rsid w:val="000E4916"/>
    <w:rsid w:val="000F79D8"/>
    <w:rsid w:val="00114481"/>
    <w:rsid w:val="001304F4"/>
    <w:rsid w:val="00141EBB"/>
    <w:rsid w:val="00150A5E"/>
    <w:rsid w:val="0015615A"/>
    <w:rsid w:val="0016226E"/>
    <w:rsid w:val="00180720"/>
    <w:rsid w:val="00182C61"/>
    <w:rsid w:val="0018398C"/>
    <w:rsid w:val="001840B3"/>
    <w:rsid w:val="0019579E"/>
    <w:rsid w:val="001B00AE"/>
    <w:rsid w:val="001B3328"/>
    <w:rsid w:val="001C2B01"/>
    <w:rsid w:val="001D511C"/>
    <w:rsid w:val="001D6BCA"/>
    <w:rsid w:val="001D7668"/>
    <w:rsid w:val="001E1516"/>
    <w:rsid w:val="001F436F"/>
    <w:rsid w:val="001F787D"/>
    <w:rsid w:val="002233A6"/>
    <w:rsid w:val="002306FC"/>
    <w:rsid w:val="00230729"/>
    <w:rsid w:val="00236568"/>
    <w:rsid w:val="00237559"/>
    <w:rsid w:val="00241EE3"/>
    <w:rsid w:val="00242959"/>
    <w:rsid w:val="00256E4A"/>
    <w:rsid w:val="0026307B"/>
    <w:rsid w:val="00264F0F"/>
    <w:rsid w:val="00267EDC"/>
    <w:rsid w:val="002747FE"/>
    <w:rsid w:val="00287685"/>
    <w:rsid w:val="00287CA6"/>
    <w:rsid w:val="00290544"/>
    <w:rsid w:val="002933D2"/>
    <w:rsid w:val="00295964"/>
    <w:rsid w:val="002B0CCD"/>
    <w:rsid w:val="002B1150"/>
    <w:rsid w:val="002C2ABD"/>
    <w:rsid w:val="002C5C25"/>
    <w:rsid w:val="002D6AD3"/>
    <w:rsid w:val="002F0ED2"/>
    <w:rsid w:val="00302D9A"/>
    <w:rsid w:val="003113B2"/>
    <w:rsid w:val="00316275"/>
    <w:rsid w:val="003411AA"/>
    <w:rsid w:val="0034179F"/>
    <w:rsid w:val="0034324C"/>
    <w:rsid w:val="003471B7"/>
    <w:rsid w:val="00367849"/>
    <w:rsid w:val="003722FC"/>
    <w:rsid w:val="00372984"/>
    <w:rsid w:val="00375CC9"/>
    <w:rsid w:val="00375F79"/>
    <w:rsid w:val="00384541"/>
    <w:rsid w:val="003919FE"/>
    <w:rsid w:val="00397D85"/>
    <w:rsid w:val="003B20EF"/>
    <w:rsid w:val="003B53B6"/>
    <w:rsid w:val="003D06C4"/>
    <w:rsid w:val="003D38C0"/>
    <w:rsid w:val="00402E96"/>
    <w:rsid w:val="00411847"/>
    <w:rsid w:val="00411957"/>
    <w:rsid w:val="00413058"/>
    <w:rsid w:val="004139AB"/>
    <w:rsid w:val="0041580E"/>
    <w:rsid w:val="00443FD9"/>
    <w:rsid w:val="0045078D"/>
    <w:rsid w:val="00451CE0"/>
    <w:rsid w:val="00456357"/>
    <w:rsid w:val="00474484"/>
    <w:rsid w:val="004770BC"/>
    <w:rsid w:val="00483ACA"/>
    <w:rsid w:val="00485D96"/>
    <w:rsid w:val="00491218"/>
    <w:rsid w:val="004A75CE"/>
    <w:rsid w:val="004B6CA4"/>
    <w:rsid w:val="004C03B6"/>
    <w:rsid w:val="004C5A80"/>
    <w:rsid w:val="004C6435"/>
    <w:rsid w:val="004D3706"/>
    <w:rsid w:val="004D37A2"/>
    <w:rsid w:val="004D3FD9"/>
    <w:rsid w:val="004D66E6"/>
    <w:rsid w:val="004F57E0"/>
    <w:rsid w:val="00510F53"/>
    <w:rsid w:val="00524A03"/>
    <w:rsid w:val="005334C5"/>
    <w:rsid w:val="00535861"/>
    <w:rsid w:val="00540899"/>
    <w:rsid w:val="00543009"/>
    <w:rsid w:val="005473F9"/>
    <w:rsid w:val="00580382"/>
    <w:rsid w:val="00582D7F"/>
    <w:rsid w:val="0059753A"/>
    <w:rsid w:val="005A3D55"/>
    <w:rsid w:val="005B2EB9"/>
    <w:rsid w:val="005B31C1"/>
    <w:rsid w:val="005B3EFC"/>
    <w:rsid w:val="005B4778"/>
    <w:rsid w:val="005C689A"/>
    <w:rsid w:val="005C7B14"/>
    <w:rsid w:val="005D0D80"/>
    <w:rsid w:val="005D3D88"/>
    <w:rsid w:val="005E3AD6"/>
    <w:rsid w:val="005F45D1"/>
    <w:rsid w:val="005F798A"/>
    <w:rsid w:val="006112A9"/>
    <w:rsid w:val="00620C48"/>
    <w:rsid w:val="00652BD6"/>
    <w:rsid w:val="00655FEE"/>
    <w:rsid w:val="00664827"/>
    <w:rsid w:val="0067211E"/>
    <w:rsid w:val="00672BDA"/>
    <w:rsid w:val="00676539"/>
    <w:rsid w:val="00680691"/>
    <w:rsid w:val="00683151"/>
    <w:rsid w:val="006842E1"/>
    <w:rsid w:val="006A1F16"/>
    <w:rsid w:val="006C0943"/>
    <w:rsid w:val="006C124E"/>
    <w:rsid w:val="006C38C7"/>
    <w:rsid w:val="006C583A"/>
    <w:rsid w:val="006D6032"/>
    <w:rsid w:val="006E3A10"/>
    <w:rsid w:val="006E5C8A"/>
    <w:rsid w:val="00700AC5"/>
    <w:rsid w:val="00706A51"/>
    <w:rsid w:val="0071727C"/>
    <w:rsid w:val="00724741"/>
    <w:rsid w:val="00730EB4"/>
    <w:rsid w:val="00731833"/>
    <w:rsid w:val="00745969"/>
    <w:rsid w:val="00756AD8"/>
    <w:rsid w:val="00762AAE"/>
    <w:rsid w:val="00766DA0"/>
    <w:rsid w:val="00767719"/>
    <w:rsid w:val="00775CBE"/>
    <w:rsid w:val="00777B57"/>
    <w:rsid w:val="00781758"/>
    <w:rsid w:val="0078413C"/>
    <w:rsid w:val="007907A7"/>
    <w:rsid w:val="007A18B7"/>
    <w:rsid w:val="007B28B4"/>
    <w:rsid w:val="007C4470"/>
    <w:rsid w:val="007D06C0"/>
    <w:rsid w:val="007D1E12"/>
    <w:rsid w:val="007E335F"/>
    <w:rsid w:val="007E575A"/>
    <w:rsid w:val="00821822"/>
    <w:rsid w:val="008243A9"/>
    <w:rsid w:val="00827639"/>
    <w:rsid w:val="00831D1B"/>
    <w:rsid w:val="00834146"/>
    <w:rsid w:val="00836AFB"/>
    <w:rsid w:val="008416EE"/>
    <w:rsid w:val="008472E8"/>
    <w:rsid w:val="00852B8C"/>
    <w:rsid w:val="0086292F"/>
    <w:rsid w:val="008647A3"/>
    <w:rsid w:val="00872A58"/>
    <w:rsid w:val="008747C6"/>
    <w:rsid w:val="00877F5A"/>
    <w:rsid w:val="0088149A"/>
    <w:rsid w:val="0088438C"/>
    <w:rsid w:val="00885A4F"/>
    <w:rsid w:val="00894ED2"/>
    <w:rsid w:val="008B1EB3"/>
    <w:rsid w:val="008D0FEA"/>
    <w:rsid w:val="008D7F32"/>
    <w:rsid w:val="008E31C2"/>
    <w:rsid w:val="008E5D06"/>
    <w:rsid w:val="008F4731"/>
    <w:rsid w:val="008F6269"/>
    <w:rsid w:val="00900FB4"/>
    <w:rsid w:val="00904743"/>
    <w:rsid w:val="00905690"/>
    <w:rsid w:val="00936CE0"/>
    <w:rsid w:val="00945EF8"/>
    <w:rsid w:val="009533BE"/>
    <w:rsid w:val="00956AA7"/>
    <w:rsid w:val="00961CB6"/>
    <w:rsid w:val="00962DDD"/>
    <w:rsid w:val="009670BC"/>
    <w:rsid w:val="0097090D"/>
    <w:rsid w:val="00976EE1"/>
    <w:rsid w:val="00976F2A"/>
    <w:rsid w:val="00985ABA"/>
    <w:rsid w:val="00994917"/>
    <w:rsid w:val="009A2901"/>
    <w:rsid w:val="009C3CBE"/>
    <w:rsid w:val="009D137A"/>
    <w:rsid w:val="009D2113"/>
    <w:rsid w:val="00A06286"/>
    <w:rsid w:val="00A26F50"/>
    <w:rsid w:val="00A4125E"/>
    <w:rsid w:val="00A4728C"/>
    <w:rsid w:val="00A50CBD"/>
    <w:rsid w:val="00A51471"/>
    <w:rsid w:val="00A567C9"/>
    <w:rsid w:val="00A64ACC"/>
    <w:rsid w:val="00A80C30"/>
    <w:rsid w:val="00A82795"/>
    <w:rsid w:val="00AA7682"/>
    <w:rsid w:val="00AA77B8"/>
    <w:rsid w:val="00AB3BF4"/>
    <w:rsid w:val="00AD36AF"/>
    <w:rsid w:val="00AD774C"/>
    <w:rsid w:val="00AE250A"/>
    <w:rsid w:val="00AE4CBF"/>
    <w:rsid w:val="00B118B3"/>
    <w:rsid w:val="00B206E8"/>
    <w:rsid w:val="00B26AD0"/>
    <w:rsid w:val="00B32F01"/>
    <w:rsid w:val="00B401FB"/>
    <w:rsid w:val="00B46BCC"/>
    <w:rsid w:val="00B66595"/>
    <w:rsid w:val="00B71CB5"/>
    <w:rsid w:val="00B71E02"/>
    <w:rsid w:val="00BB5036"/>
    <w:rsid w:val="00BB5F81"/>
    <w:rsid w:val="00BC2FDE"/>
    <w:rsid w:val="00BC317D"/>
    <w:rsid w:val="00BC4FC1"/>
    <w:rsid w:val="00BD0C2D"/>
    <w:rsid w:val="00BD4DB4"/>
    <w:rsid w:val="00BE3E32"/>
    <w:rsid w:val="00C038C6"/>
    <w:rsid w:val="00C2177E"/>
    <w:rsid w:val="00C234A5"/>
    <w:rsid w:val="00C2354F"/>
    <w:rsid w:val="00C31228"/>
    <w:rsid w:val="00C3456C"/>
    <w:rsid w:val="00C47531"/>
    <w:rsid w:val="00C63F99"/>
    <w:rsid w:val="00C71EC5"/>
    <w:rsid w:val="00C72C71"/>
    <w:rsid w:val="00C821E4"/>
    <w:rsid w:val="00C87459"/>
    <w:rsid w:val="00C9060B"/>
    <w:rsid w:val="00CC45A5"/>
    <w:rsid w:val="00CF2C57"/>
    <w:rsid w:val="00D028BF"/>
    <w:rsid w:val="00D13BC2"/>
    <w:rsid w:val="00D16160"/>
    <w:rsid w:val="00D17DF3"/>
    <w:rsid w:val="00D238E1"/>
    <w:rsid w:val="00D27043"/>
    <w:rsid w:val="00D27DFB"/>
    <w:rsid w:val="00D32DEF"/>
    <w:rsid w:val="00D35A3B"/>
    <w:rsid w:val="00D42C31"/>
    <w:rsid w:val="00D44FA3"/>
    <w:rsid w:val="00D511F2"/>
    <w:rsid w:val="00D559B0"/>
    <w:rsid w:val="00D65792"/>
    <w:rsid w:val="00D8468D"/>
    <w:rsid w:val="00D875DB"/>
    <w:rsid w:val="00D92AA8"/>
    <w:rsid w:val="00DA3FED"/>
    <w:rsid w:val="00DA566C"/>
    <w:rsid w:val="00DB1A0F"/>
    <w:rsid w:val="00DB2866"/>
    <w:rsid w:val="00DB595B"/>
    <w:rsid w:val="00DD4970"/>
    <w:rsid w:val="00DF1BE9"/>
    <w:rsid w:val="00E1011A"/>
    <w:rsid w:val="00E22D30"/>
    <w:rsid w:val="00E23058"/>
    <w:rsid w:val="00E32189"/>
    <w:rsid w:val="00E404F3"/>
    <w:rsid w:val="00E4394F"/>
    <w:rsid w:val="00E44C93"/>
    <w:rsid w:val="00E45D42"/>
    <w:rsid w:val="00E475D2"/>
    <w:rsid w:val="00E525DD"/>
    <w:rsid w:val="00E53D4A"/>
    <w:rsid w:val="00E64E94"/>
    <w:rsid w:val="00E67FD6"/>
    <w:rsid w:val="00E746E5"/>
    <w:rsid w:val="00E7639F"/>
    <w:rsid w:val="00E76E4B"/>
    <w:rsid w:val="00E776F3"/>
    <w:rsid w:val="00E84BDC"/>
    <w:rsid w:val="00EA0B8B"/>
    <w:rsid w:val="00EA3B77"/>
    <w:rsid w:val="00EC2A5E"/>
    <w:rsid w:val="00EC4EE3"/>
    <w:rsid w:val="00EE5357"/>
    <w:rsid w:val="00EE7AB5"/>
    <w:rsid w:val="00F07FD9"/>
    <w:rsid w:val="00F11728"/>
    <w:rsid w:val="00F128FB"/>
    <w:rsid w:val="00F133A8"/>
    <w:rsid w:val="00F14AC6"/>
    <w:rsid w:val="00F2190C"/>
    <w:rsid w:val="00F24678"/>
    <w:rsid w:val="00F24CF3"/>
    <w:rsid w:val="00F33659"/>
    <w:rsid w:val="00F53FB6"/>
    <w:rsid w:val="00F56637"/>
    <w:rsid w:val="00F63C11"/>
    <w:rsid w:val="00F67B40"/>
    <w:rsid w:val="00F74D93"/>
    <w:rsid w:val="00F74F5D"/>
    <w:rsid w:val="00F77288"/>
    <w:rsid w:val="00F929D0"/>
    <w:rsid w:val="00F94C5D"/>
    <w:rsid w:val="00FB03B2"/>
    <w:rsid w:val="00FB1028"/>
    <w:rsid w:val="00FB798B"/>
    <w:rsid w:val="00FE263D"/>
    <w:rsid w:val="00FE3861"/>
    <w:rsid w:val="00FE66F6"/>
    <w:rsid w:val="00FF1A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126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43E1"/>
    <w:pPr>
      <w:suppressAutoHyphens/>
    </w:pPr>
    <w:rPr>
      <w:rFonts w:ascii="Calibri" w:eastAsia="Calibri" w:hAnsi="Calibri" w:cs="Calibri"/>
      <w:lang w:eastAsia="ar-SA"/>
    </w:rPr>
  </w:style>
  <w:style w:type="paragraph" w:styleId="Ttulo4">
    <w:name w:val="heading 4"/>
    <w:basedOn w:val="Normal"/>
    <w:link w:val="Ttulo4Car"/>
    <w:qFormat/>
    <w:rsid w:val="000043E1"/>
    <w:pPr>
      <w:suppressAutoHyphens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rsid w:val="000043E1"/>
    <w:rPr>
      <w:rFonts w:ascii="Times New Roman" w:eastAsia="Times New Roman" w:hAnsi="Times New Roman" w:cs="Times New Roman"/>
      <w:b/>
      <w:bCs/>
      <w:sz w:val="24"/>
      <w:szCs w:val="24"/>
      <w:lang w:val="es-ES_tradnl" w:eastAsia="es-ES_tradnl"/>
    </w:rPr>
  </w:style>
  <w:style w:type="character" w:customStyle="1" w:styleId="WW8Num1z0">
    <w:name w:val="WW8Num1z0"/>
    <w:rsid w:val="000043E1"/>
    <w:rPr>
      <w:rFonts w:ascii="Symbol" w:hAnsi="Symbol"/>
      <w:sz w:val="20"/>
    </w:rPr>
  </w:style>
  <w:style w:type="character" w:customStyle="1" w:styleId="WW8Num1z1">
    <w:name w:val="WW8Num1z1"/>
    <w:rsid w:val="000043E1"/>
    <w:rPr>
      <w:rFonts w:ascii="OpenSymbol" w:hAnsi="OpenSymbol"/>
      <w:sz w:val="20"/>
    </w:rPr>
  </w:style>
  <w:style w:type="character" w:customStyle="1" w:styleId="WW8Num2z0">
    <w:name w:val="WW8Num2z0"/>
    <w:rsid w:val="000043E1"/>
    <w:rPr>
      <w:rFonts w:ascii="Symbol" w:hAnsi="Symbol"/>
      <w:sz w:val="20"/>
    </w:rPr>
  </w:style>
  <w:style w:type="character" w:customStyle="1" w:styleId="WW8Num2z1">
    <w:name w:val="WW8Num2z1"/>
    <w:rsid w:val="000043E1"/>
    <w:rPr>
      <w:rFonts w:ascii="OpenSymbol" w:hAnsi="OpenSymbol"/>
      <w:sz w:val="20"/>
    </w:rPr>
  </w:style>
  <w:style w:type="character" w:customStyle="1" w:styleId="WW8Num2z3">
    <w:name w:val="WW8Num2z3"/>
    <w:rsid w:val="000043E1"/>
    <w:rPr>
      <w:rFonts w:ascii="Symbol" w:hAnsi="Symbol"/>
      <w:sz w:val="20"/>
    </w:rPr>
  </w:style>
  <w:style w:type="character" w:customStyle="1" w:styleId="WW8Num3z0">
    <w:name w:val="WW8Num3z0"/>
    <w:rsid w:val="000043E1"/>
    <w:rPr>
      <w:rFonts w:ascii="Wingdings" w:hAnsi="Wingdings"/>
      <w:sz w:val="16"/>
    </w:rPr>
  </w:style>
  <w:style w:type="character" w:customStyle="1" w:styleId="WW8Num4z0">
    <w:name w:val="WW8Num4z0"/>
    <w:rsid w:val="000043E1"/>
    <w:rPr>
      <w:rFonts w:ascii="Wingdings" w:hAnsi="Wingdings"/>
      <w:sz w:val="20"/>
    </w:rPr>
  </w:style>
  <w:style w:type="character" w:customStyle="1" w:styleId="WW8Num5z0">
    <w:name w:val="WW8Num5z0"/>
    <w:rsid w:val="000043E1"/>
    <w:rPr>
      <w:rFonts w:ascii="Symbol" w:hAnsi="Symbol"/>
    </w:rPr>
  </w:style>
  <w:style w:type="character" w:customStyle="1" w:styleId="WW8Num7z0">
    <w:name w:val="WW8Num7z0"/>
    <w:rsid w:val="000043E1"/>
    <w:rPr>
      <w:rFonts w:ascii="Symbol" w:hAnsi="Symbol"/>
    </w:rPr>
  </w:style>
  <w:style w:type="character" w:customStyle="1" w:styleId="Absatz-Standardschriftart">
    <w:name w:val="Absatz-Standardschriftart"/>
    <w:rsid w:val="000043E1"/>
  </w:style>
  <w:style w:type="character" w:customStyle="1" w:styleId="WW-Absatz-Standardschriftart">
    <w:name w:val="WW-Absatz-Standardschriftart"/>
    <w:rsid w:val="000043E1"/>
  </w:style>
  <w:style w:type="character" w:customStyle="1" w:styleId="WW8Num4z1">
    <w:name w:val="WW8Num4z1"/>
    <w:rsid w:val="000043E1"/>
    <w:rPr>
      <w:rFonts w:ascii="OpenSymbol" w:hAnsi="OpenSymbol"/>
      <w:sz w:val="20"/>
    </w:rPr>
  </w:style>
  <w:style w:type="character" w:customStyle="1" w:styleId="WW8Num4z3">
    <w:name w:val="WW8Num4z3"/>
    <w:rsid w:val="000043E1"/>
    <w:rPr>
      <w:rFonts w:ascii="Symbol" w:hAnsi="Symbol"/>
      <w:sz w:val="20"/>
    </w:rPr>
  </w:style>
  <w:style w:type="character" w:customStyle="1" w:styleId="WW8Num5z1">
    <w:name w:val="WW8Num5z1"/>
    <w:rsid w:val="000043E1"/>
    <w:rPr>
      <w:rFonts w:ascii="Courier New" w:hAnsi="Courier New" w:cs="Courier New"/>
    </w:rPr>
  </w:style>
  <w:style w:type="character" w:customStyle="1" w:styleId="WW8Num5z2">
    <w:name w:val="WW8Num5z2"/>
    <w:rsid w:val="000043E1"/>
    <w:rPr>
      <w:rFonts w:ascii="Wingdings" w:hAnsi="Wingdings"/>
    </w:rPr>
  </w:style>
  <w:style w:type="character" w:customStyle="1" w:styleId="WW8Num7z1">
    <w:name w:val="WW8Num7z1"/>
    <w:rsid w:val="000043E1"/>
    <w:rPr>
      <w:rFonts w:ascii="Courier New" w:hAnsi="Courier New" w:cs="Courier New"/>
    </w:rPr>
  </w:style>
  <w:style w:type="character" w:customStyle="1" w:styleId="WW8Num7z2">
    <w:name w:val="WW8Num7z2"/>
    <w:rsid w:val="000043E1"/>
    <w:rPr>
      <w:rFonts w:ascii="Wingdings" w:hAnsi="Wingdings"/>
    </w:rPr>
  </w:style>
  <w:style w:type="character" w:customStyle="1" w:styleId="WW8Num8z0">
    <w:name w:val="WW8Num8z0"/>
    <w:rsid w:val="000043E1"/>
    <w:rPr>
      <w:rFonts w:ascii="Symbol" w:hAnsi="Symbol"/>
    </w:rPr>
  </w:style>
  <w:style w:type="character" w:customStyle="1" w:styleId="WW8Num8z1">
    <w:name w:val="WW8Num8z1"/>
    <w:rsid w:val="000043E1"/>
    <w:rPr>
      <w:rFonts w:ascii="Courier New" w:hAnsi="Courier New" w:cs="Courier New"/>
    </w:rPr>
  </w:style>
  <w:style w:type="character" w:customStyle="1" w:styleId="WW8Num8z2">
    <w:name w:val="WW8Num8z2"/>
    <w:rsid w:val="000043E1"/>
    <w:rPr>
      <w:rFonts w:ascii="Wingdings" w:hAnsi="Wingdings"/>
    </w:rPr>
  </w:style>
  <w:style w:type="character" w:customStyle="1" w:styleId="WW8Num9z0">
    <w:name w:val="WW8Num9z0"/>
    <w:rsid w:val="000043E1"/>
    <w:rPr>
      <w:rFonts w:ascii="Symbol" w:hAnsi="Symbol"/>
    </w:rPr>
  </w:style>
  <w:style w:type="character" w:customStyle="1" w:styleId="WW8Num9z1">
    <w:name w:val="WW8Num9z1"/>
    <w:rsid w:val="000043E1"/>
    <w:rPr>
      <w:rFonts w:ascii="Courier New" w:hAnsi="Courier New" w:cs="Courier New"/>
    </w:rPr>
  </w:style>
  <w:style w:type="character" w:customStyle="1" w:styleId="WW8Num9z2">
    <w:name w:val="WW8Num9z2"/>
    <w:rsid w:val="000043E1"/>
    <w:rPr>
      <w:rFonts w:ascii="Wingdings" w:hAnsi="Wingdings"/>
    </w:rPr>
  </w:style>
  <w:style w:type="character" w:customStyle="1" w:styleId="WW8Num10z0">
    <w:name w:val="WW8Num10z0"/>
    <w:rsid w:val="000043E1"/>
    <w:rPr>
      <w:rFonts w:ascii="Wingdings" w:hAnsi="Wingdings"/>
      <w:sz w:val="16"/>
    </w:rPr>
  </w:style>
  <w:style w:type="character" w:customStyle="1" w:styleId="WW8Num10z1">
    <w:name w:val="WW8Num10z1"/>
    <w:rsid w:val="000043E1"/>
    <w:rPr>
      <w:rFonts w:ascii="Courier New" w:hAnsi="Courier New" w:cs="Courier New"/>
    </w:rPr>
  </w:style>
  <w:style w:type="character" w:customStyle="1" w:styleId="WW8Num10z2">
    <w:name w:val="WW8Num10z2"/>
    <w:rsid w:val="000043E1"/>
    <w:rPr>
      <w:rFonts w:ascii="Wingdings" w:hAnsi="Wingdings"/>
    </w:rPr>
  </w:style>
  <w:style w:type="character" w:customStyle="1" w:styleId="WW8Num10z3">
    <w:name w:val="WW8Num10z3"/>
    <w:rsid w:val="000043E1"/>
    <w:rPr>
      <w:rFonts w:ascii="Symbol" w:hAnsi="Symbol"/>
    </w:rPr>
  </w:style>
  <w:style w:type="character" w:customStyle="1" w:styleId="WW8Num11z0">
    <w:name w:val="WW8Num11z0"/>
    <w:rsid w:val="000043E1"/>
    <w:rPr>
      <w:rFonts w:ascii="Symbol" w:hAnsi="Symbol"/>
      <w:sz w:val="20"/>
    </w:rPr>
  </w:style>
  <w:style w:type="character" w:customStyle="1" w:styleId="WW8Num11z1">
    <w:name w:val="WW8Num11z1"/>
    <w:rsid w:val="000043E1"/>
    <w:rPr>
      <w:rFonts w:ascii="OpenSymbol" w:hAnsi="OpenSymbol"/>
      <w:sz w:val="20"/>
    </w:rPr>
  </w:style>
  <w:style w:type="character" w:customStyle="1" w:styleId="WW8Num12z0">
    <w:name w:val="WW8Num12z0"/>
    <w:rsid w:val="000043E1"/>
    <w:rPr>
      <w:rFonts w:ascii="Wingdings" w:hAnsi="Wingdings"/>
    </w:rPr>
  </w:style>
  <w:style w:type="character" w:customStyle="1" w:styleId="WW8Num12z1">
    <w:name w:val="WW8Num12z1"/>
    <w:rsid w:val="000043E1"/>
    <w:rPr>
      <w:rFonts w:ascii="Courier New" w:hAnsi="Courier New" w:cs="Courier New"/>
    </w:rPr>
  </w:style>
  <w:style w:type="character" w:customStyle="1" w:styleId="WW8Num12z3">
    <w:name w:val="WW8Num12z3"/>
    <w:rsid w:val="000043E1"/>
    <w:rPr>
      <w:rFonts w:ascii="Symbol" w:hAnsi="Symbol"/>
    </w:rPr>
  </w:style>
  <w:style w:type="character" w:customStyle="1" w:styleId="WW8Num13z0">
    <w:name w:val="WW8Num13z0"/>
    <w:rsid w:val="000043E1"/>
    <w:rPr>
      <w:rFonts w:ascii="Symbol" w:hAnsi="Symbol"/>
    </w:rPr>
  </w:style>
  <w:style w:type="character" w:customStyle="1" w:styleId="WW8Num13z1">
    <w:name w:val="WW8Num13z1"/>
    <w:rsid w:val="000043E1"/>
    <w:rPr>
      <w:rFonts w:ascii="Courier New" w:hAnsi="Courier New" w:cs="Courier New"/>
    </w:rPr>
  </w:style>
  <w:style w:type="character" w:customStyle="1" w:styleId="WW8Num13z2">
    <w:name w:val="WW8Num13z2"/>
    <w:rsid w:val="000043E1"/>
    <w:rPr>
      <w:rFonts w:ascii="Wingdings" w:hAnsi="Wingdings"/>
    </w:rPr>
  </w:style>
  <w:style w:type="character" w:customStyle="1" w:styleId="WW8Num14z0">
    <w:name w:val="WW8Num14z0"/>
    <w:rsid w:val="000043E1"/>
    <w:rPr>
      <w:rFonts w:ascii="Times New Roman" w:eastAsia="Calibri" w:hAnsi="Times New Roman" w:cs="Times New Roman"/>
    </w:rPr>
  </w:style>
  <w:style w:type="character" w:customStyle="1" w:styleId="WW8Num14z1">
    <w:name w:val="WW8Num14z1"/>
    <w:rsid w:val="000043E1"/>
    <w:rPr>
      <w:rFonts w:ascii="Courier New" w:hAnsi="Courier New" w:cs="Courier New"/>
    </w:rPr>
  </w:style>
  <w:style w:type="character" w:customStyle="1" w:styleId="WW8Num14z2">
    <w:name w:val="WW8Num14z2"/>
    <w:rsid w:val="000043E1"/>
    <w:rPr>
      <w:rFonts w:ascii="Wingdings" w:hAnsi="Wingdings"/>
    </w:rPr>
  </w:style>
  <w:style w:type="character" w:customStyle="1" w:styleId="WW8Num14z3">
    <w:name w:val="WW8Num14z3"/>
    <w:rsid w:val="000043E1"/>
    <w:rPr>
      <w:rFonts w:ascii="Symbol" w:hAnsi="Symbol"/>
    </w:rPr>
  </w:style>
  <w:style w:type="character" w:customStyle="1" w:styleId="WW8Num15z0">
    <w:name w:val="WW8Num15z0"/>
    <w:rsid w:val="000043E1"/>
    <w:rPr>
      <w:rFonts w:ascii="Wingdings" w:hAnsi="Wingdings"/>
      <w:sz w:val="16"/>
    </w:rPr>
  </w:style>
  <w:style w:type="character" w:customStyle="1" w:styleId="WW8Num15z1">
    <w:name w:val="WW8Num15z1"/>
    <w:rsid w:val="000043E1"/>
    <w:rPr>
      <w:rFonts w:ascii="Courier New" w:hAnsi="Courier New" w:cs="Courier New"/>
    </w:rPr>
  </w:style>
  <w:style w:type="character" w:customStyle="1" w:styleId="WW8Num15z2">
    <w:name w:val="WW8Num15z2"/>
    <w:rsid w:val="000043E1"/>
    <w:rPr>
      <w:rFonts w:ascii="Wingdings" w:hAnsi="Wingdings"/>
    </w:rPr>
  </w:style>
  <w:style w:type="character" w:customStyle="1" w:styleId="WW8Num15z3">
    <w:name w:val="WW8Num15z3"/>
    <w:rsid w:val="000043E1"/>
    <w:rPr>
      <w:rFonts w:ascii="Symbol" w:hAnsi="Symbol"/>
    </w:rPr>
  </w:style>
  <w:style w:type="character" w:customStyle="1" w:styleId="WW8Num16z0">
    <w:name w:val="WW8Num16z0"/>
    <w:rsid w:val="000043E1"/>
    <w:rPr>
      <w:rFonts w:ascii="Symbol" w:hAnsi="Symbol"/>
      <w:color w:val="auto"/>
    </w:rPr>
  </w:style>
  <w:style w:type="character" w:customStyle="1" w:styleId="WW8Num16z1">
    <w:name w:val="WW8Num16z1"/>
    <w:rsid w:val="000043E1"/>
    <w:rPr>
      <w:rFonts w:ascii="Courier New" w:hAnsi="Courier New" w:cs="Courier New"/>
    </w:rPr>
  </w:style>
  <w:style w:type="character" w:customStyle="1" w:styleId="WW8Num16z2">
    <w:name w:val="WW8Num16z2"/>
    <w:rsid w:val="000043E1"/>
    <w:rPr>
      <w:rFonts w:ascii="Wingdings" w:hAnsi="Wingdings"/>
    </w:rPr>
  </w:style>
  <w:style w:type="character" w:customStyle="1" w:styleId="WW8Num16z3">
    <w:name w:val="WW8Num16z3"/>
    <w:rsid w:val="000043E1"/>
    <w:rPr>
      <w:rFonts w:ascii="Symbol" w:hAnsi="Symbol"/>
    </w:rPr>
  </w:style>
  <w:style w:type="character" w:customStyle="1" w:styleId="WW8Num17z0">
    <w:name w:val="WW8Num17z0"/>
    <w:rsid w:val="000043E1"/>
    <w:rPr>
      <w:rFonts w:ascii="Symbol" w:hAnsi="Symbol"/>
      <w:color w:val="auto"/>
    </w:rPr>
  </w:style>
  <w:style w:type="character" w:customStyle="1" w:styleId="WW8Num17z2">
    <w:name w:val="WW8Num17z2"/>
    <w:rsid w:val="000043E1"/>
    <w:rPr>
      <w:rFonts w:ascii="Wingdings" w:hAnsi="Wingdings"/>
    </w:rPr>
  </w:style>
  <w:style w:type="character" w:customStyle="1" w:styleId="WW8Num17z3">
    <w:name w:val="WW8Num17z3"/>
    <w:rsid w:val="000043E1"/>
    <w:rPr>
      <w:rFonts w:ascii="Symbol" w:hAnsi="Symbol"/>
    </w:rPr>
  </w:style>
  <w:style w:type="character" w:customStyle="1" w:styleId="WW8Num17z4">
    <w:name w:val="WW8Num17z4"/>
    <w:rsid w:val="000043E1"/>
    <w:rPr>
      <w:rFonts w:ascii="Courier New" w:hAnsi="Courier New" w:cs="Courier New"/>
    </w:rPr>
  </w:style>
  <w:style w:type="character" w:customStyle="1" w:styleId="WW8Num18z0">
    <w:name w:val="WW8Num18z0"/>
    <w:rsid w:val="000043E1"/>
    <w:rPr>
      <w:rFonts w:ascii="Wingdings" w:hAnsi="Wingdings"/>
    </w:rPr>
  </w:style>
  <w:style w:type="character" w:customStyle="1" w:styleId="WW8Num18z1">
    <w:name w:val="WW8Num18z1"/>
    <w:rsid w:val="000043E1"/>
    <w:rPr>
      <w:rFonts w:ascii="Courier New" w:hAnsi="Courier New" w:cs="Courier New"/>
    </w:rPr>
  </w:style>
  <w:style w:type="character" w:customStyle="1" w:styleId="WW8Num18z3">
    <w:name w:val="WW8Num18z3"/>
    <w:rsid w:val="000043E1"/>
    <w:rPr>
      <w:rFonts w:ascii="Symbol" w:hAnsi="Symbol"/>
    </w:rPr>
  </w:style>
  <w:style w:type="character" w:customStyle="1" w:styleId="WW8Num19z0">
    <w:name w:val="WW8Num19z0"/>
    <w:rsid w:val="000043E1"/>
    <w:rPr>
      <w:rFonts w:ascii="Wingdings" w:hAnsi="Wingdings"/>
      <w:sz w:val="24"/>
      <w:szCs w:val="24"/>
    </w:rPr>
  </w:style>
  <w:style w:type="character" w:customStyle="1" w:styleId="WW8Num19z1">
    <w:name w:val="WW8Num19z1"/>
    <w:rsid w:val="000043E1"/>
    <w:rPr>
      <w:rFonts w:ascii="Courier New" w:hAnsi="Courier New" w:cs="Courier New"/>
    </w:rPr>
  </w:style>
  <w:style w:type="character" w:customStyle="1" w:styleId="WW8Num19z2">
    <w:name w:val="WW8Num19z2"/>
    <w:rsid w:val="000043E1"/>
    <w:rPr>
      <w:rFonts w:ascii="Wingdings" w:hAnsi="Wingdings"/>
    </w:rPr>
  </w:style>
  <w:style w:type="character" w:customStyle="1" w:styleId="WW8Num19z3">
    <w:name w:val="WW8Num19z3"/>
    <w:rsid w:val="000043E1"/>
    <w:rPr>
      <w:rFonts w:ascii="Symbol" w:hAnsi="Symbol"/>
    </w:rPr>
  </w:style>
  <w:style w:type="character" w:customStyle="1" w:styleId="WW8Num21z0">
    <w:name w:val="WW8Num21z0"/>
    <w:rsid w:val="000043E1"/>
    <w:rPr>
      <w:rFonts w:ascii="Symbol" w:hAnsi="Symbol"/>
    </w:rPr>
  </w:style>
  <w:style w:type="character" w:customStyle="1" w:styleId="WW8Num21z1">
    <w:name w:val="WW8Num21z1"/>
    <w:rsid w:val="000043E1"/>
    <w:rPr>
      <w:rFonts w:ascii="Courier New" w:hAnsi="Courier New" w:cs="Courier New"/>
    </w:rPr>
  </w:style>
  <w:style w:type="character" w:customStyle="1" w:styleId="WW8Num21z2">
    <w:name w:val="WW8Num21z2"/>
    <w:rsid w:val="000043E1"/>
    <w:rPr>
      <w:rFonts w:ascii="Wingdings" w:hAnsi="Wingdings"/>
    </w:rPr>
  </w:style>
  <w:style w:type="character" w:customStyle="1" w:styleId="WW8Num22z0">
    <w:name w:val="WW8Num22z0"/>
    <w:rsid w:val="000043E1"/>
    <w:rPr>
      <w:rFonts w:ascii="Wingdings" w:hAnsi="Wingdings"/>
    </w:rPr>
  </w:style>
  <w:style w:type="character" w:customStyle="1" w:styleId="WW8Num22z1">
    <w:name w:val="WW8Num22z1"/>
    <w:rsid w:val="000043E1"/>
    <w:rPr>
      <w:rFonts w:ascii="Courier New" w:hAnsi="Courier New" w:cs="Courier New"/>
    </w:rPr>
  </w:style>
  <w:style w:type="character" w:customStyle="1" w:styleId="WW8Num22z3">
    <w:name w:val="WW8Num22z3"/>
    <w:rsid w:val="000043E1"/>
    <w:rPr>
      <w:rFonts w:ascii="Symbol" w:hAnsi="Symbol"/>
    </w:rPr>
  </w:style>
  <w:style w:type="character" w:customStyle="1" w:styleId="WW8Num24z0">
    <w:name w:val="WW8Num24z0"/>
    <w:rsid w:val="000043E1"/>
    <w:rPr>
      <w:rFonts w:ascii="Wingdings" w:hAnsi="Wingdings"/>
      <w:sz w:val="16"/>
    </w:rPr>
  </w:style>
  <w:style w:type="character" w:customStyle="1" w:styleId="WW8Num24z1">
    <w:name w:val="WW8Num24z1"/>
    <w:rsid w:val="000043E1"/>
    <w:rPr>
      <w:rFonts w:ascii="Courier New" w:hAnsi="Courier New" w:cs="Courier New"/>
    </w:rPr>
  </w:style>
  <w:style w:type="character" w:customStyle="1" w:styleId="WW8Num24z2">
    <w:name w:val="WW8Num24z2"/>
    <w:rsid w:val="000043E1"/>
    <w:rPr>
      <w:rFonts w:ascii="Wingdings" w:hAnsi="Wingdings"/>
    </w:rPr>
  </w:style>
  <w:style w:type="character" w:customStyle="1" w:styleId="WW8Num24z3">
    <w:name w:val="WW8Num24z3"/>
    <w:rsid w:val="000043E1"/>
    <w:rPr>
      <w:rFonts w:ascii="Symbol" w:hAnsi="Symbol"/>
    </w:rPr>
  </w:style>
  <w:style w:type="character" w:customStyle="1" w:styleId="WW8Num30z0">
    <w:name w:val="WW8Num30z0"/>
    <w:rsid w:val="000043E1"/>
    <w:rPr>
      <w:rFonts w:ascii="Symbol" w:hAnsi="Symbol"/>
      <w:sz w:val="20"/>
    </w:rPr>
  </w:style>
  <w:style w:type="character" w:customStyle="1" w:styleId="WW8Num30z1">
    <w:name w:val="WW8Num30z1"/>
    <w:rsid w:val="000043E1"/>
    <w:rPr>
      <w:rFonts w:ascii="OpenSymbol" w:hAnsi="OpenSymbol"/>
      <w:sz w:val="20"/>
    </w:rPr>
  </w:style>
  <w:style w:type="character" w:customStyle="1" w:styleId="WW8Num31z0">
    <w:name w:val="WW8Num31z0"/>
    <w:rsid w:val="000043E1"/>
    <w:rPr>
      <w:rFonts w:ascii="Wingdings" w:hAnsi="Wingdings"/>
    </w:rPr>
  </w:style>
  <w:style w:type="character" w:customStyle="1" w:styleId="WW8Num31z1">
    <w:name w:val="WW8Num31z1"/>
    <w:rsid w:val="000043E1"/>
    <w:rPr>
      <w:rFonts w:ascii="Courier New" w:hAnsi="Courier New" w:cs="Courier New"/>
    </w:rPr>
  </w:style>
  <w:style w:type="character" w:customStyle="1" w:styleId="WW8Num31z3">
    <w:name w:val="WW8Num31z3"/>
    <w:rsid w:val="000043E1"/>
    <w:rPr>
      <w:rFonts w:ascii="Symbol" w:hAnsi="Symbol"/>
    </w:rPr>
  </w:style>
  <w:style w:type="character" w:customStyle="1" w:styleId="WW8Num32z0">
    <w:name w:val="WW8Num32z0"/>
    <w:rsid w:val="000043E1"/>
    <w:rPr>
      <w:rFonts w:ascii="Wingdings" w:hAnsi="Wingdings"/>
    </w:rPr>
  </w:style>
  <w:style w:type="character" w:customStyle="1" w:styleId="WW8Num32z1">
    <w:name w:val="WW8Num32z1"/>
    <w:rsid w:val="000043E1"/>
    <w:rPr>
      <w:rFonts w:ascii="Courier New" w:hAnsi="Courier New" w:cs="Courier New"/>
    </w:rPr>
  </w:style>
  <w:style w:type="character" w:customStyle="1" w:styleId="WW8Num32z3">
    <w:name w:val="WW8Num32z3"/>
    <w:rsid w:val="000043E1"/>
    <w:rPr>
      <w:rFonts w:ascii="Symbol" w:hAnsi="Symbol"/>
    </w:rPr>
  </w:style>
  <w:style w:type="character" w:customStyle="1" w:styleId="WW8Num33z0">
    <w:name w:val="WW8Num33z0"/>
    <w:rsid w:val="000043E1"/>
    <w:rPr>
      <w:rFonts w:ascii="Wingdings" w:hAnsi="Wingdings"/>
      <w:sz w:val="16"/>
    </w:rPr>
  </w:style>
  <w:style w:type="character" w:customStyle="1" w:styleId="WW8Num33z1">
    <w:name w:val="WW8Num33z1"/>
    <w:rsid w:val="000043E1"/>
    <w:rPr>
      <w:rFonts w:ascii="Courier New" w:hAnsi="Courier New" w:cs="Courier New"/>
    </w:rPr>
  </w:style>
  <w:style w:type="character" w:customStyle="1" w:styleId="WW8Num33z2">
    <w:name w:val="WW8Num33z2"/>
    <w:rsid w:val="000043E1"/>
    <w:rPr>
      <w:rFonts w:ascii="Wingdings" w:hAnsi="Wingdings"/>
    </w:rPr>
  </w:style>
  <w:style w:type="character" w:customStyle="1" w:styleId="WW8Num33z3">
    <w:name w:val="WW8Num33z3"/>
    <w:rsid w:val="000043E1"/>
    <w:rPr>
      <w:rFonts w:ascii="Symbol" w:hAnsi="Symbol"/>
    </w:rPr>
  </w:style>
  <w:style w:type="character" w:customStyle="1" w:styleId="WW8Num34z0">
    <w:name w:val="WW8Num34z0"/>
    <w:rsid w:val="000043E1"/>
    <w:rPr>
      <w:rFonts w:ascii="Symbol" w:hAnsi="Symbol"/>
    </w:rPr>
  </w:style>
  <w:style w:type="character" w:customStyle="1" w:styleId="WW8Num34z1">
    <w:name w:val="WW8Num34z1"/>
    <w:rsid w:val="000043E1"/>
    <w:rPr>
      <w:rFonts w:ascii="Courier New" w:hAnsi="Courier New" w:cs="Courier New"/>
    </w:rPr>
  </w:style>
  <w:style w:type="character" w:customStyle="1" w:styleId="WW8Num34z2">
    <w:name w:val="WW8Num34z2"/>
    <w:rsid w:val="000043E1"/>
    <w:rPr>
      <w:rFonts w:ascii="Wingdings" w:hAnsi="Wingdings"/>
    </w:rPr>
  </w:style>
  <w:style w:type="character" w:customStyle="1" w:styleId="WW8Num35z0">
    <w:name w:val="WW8Num35z0"/>
    <w:rsid w:val="000043E1"/>
    <w:rPr>
      <w:rFonts w:ascii="Times New Roman" w:eastAsia="Calibri" w:hAnsi="Times New Roman" w:cs="Times New Roman"/>
    </w:rPr>
  </w:style>
  <w:style w:type="character" w:customStyle="1" w:styleId="WW8Num35z1">
    <w:name w:val="WW8Num35z1"/>
    <w:rsid w:val="000043E1"/>
    <w:rPr>
      <w:rFonts w:ascii="Courier New" w:hAnsi="Courier New" w:cs="Courier New"/>
    </w:rPr>
  </w:style>
  <w:style w:type="character" w:customStyle="1" w:styleId="WW8Num35z2">
    <w:name w:val="WW8Num35z2"/>
    <w:rsid w:val="000043E1"/>
    <w:rPr>
      <w:rFonts w:ascii="Wingdings" w:hAnsi="Wingdings"/>
    </w:rPr>
  </w:style>
  <w:style w:type="character" w:customStyle="1" w:styleId="WW8Num35z3">
    <w:name w:val="WW8Num35z3"/>
    <w:rsid w:val="000043E1"/>
    <w:rPr>
      <w:rFonts w:ascii="Symbol" w:hAnsi="Symbol"/>
    </w:rPr>
  </w:style>
  <w:style w:type="character" w:customStyle="1" w:styleId="Fuentedeprrafopredeter1">
    <w:name w:val="Fuente de párrafo predeter.1"/>
    <w:rsid w:val="000043E1"/>
  </w:style>
  <w:style w:type="character" w:customStyle="1" w:styleId="CarCar1">
    <w:name w:val="Car Car1"/>
    <w:basedOn w:val="Fuentedeprrafopredeter1"/>
    <w:rsid w:val="000043E1"/>
    <w:rPr>
      <w:sz w:val="22"/>
      <w:szCs w:val="22"/>
    </w:rPr>
  </w:style>
  <w:style w:type="character" w:customStyle="1" w:styleId="CarCar">
    <w:name w:val="Car Car"/>
    <w:basedOn w:val="Fuentedeprrafopredeter1"/>
    <w:rsid w:val="000043E1"/>
    <w:rPr>
      <w:sz w:val="22"/>
      <w:szCs w:val="22"/>
    </w:rPr>
  </w:style>
  <w:style w:type="character" w:styleId="Textoennegrita">
    <w:name w:val="Strong"/>
    <w:qFormat/>
    <w:rsid w:val="000043E1"/>
    <w:rPr>
      <w:b/>
      <w:bCs/>
    </w:rPr>
  </w:style>
  <w:style w:type="character" w:customStyle="1" w:styleId="Quotation">
    <w:name w:val="Quotation"/>
    <w:rsid w:val="000043E1"/>
    <w:rPr>
      <w:i/>
      <w:iCs/>
    </w:rPr>
  </w:style>
  <w:style w:type="character" w:styleId="Hipervnculo">
    <w:name w:val="Hyperlink"/>
    <w:rsid w:val="000043E1"/>
    <w:rPr>
      <w:color w:val="000080"/>
      <w:u w:val="single"/>
    </w:rPr>
  </w:style>
  <w:style w:type="character" w:styleId="Hipervnculovisitado">
    <w:name w:val="FollowedHyperlink"/>
    <w:rsid w:val="000043E1"/>
    <w:rPr>
      <w:color w:val="800000"/>
      <w:u w:val="single"/>
    </w:rPr>
  </w:style>
  <w:style w:type="paragraph" w:customStyle="1" w:styleId="Heading">
    <w:name w:val="Heading"/>
    <w:basedOn w:val="Normal"/>
    <w:next w:val="Textoindependiente"/>
    <w:rsid w:val="000043E1"/>
    <w:pPr>
      <w:keepNext/>
      <w:spacing w:before="240" w:after="120"/>
    </w:pPr>
    <w:rPr>
      <w:rFonts w:ascii="Nimbus Sans L" w:eastAsia="DejaVu Sans" w:hAnsi="Nimbus Sans L" w:cs="DejaVu Sans"/>
      <w:sz w:val="28"/>
      <w:szCs w:val="28"/>
    </w:rPr>
  </w:style>
  <w:style w:type="paragraph" w:styleId="Textoindependiente">
    <w:name w:val="Body Text"/>
    <w:basedOn w:val="Normal"/>
    <w:link w:val="TextoindependienteCar"/>
    <w:rsid w:val="000043E1"/>
    <w:pPr>
      <w:spacing w:after="0" w:line="240" w:lineRule="auto"/>
    </w:pPr>
    <w:rPr>
      <w:rFonts w:ascii="Times New Roman" w:eastAsia="Times New Roman" w:hAnsi="Times New Roman"/>
      <w:sz w:val="20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rsid w:val="000043E1"/>
    <w:rPr>
      <w:rFonts w:ascii="Times New Roman" w:eastAsia="Times New Roman" w:hAnsi="Times New Roman" w:cs="Calibri"/>
      <w:sz w:val="20"/>
      <w:szCs w:val="24"/>
      <w:lang w:eastAsia="ar-SA"/>
    </w:rPr>
  </w:style>
  <w:style w:type="paragraph" w:styleId="Lista">
    <w:name w:val="List"/>
    <w:basedOn w:val="Textoindependiente"/>
    <w:rsid w:val="000043E1"/>
  </w:style>
  <w:style w:type="paragraph" w:customStyle="1" w:styleId="Epgrafe1">
    <w:name w:val="Epígrafe1"/>
    <w:basedOn w:val="Normal"/>
    <w:rsid w:val="000043E1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rsid w:val="000043E1"/>
    <w:pPr>
      <w:suppressLineNumbers/>
    </w:pPr>
  </w:style>
  <w:style w:type="paragraph" w:styleId="Prrafodelista">
    <w:name w:val="List Paragraph"/>
    <w:basedOn w:val="Normal"/>
    <w:uiPriority w:val="34"/>
    <w:qFormat/>
    <w:rsid w:val="000043E1"/>
    <w:pPr>
      <w:ind w:left="720"/>
    </w:pPr>
  </w:style>
  <w:style w:type="paragraph" w:styleId="Encabezado">
    <w:name w:val="header"/>
    <w:basedOn w:val="Normal"/>
    <w:link w:val="EncabezadoCar"/>
    <w:uiPriority w:val="99"/>
    <w:rsid w:val="000043E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043E1"/>
    <w:rPr>
      <w:rFonts w:ascii="Calibri" w:eastAsia="Calibri" w:hAnsi="Calibri" w:cs="Calibri"/>
      <w:lang w:eastAsia="ar-SA"/>
    </w:rPr>
  </w:style>
  <w:style w:type="paragraph" w:styleId="Piedepgina">
    <w:name w:val="footer"/>
    <w:basedOn w:val="Normal"/>
    <w:link w:val="PiedepginaCar"/>
    <w:uiPriority w:val="99"/>
    <w:rsid w:val="000043E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43E1"/>
    <w:rPr>
      <w:rFonts w:ascii="Calibri" w:eastAsia="Calibri" w:hAnsi="Calibri" w:cs="Calibri"/>
      <w:lang w:eastAsia="ar-SA"/>
    </w:rPr>
  </w:style>
  <w:style w:type="paragraph" w:customStyle="1" w:styleId="Pa6">
    <w:name w:val="Pa6"/>
    <w:basedOn w:val="Normal"/>
    <w:next w:val="Normal"/>
    <w:uiPriority w:val="99"/>
    <w:rsid w:val="000043E1"/>
    <w:pPr>
      <w:autoSpaceDE w:val="0"/>
      <w:spacing w:after="0" w:line="201" w:lineRule="atLeast"/>
    </w:pPr>
    <w:rPr>
      <w:rFonts w:ascii="Arial" w:eastAsia="Times New Roman" w:hAnsi="Arial"/>
      <w:sz w:val="24"/>
      <w:szCs w:val="24"/>
      <w:lang w:val="es-ES_tradnl"/>
    </w:rPr>
  </w:style>
  <w:style w:type="paragraph" w:customStyle="1" w:styleId="WW-Default">
    <w:name w:val="WW-Default"/>
    <w:rsid w:val="000043E1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_tradnl" w:eastAsia="ar-SA"/>
    </w:rPr>
  </w:style>
  <w:style w:type="paragraph" w:customStyle="1" w:styleId="Normal1">
    <w:name w:val="Normal_1"/>
    <w:basedOn w:val="Normal"/>
    <w:rsid w:val="000043E1"/>
    <w:pPr>
      <w:tabs>
        <w:tab w:val="left" w:pos="284"/>
      </w:tabs>
      <w:suppressAutoHyphens w:val="0"/>
      <w:spacing w:after="260" w:line="240" w:lineRule="atLeast"/>
      <w:ind w:firstLine="284"/>
      <w:jc w:val="both"/>
    </w:pPr>
    <w:rPr>
      <w:rFonts w:ascii="Times New Roman" w:eastAsia="Times New Roman" w:hAnsi="Times New Roman" w:cs="Times New Roman"/>
      <w:szCs w:val="20"/>
      <w:lang w:eastAsia="es-ES"/>
    </w:rPr>
  </w:style>
  <w:style w:type="paragraph" w:customStyle="1" w:styleId="Ladillo">
    <w:name w:val="Ladillo"/>
    <w:basedOn w:val="Normal1"/>
    <w:next w:val="Normal1"/>
    <w:rsid w:val="000043E1"/>
    <w:pPr>
      <w:tabs>
        <w:tab w:val="clear" w:pos="284"/>
        <w:tab w:val="left" w:pos="425"/>
      </w:tabs>
      <w:spacing w:line="260" w:lineRule="exact"/>
      <w:ind w:firstLine="0"/>
    </w:pPr>
    <w:rPr>
      <w:b/>
      <w:sz w:val="24"/>
    </w:rPr>
  </w:style>
  <w:style w:type="paragraph" w:styleId="NormalWeb">
    <w:name w:val="Normal (Web)"/>
    <w:basedOn w:val="Normal"/>
    <w:rsid w:val="000043E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customStyle="1" w:styleId="Pa5">
    <w:name w:val="Pa5"/>
    <w:basedOn w:val="Normal"/>
    <w:next w:val="Normal"/>
    <w:rsid w:val="000043E1"/>
    <w:pPr>
      <w:suppressAutoHyphens w:val="0"/>
      <w:autoSpaceDE w:val="0"/>
      <w:autoSpaceDN w:val="0"/>
      <w:adjustRightInd w:val="0"/>
      <w:spacing w:after="0" w:line="241" w:lineRule="atLeast"/>
    </w:pPr>
    <w:rPr>
      <w:rFonts w:ascii="Adobe Garamond Pro" w:eastAsia="Times New Roman" w:hAnsi="Adobe Garamond Pro" w:cs="Times New Roman"/>
      <w:sz w:val="24"/>
      <w:szCs w:val="24"/>
      <w:lang w:val="es-ES_tradnl" w:eastAsia="es-ES_tradnl"/>
    </w:rPr>
  </w:style>
  <w:style w:type="character" w:customStyle="1" w:styleId="A1">
    <w:name w:val="A1"/>
    <w:uiPriority w:val="99"/>
    <w:rsid w:val="000043E1"/>
    <w:rPr>
      <w:rFonts w:cs="Adobe Garamond Pro"/>
      <w:color w:val="000000"/>
      <w:sz w:val="20"/>
      <w:szCs w:val="20"/>
    </w:rPr>
  </w:style>
  <w:style w:type="paragraph" w:customStyle="1" w:styleId="spip">
    <w:name w:val="spip"/>
    <w:basedOn w:val="Normal"/>
    <w:rsid w:val="000043E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4">
    <w:name w:val="Pa4"/>
    <w:basedOn w:val="Normal"/>
    <w:next w:val="Normal"/>
    <w:rsid w:val="000043E1"/>
    <w:pPr>
      <w:suppressAutoHyphens w:val="0"/>
      <w:autoSpaceDE w:val="0"/>
      <w:autoSpaceDN w:val="0"/>
      <w:adjustRightInd w:val="0"/>
      <w:spacing w:before="80" w:after="0" w:line="213" w:lineRule="atLeast"/>
    </w:pPr>
    <w:rPr>
      <w:rFonts w:ascii="Adobe Garamond Pro" w:eastAsia="Times New Roman" w:hAnsi="Adobe Garamond Pro" w:cs="Times New Roman"/>
      <w:sz w:val="24"/>
      <w:szCs w:val="24"/>
      <w:lang w:val="es-ES_tradnl" w:eastAsia="es-ES_tradnl"/>
    </w:rPr>
  </w:style>
  <w:style w:type="paragraph" w:customStyle="1" w:styleId="Pa2">
    <w:name w:val="Pa2"/>
    <w:basedOn w:val="Normal"/>
    <w:next w:val="Normal"/>
    <w:rsid w:val="000043E1"/>
    <w:pPr>
      <w:suppressAutoHyphens w:val="0"/>
      <w:autoSpaceDE w:val="0"/>
      <w:autoSpaceDN w:val="0"/>
      <w:adjustRightInd w:val="0"/>
      <w:spacing w:before="80" w:after="0" w:line="213" w:lineRule="atLeast"/>
    </w:pPr>
    <w:rPr>
      <w:rFonts w:ascii="Adobe Garamond Pro" w:eastAsia="Times New Roman" w:hAnsi="Adobe Garamond Pro" w:cs="Times New Roman"/>
      <w:sz w:val="24"/>
      <w:szCs w:val="24"/>
      <w:lang w:val="es-ES_tradnl" w:eastAsia="es-ES_tradnl"/>
    </w:rPr>
  </w:style>
  <w:style w:type="paragraph" w:styleId="Textodeglobo">
    <w:name w:val="Balloon Text"/>
    <w:basedOn w:val="Normal"/>
    <w:link w:val="TextodegloboCar"/>
    <w:rsid w:val="00004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043E1"/>
    <w:rPr>
      <w:rFonts w:ascii="Tahoma" w:eastAsia="Calibri" w:hAnsi="Tahoma" w:cs="Tahoma"/>
      <w:sz w:val="16"/>
      <w:szCs w:val="16"/>
      <w:lang w:eastAsia="ar-SA"/>
    </w:rPr>
  </w:style>
  <w:style w:type="paragraph" w:customStyle="1" w:styleId="Default">
    <w:name w:val="Default"/>
    <w:rsid w:val="00836A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ta">
    <w:name w:val="nota"/>
    <w:basedOn w:val="Fuentedeprrafopredeter"/>
    <w:rsid w:val="00B32F01"/>
  </w:style>
  <w:style w:type="character" w:styleId="Refdecomentario">
    <w:name w:val="annotation reference"/>
    <w:basedOn w:val="Fuentedeprrafopredeter"/>
    <w:uiPriority w:val="99"/>
    <w:semiHidden/>
    <w:unhideWhenUsed/>
    <w:rsid w:val="00AA768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768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7682"/>
    <w:rPr>
      <w:rFonts w:ascii="Calibri" w:eastAsia="Calibri" w:hAnsi="Calibri" w:cs="Calibri"/>
      <w:sz w:val="20"/>
      <w:szCs w:val="20"/>
      <w:lang w:eastAsia="ar-SA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768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7682"/>
    <w:rPr>
      <w:rFonts w:ascii="Calibri" w:eastAsia="Calibri" w:hAnsi="Calibri" w:cs="Calibri"/>
      <w:b/>
      <w:bCs/>
      <w:sz w:val="20"/>
      <w:szCs w:val="20"/>
      <w:lang w:eastAsia="ar-SA"/>
    </w:rPr>
  </w:style>
  <w:style w:type="paragraph" w:customStyle="1" w:styleId="Pa12">
    <w:name w:val="Pa12"/>
    <w:basedOn w:val="Default"/>
    <w:next w:val="Default"/>
    <w:uiPriority w:val="99"/>
    <w:rsid w:val="00E7639F"/>
    <w:pPr>
      <w:spacing w:line="201" w:lineRule="atLeast"/>
    </w:pPr>
    <w:rPr>
      <w:color w:val="auto"/>
    </w:rPr>
  </w:style>
  <w:style w:type="paragraph" w:customStyle="1" w:styleId="Pa16">
    <w:name w:val="Pa16"/>
    <w:basedOn w:val="Default"/>
    <w:next w:val="Default"/>
    <w:uiPriority w:val="99"/>
    <w:rsid w:val="00A567C9"/>
    <w:pPr>
      <w:spacing w:line="241" w:lineRule="atLeast"/>
    </w:pPr>
    <w:rPr>
      <w:color w:val="auto"/>
    </w:rPr>
  </w:style>
  <w:style w:type="paragraph" w:customStyle="1" w:styleId="Pa17">
    <w:name w:val="Pa17"/>
    <w:basedOn w:val="Default"/>
    <w:next w:val="Default"/>
    <w:uiPriority w:val="99"/>
    <w:rsid w:val="00A567C9"/>
    <w:pPr>
      <w:spacing w:line="241" w:lineRule="atLeast"/>
    </w:pPr>
    <w:rPr>
      <w:color w:val="auto"/>
    </w:rPr>
  </w:style>
  <w:style w:type="paragraph" w:customStyle="1" w:styleId="Pa18">
    <w:name w:val="Pa18"/>
    <w:basedOn w:val="Default"/>
    <w:next w:val="Default"/>
    <w:uiPriority w:val="99"/>
    <w:rsid w:val="00A567C9"/>
    <w:pPr>
      <w:spacing w:line="221" w:lineRule="atLeast"/>
    </w:pPr>
    <w:rPr>
      <w:color w:val="auto"/>
    </w:rPr>
  </w:style>
  <w:style w:type="paragraph" w:customStyle="1" w:styleId="Pa33">
    <w:name w:val="Pa33"/>
    <w:basedOn w:val="Default"/>
    <w:next w:val="Default"/>
    <w:uiPriority w:val="99"/>
    <w:rsid w:val="00F133A8"/>
    <w:pPr>
      <w:spacing w:line="181" w:lineRule="atLeast"/>
    </w:pPr>
    <w:rPr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boe.es/boe/dias/2008/01/17/pdfs/A03445-03470.pdf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boe.es/boe/dias/2006/05/04/pdfs/A17158-17207.pdf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boe.es/boe/dias/2012/02/27/pdfs/BOE-A-2012-2759.pdf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oe.es/boe/dias/2006/05/04/pdfs/A17158-17207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oe.es/boe/dias/2008/01/17/pdfs/A03445-03470.pdf" TargetMode="External"/><Relationship Id="rId10" Type="http://schemas.openxmlformats.org/officeDocument/2006/relationships/hyperlink" Target="http://www.boe.es/boe/dias/2011/12/15/pdfs/BOE-A-2011-19537.pdf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boe.es/boe/dias/2008/01/17/pdfs/A03445-03470.pdf" TargetMode="External"/><Relationship Id="rId14" Type="http://schemas.openxmlformats.org/officeDocument/2006/relationships/hyperlink" Target="http://www.boe.es/boe/dias/2011/12/15/pdfs/BOE-A-2011-19537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DD828C-9DAD-4A55-8385-4A82343EE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5653</Words>
  <Characters>31096</Characters>
  <Application>Microsoft Office Word</Application>
  <DocSecurity>0</DocSecurity>
  <Lines>259</Lines>
  <Paragraphs>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36676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sefa</dc:creator>
  <cp:lastModifiedBy>Usuario</cp:lastModifiedBy>
  <cp:revision>5</cp:revision>
  <dcterms:created xsi:type="dcterms:W3CDTF">2013-07-08T14:56:00Z</dcterms:created>
  <dcterms:modified xsi:type="dcterms:W3CDTF">2013-07-12T08:37:00Z</dcterms:modified>
</cp:coreProperties>
</file>