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D8" w:rsidRPr="00F40DC1" w:rsidRDefault="008C5BD8" w:rsidP="00B071E2">
      <w:pPr>
        <w:spacing w:after="0" w:line="240" w:lineRule="auto"/>
        <w:rPr>
          <w:rFonts w:eastAsia="SimSun" w:cs="Times New Roman"/>
          <w:b/>
          <w:bCs/>
          <w:color w:val="97518A"/>
          <w:sz w:val="36"/>
          <w:szCs w:val="24"/>
          <w:u w:val="single"/>
          <w:lang w:eastAsia="zh-CN"/>
        </w:rPr>
      </w:pPr>
    </w:p>
    <w:p w:rsidR="00F40DC1" w:rsidRPr="00F40DC1" w:rsidRDefault="00F40DC1" w:rsidP="00B071E2">
      <w:pPr>
        <w:spacing w:after="0" w:line="240" w:lineRule="auto"/>
        <w:jc w:val="center"/>
        <w:rPr>
          <w:rFonts w:eastAsia="SimSun" w:cs="Times New Roman"/>
          <w:b/>
          <w:bCs/>
          <w:color w:val="97518A"/>
          <w:sz w:val="36"/>
          <w:szCs w:val="24"/>
          <w:u w:val="single"/>
          <w:lang w:eastAsia="zh-CN"/>
        </w:rPr>
      </w:pPr>
      <w:r w:rsidRPr="00B071E2">
        <w:rPr>
          <w:rFonts w:eastAsia="SimSun" w:cs="Times New Roman"/>
          <w:b/>
          <w:bCs/>
          <w:noProof/>
          <w:color w:val="97518A"/>
          <w:sz w:val="36"/>
          <w:szCs w:val="24"/>
          <w:lang w:eastAsia="es-ES"/>
        </w:rPr>
        <w:drawing>
          <wp:inline distT="0" distB="0" distL="0" distR="0">
            <wp:extent cx="5400040" cy="6965315"/>
            <wp:effectExtent l="19050" t="0" r="0" b="0"/>
            <wp:docPr id="1" name="0 Imagen" descr="Destinos turisticos portada_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inos turisticos portada_Rv3.jpg"/>
                    <pic:cNvPicPr/>
                  </pic:nvPicPr>
                  <pic:blipFill>
                    <a:blip r:embed="rId8" cstate="print"/>
                    <a:stretch>
                      <a:fillRect/>
                    </a:stretch>
                  </pic:blipFill>
                  <pic:spPr>
                    <a:xfrm>
                      <a:off x="0" y="0"/>
                      <a:ext cx="5400040" cy="6965315"/>
                    </a:xfrm>
                    <a:prstGeom prst="rect">
                      <a:avLst/>
                    </a:prstGeom>
                  </pic:spPr>
                </pic:pic>
              </a:graphicData>
            </a:graphic>
          </wp:inline>
        </w:drawing>
      </w:r>
    </w:p>
    <w:p w:rsidR="00F40DC1" w:rsidRPr="00F40DC1" w:rsidRDefault="00F40DC1" w:rsidP="00B071E2">
      <w:pPr>
        <w:spacing w:after="0" w:line="240" w:lineRule="auto"/>
        <w:jc w:val="right"/>
        <w:rPr>
          <w:rFonts w:eastAsia="SimSun" w:cs="Times New Roman"/>
          <w:b/>
          <w:bCs/>
          <w:color w:val="97518A"/>
          <w:sz w:val="36"/>
          <w:szCs w:val="24"/>
          <w:lang w:eastAsia="zh-CN"/>
        </w:rPr>
      </w:pPr>
      <w:r w:rsidRPr="00F40DC1">
        <w:rPr>
          <w:rFonts w:eastAsia="SimSun" w:cs="Times New Roman"/>
          <w:b/>
          <w:bCs/>
          <w:color w:val="97518A"/>
          <w:sz w:val="36"/>
          <w:szCs w:val="24"/>
          <w:lang w:eastAsia="zh-CN"/>
        </w:rPr>
        <w:t>Programación de aula</w:t>
      </w:r>
    </w:p>
    <w:p w:rsidR="00F40DC1" w:rsidRPr="00F40DC1" w:rsidRDefault="00F40DC1" w:rsidP="00B071E2">
      <w:pPr>
        <w:spacing w:after="0" w:line="240" w:lineRule="auto"/>
        <w:jc w:val="right"/>
        <w:rPr>
          <w:rFonts w:eastAsia="SimSun" w:cs="Times New Roman"/>
          <w:b/>
          <w:bCs/>
          <w:color w:val="97518A"/>
          <w:sz w:val="36"/>
          <w:szCs w:val="24"/>
          <w:lang w:eastAsia="zh-CN"/>
        </w:rPr>
      </w:pPr>
    </w:p>
    <w:p w:rsidR="00F40DC1" w:rsidRPr="00F40DC1" w:rsidRDefault="00F40DC1" w:rsidP="00B071E2">
      <w:pPr>
        <w:spacing w:after="0" w:line="240" w:lineRule="auto"/>
        <w:jc w:val="right"/>
        <w:rPr>
          <w:rFonts w:eastAsia="SimSun" w:cs="Times New Roman"/>
          <w:b/>
          <w:bCs/>
          <w:color w:val="97518A"/>
          <w:sz w:val="28"/>
          <w:szCs w:val="28"/>
          <w:lang w:eastAsia="zh-CN"/>
        </w:rPr>
      </w:pPr>
      <w:r w:rsidRPr="00F40DC1">
        <w:rPr>
          <w:rFonts w:eastAsia="SimSun" w:cs="Times New Roman"/>
          <w:b/>
          <w:bCs/>
          <w:color w:val="97518A"/>
          <w:sz w:val="28"/>
          <w:szCs w:val="28"/>
          <w:lang w:eastAsia="zh-CN"/>
        </w:rPr>
        <w:t>Beatriz Martínez Leal</w:t>
      </w:r>
    </w:p>
    <w:p w:rsidR="008C5BD8" w:rsidRPr="00F40DC1" w:rsidRDefault="00F40DC1" w:rsidP="00B071E2">
      <w:pPr>
        <w:spacing w:after="0" w:line="240" w:lineRule="auto"/>
        <w:jc w:val="right"/>
        <w:rPr>
          <w:rFonts w:eastAsia="SimSun" w:cs="Times New Roman"/>
          <w:b/>
          <w:bCs/>
          <w:color w:val="97518A"/>
          <w:sz w:val="36"/>
          <w:szCs w:val="24"/>
          <w:u w:val="single"/>
          <w:lang w:eastAsia="zh-CN"/>
        </w:rPr>
      </w:pPr>
      <w:r w:rsidRPr="00F40DC1">
        <w:rPr>
          <w:rFonts w:eastAsia="SimSun" w:cs="Times New Roman"/>
          <w:b/>
          <w:bCs/>
          <w:color w:val="97518A"/>
          <w:sz w:val="28"/>
          <w:szCs w:val="28"/>
          <w:lang w:eastAsia="zh-CN"/>
        </w:rPr>
        <w:t>Rocío Rojo Gil</w:t>
      </w:r>
      <w:r w:rsidRPr="00F40DC1">
        <w:rPr>
          <w:rFonts w:eastAsia="SimSun" w:cs="Times New Roman"/>
          <w:b/>
          <w:bCs/>
          <w:color w:val="97518A"/>
          <w:sz w:val="36"/>
          <w:szCs w:val="24"/>
          <w:u w:val="single"/>
          <w:lang w:eastAsia="zh-CN"/>
        </w:rPr>
        <w:t xml:space="preserve"> </w:t>
      </w:r>
      <w:r w:rsidR="008C5BD8" w:rsidRPr="00F40DC1">
        <w:rPr>
          <w:rFonts w:eastAsia="SimSun" w:cs="Times New Roman"/>
          <w:b/>
          <w:bCs/>
          <w:color w:val="97518A"/>
          <w:sz w:val="36"/>
          <w:szCs w:val="24"/>
          <w:u w:val="single"/>
          <w:lang w:eastAsia="zh-CN"/>
        </w:rPr>
        <w:br w:type="page"/>
      </w:r>
    </w:p>
    <w:p w:rsidR="008C5BD8" w:rsidRPr="00B071E2" w:rsidRDefault="008C5BD8" w:rsidP="00B071E2">
      <w:pPr>
        <w:spacing w:after="0" w:line="240" w:lineRule="auto"/>
        <w:jc w:val="both"/>
        <w:rPr>
          <w:rFonts w:eastAsia="SimSun" w:cs="Times New Roman"/>
          <w:b/>
          <w:bCs/>
          <w:color w:val="97518A"/>
          <w:sz w:val="36"/>
          <w:szCs w:val="24"/>
          <w:lang w:eastAsia="zh-CN"/>
        </w:rPr>
      </w:pPr>
      <w:r w:rsidRPr="00B071E2">
        <w:rPr>
          <w:rFonts w:eastAsia="SimSun" w:cs="Times New Roman"/>
          <w:b/>
          <w:bCs/>
          <w:color w:val="97518A"/>
          <w:sz w:val="36"/>
          <w:szCs w:val="24"/>
          <w:lang w:eastAsia="zh-CN"/>
        </w:rPr>
        <w:lastRenderedPageBreak/>
        <w:t>Introducción</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Cualquier actividad que llevemos a cabo, hemos de planificarla de modo racional. Es decir, debemos fijarnos unos objetivos y medios para conseguir nuestra meta con éxito. Cualquier profesional necesita planificar su trabajo para realizarlo de forma sistematizada y organizada, y para evitar improvisaciones, pérdidas de tiempo y equivocaciones. </w:t>
      </w: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La puesta en práctica del método educativo no es ajena a esta circunstancia. La propuesta curricular, que es responsabilidad de la Administración Educativa, sirve de instrumento pedagógico que el profesor utiliza para orientarse en cuanto al desarrollo del currículo y para concretar esta propuesta en sus aulas.</w:t>
      </w: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Por ello, con esta Guía Didáctica pretendemos facilitar la labor del profesorado, y dar unas pautas para poner en marcha el desarrollo del currículo en las diferentes Comunidades Autónomas. </w:t>
      </w: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Este módulo puede aplicarse en </w:t>
      </w:r>
      <w:r w:rsidR="0043716E" w:rsidRPr="00F40DC1">
        <w:rPr>
          <w:rFonts w:eastAsia="SimSun" w:cs="Times New Roman"/>
          <w:sz w:val="24"/>
          <w:szCs w:val="24"/>
          <w:lang w:eastAsia="zh-CN"/>
        </w:rPr>
        <w:t>el Ciclo Formativo</w:t>
      </w:r>
      <w:r w:rsidRPr="00F40DC1">
        <w:rPr>
          <w:rFonts w:eastAsia="SimSun" w:cs="Times New Roman"/>
          <w:sz w:val="24"/>
          <w:szCs w:val="24"/>
          <w:lang w:eastAsia="zh-CN"/>
        </w:rPr>
        <w:t xml:space="preserve"> de “Guía, asistencia e información turística”, el referente legal a nivel estatal son las Enseñanzas mínimas que se contemplan en </w:t>
      </w:r>
      <w:r w:rsidR="0043716E" w:rsidRPr="00F40DC1">
        <w:rPr>
          <w:rFonts w:eastAsia="SimSun" w:cs="Times New Roman"/>
          <w:sz w:val="24"/>
          <w:szCs w:val="24"/>
          <w:lang w:eastAsia="zh-CN"/>
        </w:rPr>
        <w:t xml:space="preserve">el Real Decreto </w:t>
      </w:r>
      <w:r w:rsidRPr="00F40DC1">
        <w:rPr>
          <w:rFonts w:eastAsia="SimSun" w:cs="Times New Roman"/>
          <w:sz w:val="24"/>
          <w:szCs w:val="24"/>
          <w:lang w:eastAsia="zh-CN"/>
        </w:rPr>
        <w:t>1255/2009, y los Decretos de adap</w:t>
      </w:r>
      <w:r w:rsidR="00C93456" w:rsidRPr="00F40DC1">
        <w:rPr>
          <w:rFonts w:eastAsia="SimSun" w:cs="Times New Roman"/>
          <w:sz w:val="24"/>
          <w:szCs w:val="24"/>
          <w:lang w:eastAsia="zh-CN"/>
        </w:rPr>
        <w:t>tación del ciclo</w:t>
      </w:r>
      <w:r w:rsidRPr="00F40DC1">
        <w:rPr>
          <w:rFonts w:eastAsia="SimSun" w:cs="Times New Roman"/>
          <w:sz w:val="24"/>
          <w:szCs w:val="24"/>
          <w:lang w:eastAsia="zh-CN"/>
        </w:rPr>
        <w:t xml:space="preserve"> a la Comunidades autónomas de España en la que se implanta el ciclo.</w:t>
      </w:r>
    </w:p>
    <w:p w:rsidR="008C5BD8" w:rsidRPr="00B071E2" w:rsidRDefault="008C5BD8" w:rsidP="00B071E2">
      <w:pPr>
        <w:spacing w:after="0" w:line="240" w:lineRule="auto"/>
        <w:jc w:val="both"/>
        <w:rPr>
          <w:rFonts w:eastAsia="SimSun" w:cs="Times New Roman"/>
          <w:sz w:val="24"/>
          <w:szCs w:val="24"/>
          <w:lang w:eastAsia="zh-CN"/>
        </w:rPr>
      </w:pPr>
    </w:p>
    <w:p w:rsidR="008C5BD8" w:rsidRPr="00B071E2" w:rsidRDefault="008C5BD8" w:rsidP="00B071E2">
      <w:pPr>
        <w:spacing w:after="0" w:line="240" w:lineRule="auto"/>
        <w:jc w:val="both"/>
        <w:rPr>
          <w:rFonts w:eastAsia="SimSun" w:cs="Times New Roman"/>
          <w:b/>
          <w:bCs/>
          <w:color w:val="97518A"/>
          <w:sz w:val="36"/>
          <w:szCs w:val="36"/>
          <w:lang w:eastAsia="zh-CN"/>
        </w:rPr>
      </w:pPr>
      <w:r w:rsidRPr="00B071E2">
        <w:rPr>
          <w:rFonts w:eastAsia="SimSun" w:cs="Times New Roman"/>
          <w:b/>
          <w:bCs/>
          <w:color w:val="97518A"/>
          <w:sz w:val="36"/>
          <w:szCs w:val="36"/>
          <w:lang w:eastAsia="zh-CN"/>
        </w:rPr>
        <w:t>Identificación del título</w:t>
      </w:r>
    </w:p>
    <w:p w:rsidR="008C5BD8" w:rsidRPr="00F40DC1" w:rsidRDefault="008C5BD8" w:rsidP="00B071E2">
      <w:pPr>
        <w:spacing w:after="0" w:line="240" w:lineRule="auto"/>
        <w:jc w:val="both"/>
        <w:rPr>
          <w:rFonts w:eastAsia="SimSun" w:cs="Times New Roman"/>
          <w:b/>
          <w:bCs/>
          <w:sz w:val="24"/>
          <w:szCs w:val="24"/>
          <w:u w:val="single"/>
          <w:lang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Para comenzar realizaremos una identificación </w:t>
      </w:r>
      <w:r w:rsidR="0043716E" w:rsidRPr="00F40DC1">
        <w:rPr>
          <w:rFonts w:eastAsia="SimSun" w:cs="Times New Roman"/>
          <w:sz w:val="24"/>
          <w:szCs w:val="24"/>
          <w:lang w:eastAsia="zh-CN"/>
        </w:rPr>
        <w:t>del</w:t>
      </w:r>
      <w:r w:rsidRPr="00F40DC1">
        <w:rPr>
          <w:rFonts w:eastAsia="SimSun" w:cs="Times New Roman"/>
          <w:sz w:val="24"/>
          <w:szCs w:val="24"/>
          <w:lang w:eastAsia="zh-CN"/>
        </w:rPr>
        <w:t xml:space="preserve"> título en el que se encuentran el módulo que nos ocupa, “Destinos Turísticos”. Las características que</w:t>
      </w:r>
      <w:r w:rsidR="00F40DC1" w:rsidRPr="00F40DC1">
        <w:rPr>
          <w:rFonts w:eastAsia="SimSun" w:cs="Times New Roman"/>
          <w:sz w:val="24"/>
          <w:szCs w:val="24"/>
          <w:lang w:eastAsia="zh-CN"/>
        </w:rPr>
        <w:t xml:space="preserve"> </w:t>
      </w:r>
      <w:r w:rsidRPr="00F40DC1">
        <w:rPr>
          <w:rFonts w:eastAsia="SimSun" w:cs="Times New Roman"/>
          <w:sz w:val="24"/>
          <w:szCs w:val="24"/>
          <w:lang w:eastAsia="zh-CN"/>
        </w:rPr>
        <w:t>lo definen son:</w:t>
      </w:r>
    </w:p>
    <w:p w:rsidR="008C5BD8" w:rsidRPr="00F40DC1" w:rsidRDefault="008C5BD8" w:rsidP="00B071E2">
      <w:pPr>
        <w:spacing w:after="0" w:line="240" w:lineRule="auto"/>
        <w:jc w:val="both"/>
        <w:rPr>
          <w:rFonts w:eastAsia="SimSun" w:cs="Times New Roman"/>
          <w:b/>
          <w:sz w:val="24"/>
          <w:szCs w:val="24"/>
          <w:lang w:eastAsia="zh-CN"/>
        </w:rPr>
      </w:pPr>
    </w:p>
    <w:p w:rsidR="008C5BD8" w:rsidRPr="00F40DC1" w:rsidRDefault="008C5BD8" w:rsidP="00B071E2">
      <w:pPr>
        <w:spacing w:after="0" w:line="240" w:lineRule="auto"/>
        <w:jc w:val="both"/>
        <w:rPr>
          <w:rFonts w:eastAsia="SimSun" w:cs="Times New Roman"/>
          <w:i/>
          <w:sz w:val="24"/>
          <w:szCs w:val="24"/>
          <w:lang w:eastAsia="zh-CN"/>
        </w:rPr>
      </w:pPr>
      <w:r w:rsidRPr="00F40DC1">
        <w:rPr>
          <w:rFonts w:eastAsia="SimSun" w:cs="Times New Roman"/>
          <w:b/>
          <w:sz w:val="24"/>
          <w:szCs w:val="24"/>
          <w:lang w:eastAsia="zh-CN"/>
        </w:rPr>
        <w:t>NIVEL</w:t>
      </w:r>
      <w:r w:rsidRPr="00F40DC1">
        <w:rPr>
          <w:rFonts w:eastAsia="SimSun" w:cs="Times New Roman"/>
          <w:sz w:val="24"/>
          <w:szCs w:val="24"/>
          <w:lang w:eastAsia="zh-CN"/>
        </w:rPr>
        <w:t xml:space="preserve">: </w:t>
      </w:r>
      <w:r w:rsidRPr="00F40DC1">
        <w:rPr>
          <w:rFonts w:eastAsia="SimSun" w:cs="Times New Roman"/>
          <w:i/>
          <w:sz w:val="24"/>
          <w:szCs w:val="24"/>
          <w:lang w:eastAsia="zh-CN"/>
        </w:rPr>
        <w:t>FORMACIÓN PROFESIONAL DE GRADO SUPERIOR.</w:t>
      </w:r>
    </w:p>
    <w:p w:rsidR="008C5BD8" w:rsidRPr="00F40DC1" w:rsidRDefault="008C5BD8" w:rsidP="00B071E2">
      <w:pPr>
        <w:spacing w:after="0" w:line="240" w:lineRule="auto"/>
        <w:jc w:val="both"/>
        <w:rPr>
          <w:rFonts w:eastAsia="SimSun" w:cs="Times New Roman"/>
          <w:i/>
          <w:sz w:val="24"/>
          <w:szCs w:val="24"/>
          <w:lang w:eastAsia="zh-CN"/>
        </w:rPr>
      </w:pPr>
      <w:r w:rsidRPr="00F40DC1">
        <w:rPr>
          <w:rFonts w:eastAsia="SimSun" w:cs="Times New Roman"/>
          <w:b/>
          <w:sz w:val="24"/>
          <w:szCs w:val="24"/>
          <w:lang w:eastAsia="zh-CN"/>
        </w:rPr>
        <w:t>DENOMINACIÓN</w:t>
      </w:r>
      <w:r w:rsidRPr="00F40DC1">
        <w:rPr>
          <w:rFonts w:eastAsia="SimSun" w:cs="Times New Roman"/>
          <w:sz w:val="24"/>
          <w:szCs w:val="24"/>
          <w:lang w:eastAsia="zh-CN"/>
        </w:rPr>
        <w:t xml:space="preserve"> </w:t>
      </w:r>
      <w:r w:rsidR="00C93456" w:rsidRPr="00F40DC1">
        <w:rPr>
          <w:rFonts w:eastAsia="SimSun" w:cs="Times New Roman"/>
          <w:b/>
          <w:sz w:val="24"/>
          <w:szCs w:val="24"/>
          <w:lang w:eastAsia="zh-CN"/>
        </w:rPr>
        <w:t>DEL CICLO</w:t>
      </w:r>
      <w:r w:rsidRPr="00F40DC1">
        <w:rPr>
          <w:rFonts w:eastAsia="SimSun" w:cs="Times New Roman"/>
          <w:b/>
          <w:sz w:val="24"/>
          <w:szCs w:val="24"/>
          <w:lang w:eastAsia="zh-CN"/>
        </w:rPr>
        <w:t xml:space="preserve"> FORMATIVO</w:t>
      </w:r>
      <w:r w:rsidRPr="00F40DC1">
        <w:rPr>
          <w:rFonts w:eastAsia="SimSun" w:cs="Times New Roman"/>
          <w:sz w:val="24"/>
          <w:szCs w:val="24"/>
          <w:lang w:eastAsia="zh-CN"/>
        </w:rPr>
        <w:t xml:space="preserve">: </w:t>
      </w:r>
      <w:r w:rsidRPr="00F40DC1">
        <w:rPr>
          <w:rFonts w:eastAsia="SimSun" w:cs="Times New Roman"/>
          <w:i/>
          <w:iCs/>
          <w:sz w:val="24"/>
          <w:szCs w:val="24"/>
          <w:lang w:eastAsia="zh-CN"/>
        </w:rPr>
        <w:t>GUÍA, ASISTENCIA E INFORMACIÓN TURÍSTICA</w:t>
      </w:r>
      <w:proofErr w:type="gramStart"/>
      <w:r w:rsidRPr="00F40DC1">
        <w:rPr>
          <w:rFonts w:eastAsia="SimSun" w:cs="Times New Roman"/>
          <w:i/>
          <w:iCs/>
          <w:sz w:val="24"/>
          <w:szCs w:val="24"/>
          <w:lang w:eastAsia="zh-CN"/>
        </w:rPr>
        <w:t>..</w:t>
      </w:r>
      <w:proofErr w:type="gramEnd"/>
    </w:p>
    <w:p w:rsidR="008C5BD8" w:rsidRPr="00F40DC1" w:rsidRDefault="008C5BD8" w:rsidP="00B071E2">
      <w:pPr>
        <w:spacing w:after="0" w:line="240" w:lineRule="auto"/>
        <w:jc w:val="both"/>
        <w:rPr>
          <w:rFonts w:eastAsia="SimSun" w:cs="Times New Roman"/>
          <w:i/>
          <w:sz w:val="24"/>
          <w:szCs w:val="24"/>
          <w:lang w:eastAsia="zh-CN"/>
        </w:rPr>
      </w:pPr>
      <w:r w:rsidRPr="00F40DC1">
        <w:rPr>
          <w:rFonts w:eastAsia="SimSun" w:cs="Times New Roman"/>
          <w:b/>
          <w:sz w:val="24"/>
          <w:szCs w:val="24"/>
          <w:lang w:eastAsia="zh-CN"/>
        </w:rPr>
        <w:t>TÍTULO</w:t>
      </w:r>
      <w:r w:rsidRPr="00F40DC1">
        <w:rPr>
          <w:rFonts w:eastAsia="SimSun" w:cs="Times New Roman"/>
          <w:sz w:val="24"/>
          <w:szCs w:val="24"/>
          <w:lang w:eastAsia="zh-CN"/>
        </w:rPr>
        <w:t>:</w:t>
      </w:r>
      <w:r w:rsidR="0043716E" w:rsidRPr="00F40DC1">
        <w:rPr>
          <w:rFonts w:eastAsia="SimSun" w:cs="Times New Roman"/>
          <w:i/>
          <w:sz w:val="24"/>
          <w:szCs w:val="24"/>
          <w:lang w:eastAsia="zh-CN"/>
        </w:rPr>
        <w:t xml:space="preserve"> </w:t>
      </w:r>
      <w:r w:rsidRPr="00F40DC1">
        <w:rPr>
          <w:rFonts w:eastAsia="SimSun" w:cs="Times New Roman"/>
          <w:i/>
          <w:sz w:val="24"/>
          <w:szCs w:val="24"/>
          <w:lang w:eastAsia="zh-CN"/>
        </w:rPr>
        <w:t>TECNICO SUPERIOR EN GUIA, INFORMACIÓN Y ASISTENCIA TURÍSTICA.</w:t>
      </w:r>
    </w:p>
    <w:p w:rsidR="008C5BD8" w:rsidRPr="00F40DC1" w:rsidRDefault="008C5BD8" w:rsidP="00B071E2">
      <w:pPr>
        <w:spacing w:after="0" w:line="240" w:lineRule="auto"/>
        <w:jc w:val="both"/>
        <w:rPr>
          <w:rFonts w:eastAsia="SimSun" w:cs="Times New Roman"/>
          <w:i/>
          <w:iCs/>
          <w:sz w:val="24"/>
          <w:szCs w:val="24"/>
          <w:lang w:eastAsia="zh-CN"/>
        </w:rPr>
      </w:pPr>
      <w:r w:rsidRPr="00F40DC1">
        <w:rPr>
          <w:rFonts w:eastAsia="SimSun" w:cs="Times New Roman"/>
          <w:b/>
          <w:bCs/>
          <w:sz w:val="24"/>
          <w:szCs w:val="24"/>
          <w:lang w:eastAsia="zh-CN"/>
        </w:rPr>
        <w:t>DURACIÓN:</w:t>
      </w:r>
      <w:r w:rsidRPr="00F40DC1">
        <w:rPr>
          <w:rFonts w:eastAsia="SimSun" w:cs="Times New Roman"/>
          <w:i/>
          <w:iCs/>
          <w:sz w:val="24"/>
          <w:szCs w:val="24"/>
          <w:lang w:eastAsia="zh-CN"/>
        </w:rPr>
        <w:t xml:space="preserve"> 2000 horas</w:t>
      </w:r>
    </w:p>
    <w:p w:rsidR="008C5BD8" w:rsidRPr="00F40DC1" w:rsidRDefault="008C5BD8" w:rsidP="00B071E2">
      <w:pPr>
        <w:spacing w:after="0" w:line="240" w:lineRule="auto"/>
        <w:jc w:val="both"/>
        <w:rPr>
          <w:rFonts w:eastAsia="SimSun" w:cs="Times New Roman"/>
          <w:i/>
          <w:sz w:val="24"/>
          <w:szCs w:val="24"/>
          <w:lang w:eastAsia="zh-CN"/>
        </w:rPr>
      </w:pPr>
      <w:r w:rsidRPr="00F40DC1">
        <w:rPr>
          <w:rFonts w:eastAsia="SimSun" w:cs="Times New Roman"/>
          <w:b/>
          <w:sz w:val="24"/>
          <w:szCs w:val="24"/>
          <w:lang w:eastAsia="zh-CN"/>
        </w:rPr>
        <w:t>DEPARTAMENTO</w:t>
      </w:r>
      <w:r w:rsidRPr="00F40DC1">
        <w:rPr>
          <w:rFonts w:eastAsia="SimSun" w:cs="Times New Roman"/>
          <w:sz w:val="24"/>
          <w:szCs w:val="24"/>
          <w:lang w:eastAsia="zh-CN"/>
        </w:rPr>
        <w:t xml:space="preserve">: </w:t>
      </w:r>
      <w:r w:rsidRPr="00F40DC1">
        <w:rPr>
          <w:rFonts w:eastAsia="SimSun" w:cs="Times New Roman"/>
          <w:i/>
          <w:sz w:val="24"/>
          <w:szCs w:val="24"/>
          <w:lang w:eastAsia="zh-CN"/>
        </w:rPr>
        <w:t>FAMILIA PROFESIONAL DE HOSTELERÍA Y TURISMO.</w:t>
      </w:r>
    </w:p>
    <w:p w:rsidR="008C5BD8" w:rsidRPr="00F40DC1" w:rsidRDefault="008C5BD8" w:rsidP="00B071E2">
      <w:pPr>
        <w:spacing w:after="0" w:line="240" w:lineRule="auto"/>
        <w:rPr>
          <w:rFonts w:eastAsia="SimSun" w:cs="Times New Roman"/>
          <w:sz w:val="24"/>
          <w:szCs w:val="24"/>
          <w:lang w:eastAsia="zh-CN"/>
        </w:rPr>
      </w:pPr>
      <w:r w:rsidRPr="00F40DC1">
        <w:rPr>
          <w:rFonts w:eastAsia="SimSun" w:cs="Times New Roman"/>
          <w:sz w:val="24"/>
          <w:szCs w:val="24"/>
          <w:lang w:eastAsia="zh-CN"/>
        </w:rPr>
        <w:br w:type="page"/>
      </w:r>
    </w:p>
    <w:p w:rsidR="008C5BD8" w:rsidRPr="00F40DC1" w:rsidRDefault="008C5BD8" w:rsidP="00B071E2">
      <w:pPr>
        <w:spacing w:after="0" w:line="240" w:lineRule="auto"/>
        <w:jc w:val="both"/>
        <w:rPr>
          <w:rFonts w:eastAsia="SimSun" w:cs="Times New Roman"/>
          <w:sz w:val="24"/>
          <w:szCs w:val="24"/>
          <w:lang w:eastAsia="zh-CN"/>
        </w:rPr>
      </w:pPr>
    </w:p>
    <w:p w:rsidR="008C5BD8" w:rsidRPr="00B071E2" w:rsidRDefault="008C5BD8" w:rsidP="00B071E2">
      <w:pPr>
        <w:spacing w:after="0" w:line="240" w:lineRule="auto"/>
        <w:jc w:val="both"/>
        <w:rPr>
          <w:rFonts w:eastAsia="SimSun" w:cs="Times New Roman"/>
          <w:b/>
          <w:bCs/>
          <w:color w:val="97518A"/>
          <w:sz w:val="36"/>
          <w:szCs w:val="24"/>
          <w:lang w:eastAsia="zh-CN"/>
        </w:rPr>
      </w:pPr>
      <w:r w:rsidRPr="00B071E2">
        <w:rPr>
          <w:rFonts w:eastAsia="SimSun" w:cs="Times New Roman"/>
          <w:b/>
          <w:bCs/>
          <w:color w:val="97518A"/>
          <w:sz w:val="36"/>
          <w:szCs w:val="24"/>
          <w:lang w:eastAsia="zh-CN"/>
        </w:rPr>
        <w:t>Programación didáctica</w:t>
      </w:r>
    </w:p>
    <w:p w:rsidR="008C5BD8" w:rsidRPr="00F40DC1" w:rsidRDefault="008C5BD8" w:rsidP="00B071E2">
      <w:pPr>
        <w:spacing w:after="0" w:line="240" w:lineRule="auto"/>
        <w:jc w:val="both"/>
        <w:rPr>
          <w:rFonts w:eastAsia="SimSun" w:cs="Times New Roman"/>
          <w:color w:val="97518A"/>
          <w:sz w:val="24"/>
          <w:szCs w:val="24"/>
          <w:lang w:eastAsia="zh-CN"/>
        </w:rPr>
      </w:pPr>
    </w:p>
    <w:p w:rsidR="008C5BD8" w:rsidRPr="00F40DC1" w:rsidRDefault="008C5BD8" w:rsidP="00B071E2">
      <w:pPr>
        <w:numPr>
          <w:ilvl w:val="0"/>
          <w:numId w:val="1"/>
        </w:numPr>
        <w:tabs>
          <w:tab w:val="clear" w:pos="1440"/>
        </w:tabs>
        <w:spacing w:after="0" w:line="240" w:lineRule="auto"/>
        <w:ind w:left="426"/>
        <w:jc w:val="both"/>
        <w:rPr>
          <w:rFonts w:eastAsia="SimSun" w:cs="Times New Roman"/>
          <w:b/>
          <w:bCs/>
          <w:color w:val="97518A"/>
          <w:sz w:val="28"/>
          <w:szCs w:val="24"/>
          <w:lang w:eastAsia="zh-CN"/>
        </w:rPr>
      </w:pPr>
      <w:r w:rsidRPr="00F40DC1">
        <w:rPr>
          <w:rFonts w:eastAsia="SimSun" w:cs="Times New Roman"/>
          <w:b/>
          <w:bCs/>
          <w:color w:val="97518A"/>
          <w:sz w:val="28"/>
          <w:szCs w:val="24"/>
          <w:lang w:eastAsia="zh-CN"/>
        </w:rPr>
        <w:t>Fundamentación</w:t>
      </w:r>
    </w:p>
    <w:p w:rsidR="008C5BD8" w:rsidRPr="00F40DC1" w:rsidRDefault="008C5BD8" w:rsidP="00B071E2">
      <w:pPr>
        <w:spacing w:after="0" w:line="240" w:lineRule="auto"/>
        <w:jc w:val="both"/>
        <w:rPr>
          <w:rFonts w:eastAsia="SimSun" w:cs="Times New Roman"/>
          <w:color w:val="FF6600"/>
          <w:sz w:val="24"/>
          <w:szCs w:val="24"/>
          <w:lang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No queremos abordar la programación didáctica sin antes describir cuáles son los principios en los que se fundamenta. Por ello trataremos de dar unas breves pinceladas acerca del currículo, describiendo cuáles son sus características,</w:t>
      </w:r>
      <w:r w:rsidR="00F40DC1" w:rsidRPr="00F40DC1">
        <w:rPr>
          <w:rFonts w:eastAsia="SimSun" w:cs="Times New Roman"/>
          <w:sz w:val="24"/>
          <w:szCs w:val="24"/>
          <w:lang w:eastAsia="zh-CN"/>
        </w:rPr>
        <w:t xml:space="preserve"> </w:t>
      </w:r>
      <w:r w:rsidRPr="00F40DC1">
        <w:rPr>
          <w:rFonts w:eastAsia="SimSun" w:cs="Times New Roman"/>
          <w:sz w:val="24"/>
          <w:szCs w:val="24"/>
          <w:lang w:eastAsia="zh-CN"/>
        </w:rPr>
        <w:t>así como señalar la importancia del módulo en el ciclo formativo, y por último destacar la normativa vigente en esta materia.</w:t>
      </w:r>
    </w:p>
    <w:p w:rsidR="008C5BD8" w:rsidRPr="00F40DC1" w:rsidRDefault="008C5BD8" w:rsidP="00B071E2">
      <w:pPr>
        <w:spacing w:after="0" w:line="240" w:lineRule="auto"/>
        <w:jc w:val="both"/>
        <w:rPr>
          <w:rFonts w:eastAsia="SimSun" w:cs="Times New Roman"/>
          <w:b/>
          <w:sz w:val="24"/>
          <w:szCs w:val="24"/>
          <w:lang w:eastAsia="zh-CN"/>
        </w:rPr>
      </w:pPr>
    </w:p>
    <w:p w:rsidR="008C5BD8" w:rsidRPr="00F40DC1" w:rsidRDefault="008C5BD8" w:rsidP="00B071E2">
      <w:pPr>
        <w:numPr>
          <w:ilvl w:val="0"/>
          <w:numId w:val="2"/>
        </w:numPr>
        <w:spacing w:after="0" w:line="240" w:lineRule="auto"/>
        <w:ind w:left="1134" w:hanging="567"/>
        <w:jc w:val="both"/>
        <w:rPr>
          <w:rFonts w:eastAsia="SimSun" w:cs="Times New Roman"/>
          <w:b/>
          <w:sz w:val="24"/>
          <w:szCs w:val="24"/>
          <w:lang w:eastAsia="zh-CN"/>
        </w:rPr>
      </w:pPr>
      <w:r w:rsidRPr="00F40DC1">
        <w:rPr>
          <w:rFonts w:eastAsia="SimSun" w:cs="Times New Roman"/>
          <w:b/>
          <w:sz w:val="24"/>
          <w:szCs w:val="24"/>
          <w:lang w:eastAsia="zh-CN"/>
        </w:rPr>
        <w:t>Características del currículo</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El currículo de los ciclos formativos de la formación profesional se caracteriza por ser abierto, contextualizado y flexible. </w:t>
      </w: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Para realizar esta afirmación hemos tenido en cuenta que dicho currículo ha de ajustarse a las exigencias del </w:t>
      </w:r>
      <w:r w:rsidRPr="00F40DC1">
        <w:rPr>
          <w:rFonts w:eastAsia="SimSun" w:cs="Times New Roman"/>
          <w:i/>
          <w:iCs/>
          <w:sz w:val="24"/>
          <w:szCs w:val="24"/>
          <w:lang w:eastAsia="zh-CN"/>
        </w:rPr>
        <w:t>Sistema Nacional de Cualificaciones y Formación Profesional</w:t>
      </w:r>
      <w:r w:rsidRPr="00F40DC1">
        <w:rPr>
          <w:rFonts w:eastAsia="SimSun" w:cs="Times New Roman"/>
          <w:sz w:val="24"/>
          <w:szCs w:val="24"/>
          <w:lang w:eastAsia="zh-CN"/>
        </w:rPr>
        <w:t>.</w:t>
      </w: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Además el artículo 10.2 de la </w:t>
      </w:r>
      <w:r w:rsidRPr="00F40DC1">
        <w:rPr>
          <w:rFonts w:eastAsia="SimSun" w:cs="Times New Roman"/>
          <w:i/>
          <w:iCs/>
          <w:sz w:val="24"/>
          <w:szCs w:val="24"/>
          <w:lang w:eastAsia="zh-CN"/>
        </w:rPr>
        <w:t>Ley Orgánica 5/2002, de 19 de junio</w:t>
      </w:r>
      <w:r w:rsidRPr="00F40DC1">
        <w:rPr>
          <w:rFonts w:eastAsia="SimSun" w:cs="Times New Roman"/>
          <w:sz w:val="24"/>
          <w:szCs w:val="24"/>
          <w:lang w:eastAsia="zh-CN"/>
        </w:rPr>
        <w:t>,</w:t>
      </w:r>
      <w:r w:rsidRPr="00F40DC1">
        <w:rPr>
          <w:rFonts w:eastAsia="SimSun" w:cs="Times New Roman"/>
          <w:i/>
          <w:iCs/>
          <w:sz w:val="24"/>
          <w:szCs w:val="24"/>
          <w:lang w:eastAsia="zh-CN"/>
        </w:rPr>
        <w:t xml:space="preserve"> de las Cualificaciones y de la Formación Profesional, </w:t>
      </w:r>
      <w:r w:rsidRPr="00F40DC1">
        <w:rPr>
          <w:rFonts w:eastAsia="SimSun" w:cs="Times New Roman"/>
          <w:sz w:val="24"/>
          <w:szCs w:val="24"/>
          <w:lang w:eastAsia="zh-CN"/>
        </w:rPr>
        <w:t xml:space="preserve">señala que las Administraciones educativas, tienen competencia para ampliar los contenidos de los correspondientes títulos de formación profesional. </w:t>
      </w: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Por último, cada Administración Educativa tendrá en cuenta la realidad socioeconómica de su territorio, para poder adaptar las enseñanzas de la formación profesional a las necesidades </w:t>
      </w:r>
      <w:proofErr w:type="spellStart"/>
      <w:r w:rsidRPr="00F40DC1">
        <w:rPr>
          <w:rFonts w:eastAsia="SimSun" w:cs="Times New Roman"/>
          <w:sz w:val="24"/>
          <w:szCs w:val="24"/>
          <w:lang w:eastAsia="zh-CN"/>
        </w:rPr>
        <w:t>socioproductivas</w:t>
      </w:r>
      <w:proofErr w:type="spellEnd"/>
      <w:r w:rsidRPr="00F40DC1">
        <w:rPr>
          <w:rFonts w:eastAsia="SimSun" w:cs="Times New Roman"/>
          <w:sz w:val="24"/>
          <w:szCs w:val="24"/>
          <w:lang w:eastAsia="zh-CN"/>
        </w:rPr>
        <w:t xml:space="preserve"> del entorno.</w:t>
      </w: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De todo ello se deduce que el currículo no es algo rígido, inmóvil y permanente, sino que está en continuo proceso de adaptación a la realidad del territorio, es decir, al contexto en el que se encuentra, pudiendo ser ampliado siempre que responda a las exigencias de Sistema Nacional de Cualificaciones y Formación Profesional, con lo cual es abierto y también flexible.</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0449A9" w:rsidP="00B071E2">
      <w:pPr>
        <w:numPr>
          <w:ilvl w:val="0"/>
          <w:numId w:val="2"/>
        </w:numPr>
        <w:spacing w:after="0" w:line="240" w:lineRule="auto"/>
        <w:ind w:left="709" w:hanging="142"/>
        <w:jc w:val="both"/>
        <w:rPr>
          <w:rFonts w:eastAsia="SimSun" w:cs="Times New Roman"/>
          <w:b/>
          <w:sz w:val="24"/>
          <w:szCs w:val="24"/>
          <w:lang w:eastAsia="zh-CN"/>
        </w:rPr>
      </w:pPr>
      <w:r w:rsidRPr="00F40DC1">
        <w:rPr>
          <w:rFonts w:eastAsia="SimSun" w:cs="Times New Roman"/>
          <w:b/>
          <w:sz w:val="24"/>
          <w:szCs w:val="24"/>
          <w:lang w:eastAsia="zh-CN"/>
        </w:rPr>
        <w:t>Importancia del módulo</w:t>
      </w:r>
      <w:bookmarkStart w:id="0" w:name="_GoBack"/>
      <w:bookmarkEnd w:id="0"/>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color w:val="000000"/>
          <w:sz w:val="24"/>
          <w:szCs w:val="24"/>
          <w:lang w:eastAsia="zh-CN"/>
        </w:rPr>
      </w:pPr>
      <w:r w:rsidRPr="00F40DC1">
        <w:rPr>
          <w:rFonts w:eastAsia="SimSun" w:cs="Times New Roman"/>
          <w:color w:val="000000"/>
          <w:sz w:val="24"/>
          <w:szCs w:val="24"/>
          <w:lang w:eastAsia="zh-CN"/>
        </w:rPr>
        <w:t>En</w:t>
      </w:r>
      <w:r w:rsidR="00F40DC1" w:rsidRPr="00F40DC1">
        <w:rPr>
          <w:rFonts w:eastAsia="SimSun" w:cs="Times New Roman"/>
          <w:color w:val="000000"/>
          <w:sz w:val="24"/>
          <w:szCs w:val="24"/>
          <w:lang w:eastAsia="zh-CN"/>
        </w:rPr>
        <w:t xml:space="preserve"> </w:t>
      </w:r>
      <w:r w:rsidR="0043716E" w:rsidRPr="00F40DC1">
        <w:rPr>
          <w:rFonts w:eastAsia="SimSun" w:cs="Times New Roman"/>
          <w:color w:val="000000"/>
          <w:sz w:val="24"/>
          <w:szCs w:val="24"/>
          <w:lang w:eastAsia="zh-CN"/>
        </w:rPr>
        <w:t>este</w:t>
      </w:r>
      <w:r w:rsidRPr="00F40DC1">
        <w:rPr>
          <w:rFonts w:eastAsia="SimSun" w:cs="Times New Roman"/>
          <w:color w:val="000000"/>
          <w:sz w:val="24"/>
          <w:szCs w:val="24"/>
          <w:lang w:eastAsia="zh-CN"/>
        </w:rPr>
        <w:t xml:space="preserve"> currículo de la formación profesional, la inclusión del módulo Destinos Turísticos en </w:t>
      </w:r>
      <w:r w:rsidR="0043716E" w:rsidRPr="00F40DC1">
        <w:rPr>
          <w:rFonts w:eastAsia="SimSun" w:cs="Times New Roman"/>
          <w:color w:val="000000"/>
          <w:sz w:val="24"/>
          <w:szCs w:val="24"/>
          <w:lang w:eastAsia="zh-CN"/>
        </w:rPr>
        <w:t>el</w:t>
      </w:r>
      <w:r w:rsidRPr="00F40DC1">
        <w:rPr>
          <w:rFonts w:eastAsia="SimSun" w:cs="Times New Roman"/>
          <w:color w:val="000000"/>
          <w:sz w:val="24"/>
          <w:szCs w:val="24"/>
          <w:lang w:eastAsia="zh-CN"/>
        </w:rPr>
        <w:t xml:space="preserve"> ciclo mencionado, está justificada en la medida en que facilita el conocimiento de los principales destinos turísticos a nivel nacional e internacional con un enfoque geográfico.</w:t>
      </w:r>
    </w:p>
    <w:p w:rsidR="008C5BD8" w:rsidRPr="00F40DC1" w:rsidRDefault="008C5BD8" w:rsidP="00B071E2">
      <w:pPr>
        <w:spacing w:after="0" w:line="240" w:lineRule="auto"/>
        <w:jc w:val="both"/>
        <w:rPr>
          <w:rFonts w:eastAsia="SimSun" w:cs="Times New Roman"/>
          <w:color w:val="000000"/>
          <w:sz w:val="24"/>
          <w:szCs w:val="24"/>
          <w:lang w:eastAsia="zh-CN"/>
        </w:rPr>
      </w:pPr>
    </w:p>
    <w:p w:rsidR="008C5BD8" w:rsidRPr="00F40DC1" w:rsidRDefault="008C5BD8" w:rsidP="00B071E2">
      <w:pPr>
        <w:numPr>
          <w:ilvl w:val="1"/>
          <w:numId w:val="2"/>
        </w:numPr>
        <w:tabs>
          <w:tab w:val="clear" w:pos="1440"/>
        </w:tabs>
        <w:spacing w:after="0" w:line="240" w:lineRule="auto"/>
        <w:ind w:left="284" w:hanging="284"/>
        <w:jc w:val="both"/>
        <w:rPr>
          <w:rFonts w:eastAsia="SimSun" w:cs="Times New Roman"/>
          <w:b/>
          <w:color w:val="97518A"/>
          <w:sz w:val="24"/>
          <w:szCs w:val="24"/>
          <w:lang w:eastAsia="zh-CN"/>
        </w:rPr>
      </w:pPr>
      <w:r w:rsidRPr="00F40DC1">
        <w:rPr>
          <w:rFonts w:eastAsia="SimSun" w:cs="Times New Roman"/>
          <w:b/>
          <w:color w:val="97518A"/>
          <w:sz w:val="28"/>
          <w:szCs w:val="24"/>
          <w:lang w:eastAsia="zh-CN"/>
        </w:rPr>
        <w:t>Bases normativas de la programación</w:t>
      </w:r>
    </w:p>
    <w:p w:rsidR="008C5BD8" w:rsidRPr="00F40DC1" w:rsidRDefault="008C5BD8" w:rsidP="00B071E2">
      <w:pPr>
        <w:spacing w:after="0" w:line="240" w:lineRule="auto"/>
        <w:jc w:val="both"/>
        <w:rPr>
          <w:rFonts w:eastAsia="SimSun" w:cs="Times New Roman"/>
          <w:color w:val="000000"/>
          <w:sz w:val="24"/>
          <w:szCs w:val="24"/>
          <w:lang w:eastAsia="zh-CN"/>
        </w:rPr>
      </w:pPr>
    </w:p>
    <w:p w:rsidR="008C5BD8" w:rsidRPr="00F40DC1" w:rsidRDefault="008C5BD8" w:rsidP="00B071E2">
      <w:pPr>
        <w:spacing w:after="0" w:line="240" w:lineRule="auto"/>
        <w:jc w:val="both"/>
        <w:rPr>
          <w:rFonts w:eastAsia="SimSun" w:cs="Times New Roman"/>
          <w:color w:val="000000"/>
          <w:sz w:val="24"/>
          <w:szCs w:val="24"/>
          <w:lang w:eastAsia="zh-CN"/>
        </w:rPr>
      </w:pPr>
      <w:r w:rsidRPr="00F40DC1">
        <w:rPr>
          <w:rFonts w:eastAsia="SimSun" w:cs="Times New Roman"/>
          <w:color w:val="000000"/>
          <w:sz w:val="24"/>
          <w:szCs w:val="24"/>
          <w:lang w:eastAsia="zh-CN"/>
        </w:rPr>
        <w:t>Por último, no podemos concluir esta primera parte de la programación, sin antes mencionar los aspectos normativos o bases legales en las que se fundamenta.</w:t>
      </w:r>
    </w:p>
    <w:p w:rsidR="008C5BD8" w:rsidRPr="00F40DC1" w:rsidRDefault="008C5BD8" w:rsidP="00B071E2">
      <w:pPr>
        <w:spacing w:after="0" w:line="240" w:lineRule="auto"/>
        <w:jc w:val="both"/>
        <w:rPr>
          <w:rFonts w:eastAsia="SimSun" w:cs="Times New Roman"/>
          <w:color w:val="000000"/>
          <w:sz w:val="24"/>
          <w:szCs w:val="24"/>
          <w:lang w:eastAsia="zh-CN"/>
        </w:rPr>
      </w:pPr>
      <w:r w:rsidRPr="00F40DC1">
        <w:rPr>
          <w:rFonts w:eastAsia="SimSun" w:cs="Times New Roman"/>
          <w:color w:val="000000"/>
          <w:sz w:val="24"/>
          <w:szCs w:val="24"/>
          <w:lang w:eastAsia="zh-CN"/>
        </w:rPr>
        <w:t>El referente legal será el que sigue:</w:t>
      </w:r>
    </w:p>
    <w:p w:rsidR="008C5BD8" w:rsidRPr="00F40DC1" w:rsidRDefault="008C5BD8" w:rsidP="00B071E2">
      <w:pPr>
        <w:spacing w:after="0" w:line="240" w:lineRule="auto"/>
        <w:jc w:val="both"/>
        <w:rPr>
          <w:rFonts w:eastAsia="SimSun" w:cs="Times New Roman"/>
          <w:color w:val="000000"/>
          <w:sz w:val="24"/>
          <w:szCs w:val="24"/>
          <w:lang w:eastAsia="zh-CN"/>
        </w:rPr>
      </w:pPr>
    </w:p>
    <w:p w:rsidR="008C5BD8" w:rsidRPr="00F40DC1" w:rsidRDefault="008C5BD8" w:rsidP="00B071E2">
      <w:pPr>
        <w:numPr>
          <w:ilvl w:val="0"/>
          <w:numId w:val="4"/>
        </w:numPr>
        <w:tabs>
          <w:tab w:val="left" w:pos="1134"/>
        </w:tabs>
        <w:spacing w:after="0" w:line="240" w:lineRule="auto"/>
        <w:ind w:left="1134" w:hanging="567"/>
        <w:jc w:val="both"/>
        <w:rPr>
          <w:rFonts w:eastAsia="SimSun" w:cs="Times New Roman"/>
          <w:color w:val="000000"/>
          <w:sz w:val="24"/>
          <w:szCs w:val="24"/>
          <w:lang w:eastAsia="zh-CN"/>
        </w:rPr>
      </w:pPr>
      <w:r w:rsidRPr="00F40DC1">
        <w:rPr>
          <w:rFonts w:eastAsia="SimSun" w:cs="Times New Roman"/>
          <w:color w:val="000000"/>
          <w:sz w:val="24"/>
          <w:szCs w:val="24"/>
          <w:lang w:eastAsia="zh-CN"/>
        </w:rPr>
        <w:t>Ley Orgánica 2/2006, de 3 de mayo, de Educación.</w:t>
      </w:r>
    </w:p>
    <w:p w:rsidR="008C5BD8" w:rsidRPr="00F40DC1" w:rsidRDefault="008C5BD8" w:rsidP="00B071E2">
      <w:pPr>
        <w:numPr>
          <w:ilvl w:val="0"/>
          <w:numId w:val="4"/>
        </w:numPr>
        <w:tabs>
          <w:tab w:val="left" w:pos="1134"/>
        </w:tabs>
        <w:spacing w:after="0" w:line="240" w:lineRule="auto"/>
        <w:ind w:left="1134" w:hanging="567"/>
        <w:jc w:val="both"/>
        <w:rPr>
          <w:rFonts w:eastAsia="SimSun" w:cs="Times New Roman"/>
          <w:sz w:val="24"/>
          <w:szCs w:val="24"/>
          <w:lang w:eastAsia="zh-CN"/>
        </w:rPr>
      </w:pPr>
      <w:r w:rsidRPr="00F40DC1">
        <w:rPr>
          <w:rFonts w:eastAsia="SimSun" w:cs="Times New Roman"/>
          <w:color w:val="000000"/>
          <w:sz w:val="24"/>
          <w:szCs w:val="24"/>
          <w:lang w:eastAsia="zh-CN"/>
        </w:rPr>
        <w:t>Ley Orgánica 5/2002 de las Cualificaciones y de la Formación Profesional.</w:t>
      </w:r>
    </w:p>
    <w:p w:rsidR="008C5BD8" w:rsidRPr="00F40DC1" w:rsidRDefault="008C5BD8" w:rsidP="00B071E2">
      <w:pPr>
        <w:numPr>
          <w:ilvl w:val="0"/>
          <w:numId w:val="4"/>
        </w:numPr>
        <w:tabs>
          <w:tab w:val="left" w:pos="1134"/>
        </w:tabs>
        <w:spacing w:after="0" w:line="240" w:lineRule="auto"/>
        <w:ind w:left="1134" w:hanging="567"/>
        <w:jc w:val="both"/>
        <w:rPr>
          <w:rFonts w:eastAsia="SimSun" w:cs="Times New Roman"/>
          <w:color w:val="000000"/>
          <w:sz w:val="24"/>
          <w:szCs w:val="24"/>
          <w:lang w:eastAsia="zh-CN"/>
        </w:rPr>
      </w:pPr>
      <w:r w:rsidRPr="00F40DC1">
        <w:rPr>
          <w:rFonts w:eastAsia="SimSun" w:cs="Times New Roman"/>
          <w:color w:val="000000"/>
          <w:sz w:val="24"/>
          <w:szCs w:val="24"/>
          <w:lang w:eastAsia="zh-CN"/>
        </w:rPr>
        <w:lastRenderedPageBreak/>
        <w:t>Real Decreto 1128/2003, Catálogo Nacional de Cualificaciones Profesionales del Instituto Nacional de las Cualificaciones (Ministerio de Educación y Ciencia, Ministerio de Trabajo y Asuntos Sociales, Consejo General de Formación Profesional y Fondo Social Europeo).</w:t>
      </w:r>
    </w:p>
    <w:p w:rsidR="008C5BD8" w:rsidRPr="00F40DC1" w:rsidRDefault="008C5BD8" w:rsidP="00B071E2">
      <w:pPr>
        <w:numPr>
          <w:ilvl w:val="0"/>
          <w:numId w:val="4"/>
        </w:numPr>
        <w:tabs>
          <w:tab w:val="left" w:pos="1134"/>
        </w:tabs>
        <w:spacing w:after="0" w:line="240" w:lineRule="auto"/>
        <w:ind w:left="1134" w:hanging="567"/>
        <w:jc w:val="both"/>
        <w:rPr>
          <w:rFonts w:eastAsia="SimSun" w:cs="Times New Roman"/>
          <w:color w:val="000000"/>
          <w:sz w:val="24"/>
          <w:szCs w:val="24"/>
          <w:lang w:eastAsia="zh-CN"/>
        </w:rPr>
      </w:pPr>
      <w:r w:rsidRPr="00F40DC1">
        <w:rPr>
          <w:rFonts w:eastAsia="SimSun" w:cs="Times New Roman"/>
          <w:color w:val="000000"/>
          <w:sz w:val="24"/>
          <w:szCs w:val="24"/>
          <w:lang w:eastAsia="zh-CN"/>
        </w:rPr>
        <w:t>Real Decreto 1416/2005, de 25 de noviembre, por el que se modifica el Real Decreto 1128/2003, de 5 de Septiembre, por el que se regula el Catálogo Nacional de las Cualificaciones Profesionales (BOE 3-12-2005).</w:t>
      </w:r>
    </w:p>
    <w:p w:rsidR="008C5BD8" w:rsidRPr="00F40DC1" w:rsidRDefault="008C5BD8" w:rsidP="00B071E2">
      <w:pPr>
        <w:numPr>
          <w:ilvl w:val="0"/>
          <w:numId w:val="4"/>
        </w:numPr>
        <w:tabs>
          <w:tab w:val="left" w:pos="1134"/>
        </w:tabs>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Real Decreto 1255/2009, de 24 de julio, por el que se establece el título de Técnico Superior en Guía, Información y Asistencias Turísticas y se fijan sus enseñanzas mínimas.</w:t>
      </w:r>
    </w:p>
    <w:p w:rsidR="008C5BD8" w:rsidRPr="00F40DC1" w:rsidRDefault="008C5BD8" w:rsidP="00B071E2">
      <w:pPr>
        <w:tabs>
          <w:tab w:val="left" w:pos="1134"/>
        </w:tabs>
        <w:spacing w:after="0" w:line="240" w:lineRule="auto"/>
        <w:ind w:left="1134"/>
        <w:jc w:val="both"/>
        <w:rPr>
          <w:rFonts w:eastAsia="SimSun" w:cs="Times New Roman"/>
          <w:sz w:val="24"/>
          <w:szCs w:val="24"/>
          <w:lang w:eastAsia="zh-CN"/>
        </w:rPr>
      </w:pPr>
    </w:p>
    <w:p w:rsidR="008C5BD8" w:rsidRPr="00F40DC1" w:rsidRDefault="008C5BD8" w:rsidP="00B071E2">
      <w:pPr>
        <w:numPr>
          <w:ilvl w:val="0"/>
          <w:numId w:val="1"/>
        </w:numPr>
        <w:tabs>
          <w:tab w:val="clear" w:pos="1440"/>
        </w:tabs>
        <w:spacing w:after="0" w:line="240" w:lineRule="auto"/>
        <w:ind w:left="426"/>
        <w:jc w:val="both"/>
        <w:rPr>
          <w:rFonts w:eastAsia="SimSun" w:cs="Times New Roman"/>
          <w:b/>
          <w:bCs/>
          <w:color w:val="97518A"/>
          <w:sz w:val="28"/>
          <w:szCs w:val="24"/>
          <w:lang w:eastAsia="zh-CN"/>
        </w:rPr>
      </w:pPr>
      <w:r w:rsidRPr="00F40DC1">
        <w:rPr>
          <w:rFonts w:eastAsia="SimSun" w:cs="Times New Roman"/>
          <w:b/>
          <w:bCs/>
          <w:color w:val="97518A"/>
          <w:sz w:val="28"/>
          <w:szCs w:val="24"/>
          <w:lang w:eastAsia="zh-CN"/>
        </w:rPr>
        <w:t>Elementos de la programación</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La programación didáctica ha de contar con unos elementos mínimos como son:</w:t>
      </w: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Objetivos, contenidos, metodología y evaluación.</w:t>
      </w: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Comenzamos a describir cada uno de estos elementos.</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b/>
          <w:color w:val="97518A"/>
          <w:sz w:val="28"/>
          <w:szCs w:val="24"/>
          <w:lang w:eastAsia="zh-CN"/>
        </w:rPr>
      </w:pPr>
      <w:r w:rsidRPr="00F40DC1">
        <w:rPr>
          <w:rFonts w:eastAsia="SimSun" w:cs="Times New Roman"/>
          <w:b/>
          <w:color w:val="97518A"/>
          <w:sz w:val="28"/>
          <w:szCs w:val="24"/>
          <w:lang w:eastAsia="zh-CN"/>
        </w:rPr>
        <w:t xml:space="preserve">Objetivos </w:t>
      </w:r>
      <w:r w:rsidR="0043716E" w:rsidRPr="00F40DC1">
        <w:rPr>
          <w:rFonts w:eastAsia="SimSun" w:cs="Times New Roman"/>
          <w:b/>
          <w:color w:val="97518A"/>
          <w:sz w:val="28"/>
          <w:szCs w:val="24"/>
          <w:lang w:eastAsia="zh-CN"/>
        </w:rPr>
        <w:t>del c</w:t>
      </w:r>
      <w:r w:rsidR="00B071E2">
        <w:rPr>
          <w:rFonts w:eastAsia="SimSun" w:cs="Times New Roman"/>
          <w:b/>
          <w:color w:val="97518A"/>
          <w:sz w:val="28"/>
          <w:szCs w:val="24"/>
          <w:lang w:eastAsia="zh-CN"/>
        </w:rPr>
        <w:t>iclo</w:t>
      </w:r>
    </w:p>
    <w:p w:rsidR="008C5BD8" w:rsidRPr="00F40DC1" w:rsidRDefault="008C5BD8" w:rsidP="00B071E2">
      <w:pPr>
        <w:spacing w:after="0" w:line="240" w:lineRule="auto"/>
        <w:jc w:val="both"/>
        <w:rPr>
          <w:rFonts w:eastAsia="SimSun" w:cs="Times New Roman"/>
          <w:b/>
          <w:color w:val="97518A"/>
          <w:sz w:val="28"/>
          <w:szCs w:val="24"/>
          <w:lang w:eastAsia="zh-CN"/>
        </w:rPr>
      </w:pPr>
    </w:p>
    <w:p w:rsidR="008C5BD8" w:rsidRPr="00F40DC1" w:rsidRDefault="008C5BD8" w:rsidP="00B071E2">
      <w:pPr>
        <w:numPr>
          <w:ilvl w:val="1"/>
          <w:numId w:val="3"/>
        </w:numPr>
        <w:spacing w:after="0" w:line="240" w:lineRule="auto"/>
        <w:ind w:left="567"/>
        <w:jc w:val="both"/>
        <w:rPr>
          <w:rFonts w:eastAsia="SimSun" w:cs="Times New Roman"/>
          <w:sz w:val="24"/>
          <w:szCs w:val="24"/>
          <w:u w:val="single"/>
          <w:lang w:eastAsia="zh-CN"/>
        </w:rPr>
      </w:pPr>
      <w:r w:rsidRPr="00F40DC1">
        <w:rPr>
          <w:rFonts w:eastAsia="SimSun" w:cs="Times New Roman"/>
          <w:sz w:val="24"/>
          <w:szCs w:val="24"/>
          <w:u w:val="single"/>
          <w:lang w:eastAsia="zh-CN"/>
        </w:rPr>
        <w:t>Objetivos generales del ciclo</w:t>
      </w:r>
    </w:p>
    <w:p w:rsidR="008C5BD8" w:rsidRPr="00F40DC1" w:rsidRDefault="008C5BD8" w:rsidP="00B071E2">
      <w:pPr>
        <w:spacing w:after="0" w:line="240" w:lineRule="auto"/>
        <w:jc w:val="both"/>
        <w:rPr>
          <w:rFonts w:eastAsia="SimSun" w:cs="Times New Roman"/>
          <w:color w:val="000000"/>
          <w:sz w:val="24"/>
          <w:szCs w:val="24"/>
          <w:lang w:eastAsia="zh-CN"/>
        </w:rPr>
      </w:pPr>
      <w:r w:rsidRPr="00F40DC1">
        <w:rPr>
          <w:rFonts w:eastAsia="SimSun" w:cs="Times New Roman"/>
          <w:sz w:val="24"/>
          <w:szCs w:val="24"/>
          <w:lang w:eastAsia="zh-CN"/>
        </w:rPr>
        <w:t>Según el Real Decreto 1255/2009, de 24 de julio, por el que se establece el título de Técnico Superior en Guía, Información y Asistencias Turísticas y se fijan sus enseñanzas mínimas</w:t>
      </w:r>
      <w:r w:rsidRPr="00F40DC1">
        <w:rPr>
          <w:rFonts w:eastAsia="SimSun" w:cs="Times New Roman"/>
          <w:color w:val="000000"/>
          <w:sz w:val="24"/>
          <w:szCs w:val="24"/>
          <w:lang w:eastAsia="zh-CN"/>
        </w:rPr>
        <w:t>, los objetivos generales del ciclo son:</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Analizar e interpretar diferentes fuentes, seleccionando la información sobre la oferta turística del entorno y las ayudas institucionales para estudiar el potencial de las diferentes áreas territoriales y del mercado turístico de la zona.</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Realizar procesos de investigación de mercados turísticos, interpretando cada una de las fases secuenciadas para diseñar y modificar productos turísticos de base territorial rentables y de calidad.</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Identificar los destinos turísticos nacionales e internacionales más relevantes, analizando su oferta, características y ciclos de vida para proponer acciones de promoción y comercialización.</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Identificar y seleccionar información turística, analizando las fuentes, los medios, el nivel y los procedimientos más adecuados para asesorar e informar al turista en puntos de información, viajes o en el destino, empleando al menos el inglés y otro idioma extranjero.</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Identificar y seleccionar estrategias de comunicación analizando su adecuación en cada tipo de servicio para guiar y asistir a viajeros en viajes, traslados o visitas, empleando al menos el inglés y otro idioma extranjero. </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Reconocer y valorar el patrimonio natural y cultural, analizando sus peculiaridades para informar y conducir a turistas y viajeros.</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Analizar los procesos de servicios y los medios técnicos y humanos, identificando los procedimientos en cada caso para coordinar las operaciones en diferentes tipos de eventos.</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lastRenderedPageBreak/>
        <w:t>Reconocer los problemas más comunes asociados al servicio y sus posibles soluciones, analizando y aplicando las técnicas de atención al cliente</w:t>
      </w:r>
      <w:r w:rsidR="00B071E2">
        <w:rPr>
          <w:rFonts w:eastAsia="SimSun" w:cs="Times New Roman"/>
          <w:sz w:val="24"/>
          <w:szCs w:val="24"/>
          <w:lang w:eastAsia="zh-CN"/>
        </w:rPr>
        <w:t>,</w:t>
      </w:r>
      <w:r w:rsidRPr="00F40DC1">
        <w:rPr>
          <w:rFonts w:eastAsia="SimSun" w:cs="Times New Roman"/>
          <w:sz w:val="24"/>
          <w:szCs w:val="24"/>
          <w:lang w:eastAsia="zh-CN"/>
        </w:rPr>
        <w:t xml:space="preserve"> apropiadas para atender las posibles contingencias, imprevistos y quejas.</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Analizar los procesos de prestación del servicio, identificando los recursos técnicos y humanos así como los procedimientos habituales en terminales de transporte de viajeros para prestar servicios específicos al cliente.</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Caracterizar los procedimientos de los servicios y las actuaciones postventa, seleccionando las técnicas apropiadas para la aplicación de los protocolos de calidad.</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Caracterizar aplicaciones informáticas y de gestión así como las TIC, reconociendo su utilidad para incrementar la eficacia de los servicios prestados.</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Analizar las actitudes positivas valorando la participación, respeto, tolerancia e igualdad de oportunidades entre las personas para motivar al personal a su cargo y delegar funciones del puesto de trabajo.</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Identificar las normas de seguridad ambiental y de prevención de riesgos laborales, reconociendo los factores de riesgo y parámetros de calidad asociados a la prestación de los servicios de guía, información y asistencia turísticas para aplicar los protocolos de seguridad laboral y ambiental durante todo el proceso de prestación de servicio.</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Valorar las actividades de trabajo en los procesos de prestación de los servicios de guía, información y asistencia turísticas, identificando su aportación al proceso global de prestación del servicio para conseguir los objetivos previamente identificados.</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Valorar la diversidad de opiniones como fuente de enriquecimiento, reconociendo otras prácticas, ideas y creencias para resolver problemas y tomar decisiones.</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Reconocer e identificar posibilidades de mejora profesional, recabando información y adquiriendo conocimientos para la innovación y actualización en el ámbito de su trabajo.</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Reconocer sus derechos y deberes como agente activo de la sociedad, analizando el marco legal que regula las condiciones sociales y laborales para participar como ciudadano democrático.</w:t>
      </w:r>
    </w:p>
    <w:p w:rsidR="008C5BD8" w:rsidRPr="00F40DC1" w:rsidRDefault="008C5BD8" w:rsidP="00B071E2">
      <w:pPr>
        <w:numPr>
          <w:ilvl w:val="0"/>
          <w:numId w:val="7"/>
        </w:num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Reconocer e identificar posibilidades de negocio, analizando el mercado y estudiando la viabilidad de los proyectos para la generación de su propio empleo.</w:t>
      </w:r>
    </w:p>
    <w:p w:rsidR="008C5BD8" w:rsidRPr="00F40DC1" w:rsidRDefault="008C5BD8" w:rsidP="00B071E2">
      <w:pPr>
        <w:autoSpaceDE w:val="0"/>
        <w:autoSpaceDN w:val="0"/>
        <w:adjustRightInd w:val="0"/>
        <w:spacing w:after="0" w:line="240" w:lineRule="auto"/>
        <w:ind w:left="720"/>
        <w:jc w:val="both"/>
        <w:rPr>
          <w:rFonts w:eastAsia="SimSun" w:cs="Times New Roman"/>
          <w:sz w:val="24"/>
          <w:szCs w:val="24"/>
          <w:lang w:eastAsia="zh-CN"/>
        </w:rPr>
      </w:pPr>
    </w:p>
    <w:p w:rsidR="008C5BD8" w:rsidRPr="00F40DC1" w:rsidRDefault="008C5BD8" w:rsidP="00B071E2">
      <w:pPr>
        <w:numPr>
          <w:ilvl w:val="1"/>
          <w:numId w:val="3"/>
        </w:numPr>
        <w:spacing w:after="0" w:line="240" w:lineRule="auto"/>
        <w:ind w:left="567"/>
        <w:jc w:val="both"/>
        <w:rPr>
          <w:rFonts w:eastAsia="SimSun" w:cs="Times New Roman"/>
          <w:sz w:val="24"/>
          <w:szCs w:val="24"/>
          <w:u w:val="single"/>
          <w:lang w:eastAsia="zh-CN"/>
        </w:rPr>
      </w:pPr>
      <w:r w:rsidRPr="00F40DC1">
        <w:rPr>
          <w:rFonts w:eastAsia="SimSun" w:cs="Times New Roman"/>
          <w:sz w:val="24"/>
          <w:szCs w:val="24"/>
          <w:u w:val="single"/>
          <w:lang w:eastAsia="zh-CN"/>
        </w:rPr>
        <w:t>Competencia general del ciclo</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Según el mencionado Real Decreto, la competencia general del ciclo formativo es: </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t>Planificar, promocionar e informar sobre destinos turísticos de base territorial, guiando y asistiendo a viajeros y clientes en los mismos, así como en terminales, medios de transporte, eventos y otros destinos turísticos.</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numPr>
          <w:ilvl w:val="1"/>
          <w:numId w:val="3"/>
        </w:numPr>
        <w:autoSpaceDE w:val="0"/>
        <w:autoSpaceDN w:val="0"/>
        <w:adjustRightInd w:val="0"/>
        <w:spacing w:after="0" w:line="240" w:lineRule="auto"/>
        <w:ind w:left="567"/>
        <w:jc w:val="both"/>
        <w:rPr>
          <w:rFonts w:eastAsia="SimSun" w:cs="Times New Roman"/>
          <w:sz w:val="24"/>
          <w:szCs w:val="24"/>
          <w:u w:val="single"/>
          <w:lang w:eastAsia="zh-CN"/>
        </w:rPr>
      </w:pPr>
      <w:r w:rsidRPr="00F40DC1">
        <w:rPr>
          <w:rFonts w:eastAsia="SimSun" w:cs="Times New Roman"/>
          <w:sz w:val="24"/>
          <w:szCs w:val="24"/>
          <w:u w:val="single"/>
          <w:lang w:eastAsia="zh-CN"/>
        </w:rPr>
        <w:t>Competencias profesionales, personales y sociales del ciclo</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r w:rsidRPr="00F40DC1">
        <w:rPr>
          <w:rFonts w:eastAsia="SimSun" w:cs="Times New Roman"/>
          <w:sz w:val="24"/>
          <w:szCs w:val="24"/>
          <w:lang w:eastAsia="zh-CN"/>
        </w:rPr>
        <w:lastRenderedPageBreak/>
        <w:t>Este ciclo pretende que el alumno alcance, según nuestro Real Decreto, las siguientes competencias profesionales:</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Estudiar el potencial de las diferentes áreas territoriales y del mercado turístico de la zona y detectar las ayudas institucionales existentes, analizando la información necesaria a fin de promocionarlos como destino.</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Diseñar y modificar los productos turísticos de base territorial para satisfacer las expectativas de la demanda turística y rentabilizar los recursos y la oferta de servicios del entorno.</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Proponer acciones de promoción y comercialización de los destinos turísticos con vista a su lanzamiento o consolidación, fijando los precios adecuados.</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Asesorar e informar al turista tanto en puntos de información como en viaje o destino, teniendo en cuenta las normas de protocolo básicas, empleando los medios técnicos más adecuados en función del cliente, y así lograr una prestación de servicio satisfactoria y la fidelización del visitante.</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Guiar y asistir a viajeros en viajes, traslados o visitas, empleando las estrategias de comunicación, consiguiendo la satisfacción de éstos.</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Informar y conducir a turistas y viajeros, fomentando el respeto por la riqueza del patrimonio cultural y natural.</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Coordinar las operaciones de los diferentes tipos de eventos, prestando asistencia a los clientes en los casos que así lo requieran.</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Atender las contingencias, imprevistos y quejas que puedan surgir y afectar a viajeros y situaciones, solucionando los problemas que ocasionen permitiendo un desarrollo adecuado del servicio.</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Prestar servicios específicos al cliente en medios de transporte, así como en terminales de viajeros (aeropuertos y estaciones) cumpliendo las formalidades propias de estos procesos de manera adecuada.</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Aplicar los protocolos de calidad en los servicios, así como en las actuaciones de post-venta, buscando la satisfacción del cliente.</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Incrementar la eficacia de los servicios prestados mediante el empleo de aplicaciones informáticas y de gestión, así como las TIC.</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Motivar al personal a su cargo, delegar funciones y tareas, promoviendo la participación y el respeto, las actitudes de tolerancia y los principios de igualdad de oportunidades.</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Resolver problemas y tomar decisiones individuales siguiendo las normas y procedimientos establecidos, definidos dentro del ámbito de su competencia.</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Mantener el espíritu de innovación, de mejora de los procesos de servicio y de actualización de conocimientos en el ámbito de su trabajo.</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Ejercer los derechos y cumplir las obligaciones derivadas de las relaciones laborales, de acuerdo con lo establecido en la legislación vigente.</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lastRenderedPageBreak/>
        <w:t>Detectar y analizar oportunidades de empleo y autoempleo desarrollando una cultura emprendedora y adaptándose a diferentes puestos de trabajo y nuevas titulaciones.</w:t>
      </w:r>
    </w:p>
    <w:p w:rsidR="008C5BD8" w:rsidRPr="00F40DC1" w:rsidRDefault="008C5BD8" w:rsidP="00B071E2">
      <w:pPr>
        <w:numPr>
          <w:ilvl w:val="3"/>
          <w:numId w:val="8"/>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 xml:space="preserve">Establecer y administrar una pequeña empresa, realizando un análisis básico de viabilidad de productos y servicios, de planificación y de comercialización. </w:t>
      </w:r>
    </w:p>
    <w:p w:rsidR="008C5BD8" w:rsidRPr="00F40DC1" w:rsidRDefault="008C5BD8" w:rsidP="00B071E2">
      <w:pPr>
        <w:autoSpaceDE w:val="0"/>
        <w:autoSpaceDN w:val="0"/>
        <w:adjustRightInd w:val="0"/>
        <w:spacing w:after="0" w:line="240" w:lineRule="auto"/>
        <w:jc w:val="both"/>
        <w:rPr>
          <w:rFonts w:eastAsia="SimSun" w:cs="Times New Roman"/>
          <w:i/>
          <w:iCs/>
          <w:sz w:val="24"/>
          <w:szCs w:val="24"/>
          <w:lang w:eastAsia="zh-CN"/>
        </w:rPr>
      </w:pPr>
    </w:p>
    <w:p w:rsidR="008C5BD8" w:rsidRPr="00F40DC1" w:rsidRDefault="008C5BD8" w:rsidP="00B071E2">
      <w:pPr>
        <w:numPr>
          <w:ilvl w:val="1"/>
          <w:numId w:val="3"/>
        </w:numPr>
        <w:autoSpaceDE w:val="0"/>
        <w:autoSpaceDN w:val="0"/>
        <w:adjustRightInd w:val="0"/>
        <w:spacing w:after="0" w:line="240" w:lineRule="auto"/>
        <w:ind w:left="567"/>
        <w:jc w:val="both"/>
        <w:rPr>
          <w:rFonts w:eastAsia="SimSun" w:cs="Times New Roman"/>
          <w:sz w:val="24"/>
          <w:szCs w:val="24"/>
          <w:u w:val="single"/>
          <w:lang w:eastAsia="zh-CN"/>
        </w:rPr>
      </w:pPr>
      <w:r w:rsidRPr="00F40DC1">
        <w:rPr>
          <w:rFonts w:eastAsia="SimSun" w:cs="Times New Roman"/>
          <w:sz w:val="24"/>
          <w:szCs w:val="24"/>
          <w:u w:val="single"/>
          <w:lang w:eastAsia="zh-CN"/>
        </w:rPr>
        <w:t>Relación de cualificaciones y unidades de competencia del Catálogo Nacional de Cualificaciones Profesionales incluidas en el título:</w:t>
      </w:r>
    </w:p>
    <w:p w:rsidR="008C5BD8" w:rsidRPr="00F40DC1" w:rsidRDefault="008C5BD8" w:rsidP="00B071E2">
      <w:pPr>
        <w:autoSpaceDE w:val="0"/>
        <w:autoSpaceDN w:val="0"/>
        <w:adjustRightInd w:val="0"/>
        <w:spacing w:after="0" w:line="240" w:lineRule="auto"/>
        <w:jc w:val="both"/>
        <w:rPr>
          <w:rFonts w:eastAsia="SimSun" w:cs="Times New Roman"/>
          <w:i/>
          <w:iCs/>
          <w:sz w:val="24"/>
          <w:szCs w:val="24"/>
          <w:lang w:eastAsia="zh-CN"/>
        </w:rPr>
      </w:pPr>
    </w:p>
    <w:p w:rsidR="008C5BD8" w:rsidRPr="00F40DC1" w:rsidRDefault="008C5BD8" w:rsidP="00B071E2">
      <w:pPr>
        <w:autoSpaceDE w:val="0"/>
        <w:autoSpaceDN w:val="0"/>
        <w:adjustRightInd w:val="0"/>
        <w:spacing w:after="0" w:line="240" w:lineRule="auto"/>
        <w:jc w:val="both"/>
        <w:rPr>
          <w:rFonts w:eastAsia="SimSun" w:cs="Times New Roman"/>
          <w:i/>
          <w:iCs/>
          <w:sz w:val="24"/>
          <w:szCs w:val="24"/>
          <w:lang w:eastAsia="zh-CN"/>
        </w:rPr>
      </w:pPr>
      <w:r w:rsidRPr="00F40DC1">
        <w:rPr>
          <w:rFonts w:eastAsia="SimSun" w:cs="Times New Roman"/>
          <w:i/>
          <w:iCs/>
          <w:sz w:val="24"/>
          <w:szCs w:val="24"/>
          <w:lang w:eastAsia="zh-CN"/>
        </w:rPr>
        <w:t>CUALIFICACIONES COMPLETAS:</w:t>
      </w:r>
    </w:p>
    <w:p w:rsidR="008C5BD8" w:rsidRPr="00F40DC1" w:rsidRDefault="008C5BD8"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a) Guía de turistas y visitantes HOT 335_3 (R.D. 1700/2007, de 14 de diciembre),</w:t>
      </w:r>
      <w:r w:rsidR="00F40DC1" w:rsidRPr="00F40DC1">
        <w:rPr>
          <w:rFonts w:cs="Times New Roman"/>
          <w:color w:val="000000"/>
          <w:sz w:val="24"/>
          <w:szCs w:val="24"/>
        </w:rPr>
        <w:t xml:space="preserve"> </w:t>
      </w:r>
      <w:r w:rsidRPr="00F40DC1">
        <w:rPr>
          <w:rFonts w:cs="Times New Roman"/>
          <w:color w:val="000000"/>
          <w:sz w:val="24"/>
          <w:szCs w:val="24"/>
        </w:rPr>
        <w:t>que comprende las siguientes unidades de competencia:</w:t>
      </w:r>
    </w:p>
    <w:p w:rsidR="008C5BD8" w:rsidRPr="00F40DC1" w:rsidRDefault="00F40DC1"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UC1069_3: i</w:t>
      </w:r>
      <w:r w:rsidR="008C5BD8" w:rsidRPr="00F40DC1">
        <w:rPr>
          <w:rFonts w:cs="Times New Roman"/>
          <w:color w:val="000000"/>
          <w:sz w:val="24"/>
          <w:szCs w:val="24"/>
        </w:rPr>
        <w:t>nterpretar el patrimonio y bienes de interés cultural del ámbito de actuación a turistas y visitantes.</w:t>
      </w:r>
    </w:p>
    <w:p w:rsidR="008C5BD8" w:rsidRPr="00F40DC1" w:rsidRDefault="00F40DC1"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UC1070_3: i</w:t>
      </w:r>
      <w:r w:rsidR="008C5BD8" w:rsidRPr="00F40DC1">
        <w:rPr>
          <w:rFonts w:cs="Times New Roman"/>
          <w:color w:val="000000"/>
          <w:sz w:val="24"/>
          <w:szCs w:val="24"/>
        </w:rPr>
        <w:t>nterpretar espacios naturales y otros bienes de interés natural del ámbito de actuación a turistas y visitantes.</w:t>
      </w:r>
    </w:p>
    <w:p w:rsidR="008C5BD8" w:rsidRPr="00F40DC1" w:rsidRDefault="008C5BD8"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 xml:space="preserve">UC1071_3: </w:t>
      </w:r>
      <w:r w:rsidR="00F40DC1" w:rsidRPr="00F40DC1">
        <w:rPr>
          <w:rFonts w:cs="Times New Roman"/>
          <w:color w:val="000000"/>
          <w:sz w:val="24"/>
          <w:szCs w:val="24"/>
        </w:rPr>
        <w:t>p</w:t>
      </w:r>
      <w:r w:rsidRPr="00F40DC1">
        <w:rPr>
          <w:rFonts w:cs="Times New Roman"/>
          <w:color w:val="000000"/>
          <w:sz w:val="24"/>
          <w:szCs w:val="24"/>
        </w:rPr>
        <w:t>restar servicios de acompañamiento y asistencia a turistas y visitantes y diseñar itinerarios turísticos.</w:t>
      </w:r>
    </w:p>
    <w:p w:rsidR="008C5BD8" w:rsidRPr="00F40DC1" w:rsidRDefault="008C5BD8"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 xml:space="preserve">UC1072_3: </w:t>
      </w:r>
      <w:r w:rsidR="00F40DC1" w:rsidRPr="00F40DC1">
        <w:rPr>
          <w:rFonts w:cs="Times New Roman"/>
          <w:color w:val="000000"/>
          <w:sz w:val="24"/>
          <w:szCs w:val="24"/>
        </w:rPr>
        <w:t>c</w:t>
      </w:r>
      <w:r w:rsidRPr="00F40DC1">
        <w:rPr>
          <w:rFonts w:cs="Times New Roman"/>
          <w:color w:val="000000"/>
          <w:sz w:val="24"/>
          <w:szCs w:val="24"/>
        </w:rPr>
        <w:t>omunicarse en inglés, con un nivel de usuario competente, en los servicios turísticos de guía y animación.</w:t>
      </w:r>
    </w:p>
    <w:p w:rsidR="008C5BD8" w:rsidRPr="00F40DC1" w:rsidRDefault="00F40DC1"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UC1073_3: c</w:t>
      </w:r>
      <w:r w:rsidR="008C5BD8" w:rsidRPr="00F40DC1">
        <w:rPr>
          <w:rFonts w:cs="Times New Roman"/>
          <w:color w:val="000000"/>
          <w:sz w:val="24"/>
          <w:szCs w:val="24"/>
        </w:rPr>
        <w:t>omunicarse en una lengua extranjera distinta del inglés, con un nivel de usuario competente, en los servicios turísticos de guía y animación.</w:t>
      </w:r>
    </w:p>
    <w:p w:rsidR="008C5BD8" w:rsidRPr="00F40DC1" w:rsidRDefault="008C5BD8" w:rsidP="00B071E2">
      <w:pPr>
        <w:autoSpaceDE w:val="0"/>
        <w:autoSpaceDN w:val="0"/>
        <w:adjustRightInd w:val="0"/>
        <w:spacing w:after="0" w:line="240" w:lineRule="auto"/>
        <w:rPr>
          <w:rFonts w:cs="Times New Roman"/>
          <w:color w:val="000000"/>
          <w:sz w:val="24"/>
          <w:szCs w:val="24"/>
        </w:rPr>
      </w:pPr>
    </w:p>
    <w:p w:rsidR="008C5BD8" w:rsidRPr="00F40DC1" w:rsidRDefault="008C5BD8" w:rsidP="00B071E2">
      <w:pPr>
        <w:autoSpaceDE w:val="0"/>
        <w:autoSpaceDN w:val="0"/>
        <w:adjustRightInd w:val="0"/>
        <w:spacing w:after="0" w:line="240" w:lineRule="auto"/>
        <w:jc w:val="both"/>
        <w:rPr>
          <w:rFonts w:eastAsia="SimSun" w:cs="Times New Roman"/>
          <w:i/>
          <w:iCs/>
          <w:sz w:val="24"/>
          <w:szCs w:val="24"/>
          <w:lang w:eastAsia="zh-CN"/>
        </w:rPr>
      </w:pPr>
      <w:r w:rsidRPr="00F40DC1">
        <w:rPr>
          <w:rFonts w:eastAsia="SimSun" w:cs="Times New Roman"/>
          <w:i/>
          <w:iCs/>
          <w:sz w:val="24"/>
          <w:szCs w:val="24"/>
          <w:lang w:eastAsia="zh-CN"/>
        </w:rPr>
        <w:t xml:space="preserve">CUALIFICACIONES INCOMPLETAS: </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a) Promoción turística local e información al visitante HOT 336_3 (R.D. 1700/2007, de 14 de diciembre), que comprende las siguientes unidades de competencia:</w:t>
      </w:r>
    </w:p>
    <w:p w:rsidR="008C5BD8" w:rsidRPr="00F40DC1" w:rsidRDefault="008C5BD8"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 xml:space="preserve">UC1074_3: </w:t>
      </w:r>
      <w:r w:rsidR="00F40DC1" w:rsidRPr="00F40DC1">
        <w:rPr>
          <w:rFonts w:cs="Times New Roman"/>
          <w:color w:val="000000"/>
          <w:sz w:val="24"/>
          <w:szCs w:val="24"/>
        </w:rPr>
        <w:t>g</w:t>
      </w:r>
      <w:r w:rsidRPr="00F40DC1">
        <w:rPr>
          <w:rFonts w:cs="Times New Roman"/>
          <w:color w:val="000000"/>
          <w:sz w:val="24"/>
          <w:szCs w:val="24"/>
        </w:rPr>
        <w:t>estionar información turística.</w:t>
      </w:r>
    </w:p>
    <w:p w:rsidR="008C5BD8" w:rsidRPr="00F40DC1" w:rsidRDefault="00F40DC1"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UC1075_3: c</w:t>
      </w:r>
      <w:r w:rsidR="008C5BD8" w:rsidRPr="00F40DC1">
        <w:rPr>
          <w:rFonts w:cs="Times New Roman"/>
          <w:color w:val="000000"/>
          <w:sz w:val="24"/>
          <w:szCs w:val="24"/>
        </w:rPr>
        <w:t>rear, promocionar y gestionar servicios y productos turísticos locales.</w:t>
      </w:r>
    </w:p>
    <w:p w:rsidR="008C5BD8" w:rsidRPr="00F40DC1" w:rsidRDefault="008C5BD8"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 xml:space="preserve">UC0268_3: </w:t>
      </w:r>
      <w:r w:rsidR="00F40DC1" w:rsidRPr="00F40DC1">
        <w:rPr>
          <w:rFonts w:cs="Times New Roman"/>
          <w:color w:val="000000"/>
          <w:sz w:val="24"/>
          <w:szCs w:val="24"/>
        </w:rPr>
        <w:t>g</w:t>
      </w:r>
      <w:r w:rsidRPr="00F40DC1">
        <w:rPr>
          <w:rFonts w:cs="Times New Roman"/>
          <w:color w:val="000000"/>
          <w:sz w:val="24"/>
          <w:szCs w:val="24"/>
        </w:rPr>
        <w:t>estionar unidades de información y distribución turísticas.</w:t>
      </w:r>
    </w:p>
    <w:p w:rsidR="008C5BD8" w:rsidRPr="00F40DC1" w:rsidRDefault="008C5BD8"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b) Creación y gestión de viajes combinados y eventos HOT330_3 (R.D. 1700/2007, de 14 de diciembre).</w:t>
      </w:r>
    </w:p>
    <w:p w:rsidR="008C5BD8" w:rsidRPr="00F40DC1" w:rsidRDefault="008C5BD8"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 xml:space="preserve">UC0268_3: </w:t>
      </w:r>
      <w:r w:rsidR="00F40DC1" w:rsidRPr="00F40DC1">
        <w:rPr>
          <w:rFonts w:cs="Times New Roman"/>
          <w:color w:val="000000"/>
          <w:sz w:val="24"/>
          <w:szCs w:val="24"/>
        </w:rPr>
        <w:t>g</w:t>
      </w:r>
      <w:r w:rsidRPr="00F40DC1">
        <w:rPr>
          <w:rFonts w:cs="Times New Roman"/>
          <w:color w:val="000000"/>
          <w:sz w:val="24"/>
          <w:szCs w:val="24"/>
        </w:rPr>
        <w:t>estionar unidades de información y distribución turísticas.</w:t>
      </w:r>
    </w:p>
    <w:p w:rsidR="008C5BD8" w:rsidRPr="00F40DC1" w:rsidRDefault="008C5BD8" w:rsidP="00B071E2">
      <w:pPr>
        <w:autoSpaceDE w:val="0"/>
        <w:autoSpaceDN w:val="0"/>
        <w:adjustRightInd w:val="0"/>
        <w:spacing w:after="0" w:line="240" w:lineRule="auto"/>
        <w:ind w:firstLine="340"/>
        <w:jc w:val="both"/>
        <w:rPr>
          <w:rFonts w:cs="Times New Roman"/>
          <w:color w:val="000000"/>
          <w:sz w:val="24"/>
          <w:szCs w:val="24"/>
        </w:rPr>
      </w:pPr>
      <w:r w:rsidRPr="00F40DC1">
        <w:rPr>
          <w:rFonts w:cs="Times New Roman"/>
          <w:color w:val="000000"/>
          <w:sz w:val="24"/>
          <w:szCs w:val="24"/>
        </w:rPr>
        <w:t xml:space="preserve">UC1056_3: </w:t>
      </w:r>
      <w:r w:rsidR="00F40DC1" w:rsidRPr="00F40DC1">
        <w:rPr>
          <w:rFonts w:cs="Times New Roman"/>
          <w:color w:val="000000"/>
          <w:sz w:val="24"/>
          <w:szCs w:val="24"/>
        </w:rPr>
        <w:t>g</w:t>
      </w:r>
      <w:r w:rsidRPr="00F40DC1">
        <w:rPr>
          <w:rFonts w:cs="Times New Roman"/>
          <w:color w:val="000000"/>
          <w:sz w:val="24"/>
          <w:szCs w:val="24"/>
        </w:rPr>
        <w:t>estionar eventos.</w:t>
      </w:r>
    </w:p>
    <w:p w:rsidR="008C5BD8" w:rsidRPr="00F40DC1" w:rsidRDefault="008C5BD8" w:rsidP="00B071E2">
      <w:pPr>
        <w:autoSpaceDE w:val="0"/>
        <w:autoSpaceDN w:val="0"/>
        <w:adjustRightInd w:val="0"/>
        <w:spacing w:after="0" w:line="240" w:lineRule="auto"/>
        <w:jc w:val="both"/>
        <w:rPr>
          <w:rFonts w:eastAsia="SimSun" w:cs="Times New Roman"/>
          <w:sz w:val="28"/>
          <w:szCs w:val="24"/>
          <w:lang w:eastAsia="zh-CN"/>
        </w:rPr>
      </w:pPr>
    </w:p>
    <w:p w:rsidR="008C5BD8" w:rsidRPr="00F40DC1" w:rsidRDefault="008C5BD8" w:rsidP="00B071E2">
      <w:pPr>
        <w:numPr>
          <w:ilvl w:val="1"/>
          <w:numId w:val="3"/>
        </w:numPr>
        <w:spacing w:after="0" w:line="240" w:lineRule="auto"/>
        <w:ind w:left="567"/>
        <w:jc w:val="both"/>
        <w:rPr>
          <w:rFonts w:eastAsia="SimSun" w:cs="Times New Roman"/>
          <w:sz w:val="24"/>
          <w:szCs w:val="24"/>
          <w:u w:val="single"/>
          <w:lang w:eastAsia="zh-CN"/>
        </w:rPr>
      </w:pPr>
      <w:r w:rsidRPr="00F40DC1">
        <w:rPr>
          <w:rFonts w:eastAsia="SimSun" w:cs="Times New Roman"/>
          <w:sz w:val="24"/>
          <w:szCs w:val="24"/>
          <w:u w:val="single"/>
          <w:lang w:eastAsia="zh-CN"/>
        </w:rPr>
        <w:t>Consecución de los objetivos generales del ciclo</w:t>
      </w:r>
    </w:p>
    <w:p w:rsidR="008C5BD8" w:rsidRPr="00F40DC1" w:rsidRDefault="008C5BD8" w:rsidP="00B071E2">
      <w:pPr>
        <w:spacing w:after="0" w:line="240" w:lineRule="auto"/>
        <w:jc w:val="both"/>
        <w:rPr>
          <w:rFonts w:eastAsia="SimSun" w:cs="Times New Roman"/>
          <w:sz w:val="24"/>
          <w:szCs w:val="24"/>
          <w:u w:val="single"/>
          <w:lang w:eastAsia="zh-CN"/>
        </w:rPr>
      </w:pPr>
    </w:p>
    <w:p w:rsidR="008C5BD8" w:rsidRPr="00F40DC1" w:rsidRDefault="008C5BD8" w:rsidP="00B071E2">
      <w:pPr>
        <w:spacing w:after="0" w:line="240" w:lineRule="auto"/>
        <w:jc w:val="both"/>
        <w:rPr>
          <w:rFonts w:eastAsia="SimSun" w:cs="Times New Roman"/>
          <w:color w:val="000000"/>
          <w:sz w:val="24"/>
          <w:szCs w:val="24"/>
          <w:lang w:eastAsia="zh-CN"/>
        </w:rPr>
      </w:pPr>
      <w:r w:rsidRPr="00F40DC1">
        <w:rPr>
          <w:rFonts w:eastAsia="SimSun" w:cs="Times New Roman"/>
          <w:color w:val="000000"/>
          <w:sz w:val="24"/>
          <w:szCs w:val="24"/>
          <w:lang w:eastAsia="zh-CN"/>
        </w:rPr>
        <w:t xml:space="preserve">El módulo que nos ocupa quiere contribuir a alcanzar los objetivos generales del ciclo siguientes: </w:t>
      </w:r>
    </w:p>
    <w:p w:rsidR="008C5BD8" w:rsidRPr="00F40DC1" w:rsidRDefault="008C5BD8" w:rsidP="00B071E2">
      <w:pPr>
        <w:spacing w:after="0" w:line="240" w:lineRule="auto"/>
        <w:jc w:val="both"/>
        <w:rPr>
          <w:rFonts w:eastAsia="SimSun" w:cs="Times New Roman"/>
          <w:color w:val="000000"/>
          <w:sz w:val="24"/>
          <w:szCs w:val="24"/>
          <w:lang w:eastAsia="zh-CN"/>
        </w:rPr>
      </w:pPr>
    </w:p>
    <w:p w:rsidR="008C5BD8" w:rsidRPr="00F40DC1" w:rsidRDefault="008C5BD8" w:rsidP="00B071E2">
      <w:pPr>
        <w:numPr>
          <w:ilvl w:val="3"/>
          <w:numId w:val="9"/>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Analizar e interpretar diferentes fuentes, seleccionando la información sobre la oferta turística del entorno y las ayudas institucionales para estudiar el potencial de las diferentes áreas territoriales y del mercado turístico de la zona.</w:t>
      </w:r>
    </w:p>
    <w:p w:rsidR="008C5BD8" w:rsidRPr="00F40DC1" w:rsidRDefault="008C5BD8" w:rsidP="00B071E2">
      <w:pPr>
        <w:numPr>
          <w:ilvl w:val="3"/>
          <w:numId w:val="9"/>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lastRenderedPageBreak/>
        <w:t>Realizar procesos de investigación de mercados turísticos, interpretando cada una de las fases secuenciadas para diseñar y modificar productos turísticos de base territorial rentables y de calidad.</w:t>
      </w:r>
    </w:p>
    <w:p w:rsidR="008C5BD8" w:rsidRPr="00F40DC1" w:rsidRDefault="008C5BD8" w:rsidP="00B071E2">
      <w:pPr>
        <w:numPr>
          <w:ilvl w:val="3"/>
          <w:numId w:val="9"/>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Identificar y seleccionar información turística, analizando las fuentes, los medios, el nivel y los procedimientos más adecuados para asesorar e informar al turista en puntos de información, viajes o en el destino, empleando al menos el inglés y otro idioma extranjero.</w:t>
      </w:r>
    </w:p>
    <w:p w:rsidR="008C5BD8" w:rsidRPr="00F40DC1" w:rsidRDefault="008C5BD8" w:rsidP="00B071E2">
      <w:pPr>
        <w:numPr>
          <w:ilvl w:val="3"/>
          <w:numId w:val="9"/>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 xml:space="preserve">Identificar y seleccionar estrategias de comunicación analizando su adecuación en cada tipo de servicio para guiar y asistir a viajeros en viajes, traslados o visitas, empleando al menos el inglés y otro idioma extranjero. </w:t>
      </w:r>
    </w:p>
    <w:p w:rsidR="008C5BD8" w:rsidRPr="00F40DC1" w:rsidRDefault="008C5BD8" w:rsidP="00B071E2">
      <w:pPr>
        <w:numPr>
          <w:ilvl w:val="3"/>
          <w:numId w:val="9"/>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Reconocer y valorar el patrimonio natural y cultural, analizando sus peculiaridades para informar y conducir a turistas y viajeros.</w:t>
      </w:r>
    </w:p>
    <w:p w:rsidR="008C5BD8" w:rsidRPr="00F40DC1" w:rsidRDefault="008C5BD8" w:rsidP="00B071E2">
      <w:pPr>
        <w:numPr>
          <w:ilvl w:val="3"/>
          <w:numId w:val="9"/>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Caracterizar aplicaciones informáticas y de gestión así como las TIC, reconociendo su utilidad para incrementar la eficacia de los servicios prestados.</w:t>
      </w:r>
    </w:p>
    <w:p w:rsidR="008C5BD8" w:rsidRPr="00F40DC1" w:rsidRDefault="008C5BD8" w:rsidP="00B071E2">
      <w:pPr>
        <w:numPr>
          <w:ilvl w:val="3"/>
          <w:numId w:val="9"/>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Valorar la diversidad de opiniones como fuente de enriquecimiento, reconociendo otras prácticas, ideas y creencias para resolver problemas y tomar decisiones.</w:t>
      </w:r>
    </w:p>
    <w:p w:rsidR="008C5BD8" w:rsidRPr="00F40DC1" w:rsidRDefault="008C5BD8" w:rsidP="00B071E2">
      <w:pPr>
        <w:numPr>
          <w:ilvl w:val="3"/>
          <w:numId w:val="9"/>
        </w:numPr>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Reconocer e identificar posibilidades de mejora profesional, recabando información y adquiriendo conocimientos para la innovación y actualización en el ámbito de su trabajo.</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1"/>
          <w:numId w:val="3"/>
        </w:numPr>
        <w:spacing w:after="0" w:line="240" w:lineRule="auto"/>
        <w:ind w:left="567"/>
        <w:jc w:val="both"/>
        <w:rPr>
          <w:rFonts w:eastAsia="SimSun" w:cs="Times New Roman"/>
          <w:sz w:val="24"/>
          <w:szCs w:val="24"/>
          <w:u w:val="single"/>
          <w:lang w:eastAsia="zh-CN"/>
        </w:rPr>
      </w:pPr>
      <w:r w:rsidRPr="00F40DC1">
        <w:rPr>
          <w:rFonts w:eastAsia="SimSun" w:cs="Times New Roman"/>
          <w:sz w:val="24"/>
          <w:szCs w:val="24"/>
          <w:u w:val="single"/>
          <w:lang w:eastAsia="zh-CN"/>
        </w:rPr>
        <w:t>Consecución de las competencias profesionales del ciclo</w:t>
      </w:r>
    </w:p>
    <w:p w:rsidR="008C5BD8" w:rsidRPr="00F40DC1" w:rsidRDefault="008C5BD8" w:rsidP="00B071E2">
      <w:pPr>
        <w:spacing w:after="0" w:line="240" w:lineRule="auto"/>
        <w:jc w:val="both"/>
        <w:rPr>
          <w:rFonts w:eastAsia="SimSun" w:cs="Times New Roman"/>
          <w:sz w:val="24"/>
          <w:szCs w:val="24"/>
          <w:u w:val="single"/>
          <w:lang w:eastAsia="zh-CN"/>
        </w:rPr>
      </w:pPr>
    </w:p>
    <w:p w:rsidR="008C5BD8" w:rsidRPr="00F40DC1" w:rsidRDefault="008C5BD8" w:rsidP="00B071E2">
      <w:pPr>
        <w:spacing w:after="0" w:line="240" w:lineRule="auto"/>
        <w:jc w:val="both"/>
        <w:rPr>
          <w:rFonts w:eastAsia="SimSun" w:cs="Times New Roman"/>
          <w:bCs/>
          <w:color w:val="000000"/>
          <w:sz w:val="24"/>
          <w:szCs w:val="24"/>
          <w:lang w:eastAsia="zh-CN"/>
        </w:rPr>
      </w:pPr>
      <w:r w:rsidRPr="00F40DC1">
        <w:rPr>
          <w:rFonts w:eastAsia="SimSun" w:cs="Times New Roman"/>
          <w:bCs/>
          <w:color w:val="000000"/>
          <w:sz w:val="24"/>
          <w:szCs w:val="24"/>
          <w:lang w:eastAsia="zh-CN"/>
        </w:rPr>
        <w:t xml:space="preserve">También contribuirá, la programación, a la consecución de las siguientes competencias del título: </w:t>
      </w:r>
    </w:p>
    <w:p w:rsidR="008C5BD8" w:rsidRPr="00F40DC1" w:rsidRDefault="008C5BD8" w:rsidP="00B071E2">
      <w:pPr>
        <w:numPr>
          <w:ilvl w:val="3"/>
          <w:numId w:val="10"/>
        </w:numPr>
        <w:tabs>
          <w:tab w:val="left" w:pos="1134"/>
        </w:tabs>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Estudiar el potencial de las diferentes áreas territoriales y del mercado turístico de la zona y detectar las ayudas institucionales existentes, analizando la información necesaria a fin de promocionarlos como destino.</w:t>
      </w:r>
    </w:p>
    <w:p w:rsidR="008C5BD8" w:rsidRPr="00F40DC1" w:rsidRDefault="008C5BD8" w:rsidP="00B071E2">
      <w:pPr>
        <w:numPr>
          <w:ilvl w:val="3"/>
          <w:numId w:val="10"/>
        </w:numPr>
        <w:tabs>
          <w:tab w:val="left" w:pos="1134"/>
        </w:tabs>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Diseñar y modificar los productos turísticos de base territorial para satisfacer las expectativas de la demanda turística y rentabilizar los recursos y la oferta de servicios del entorno.</w:t>
      </w:r>
    </w:p>
    <w:p w:rsidR="008C5BD8" w:rsidRPr="00F40DC1" w:rsidRDefault="008C5BD8" w:rsidP="00B071E2">
      <w:pPr>
        <w:numPr>
          <w:ilvl w:val="3"/>
          <w:numId w:val="10"/>
        </w:numPr>
        <w:tabs>
          <w:tab w:val="left" w:pos="1134"/>
        </w:tabs>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Asesorar e informar al turista tanto en puntos de información como en viaje o destino, teniendo en cuenta las normas de protocolo básicas, empleando los medios técnicos más adecuados en función del cliente, y así lograr una prestación de servicio satisfactoria y la fidelización del visitante.</w:t>
      </w:r>
    </w:p>
    <w:p w:rsidR="008C5BD8" w:rsidRPr="00F40DC1" w:rsidRDefault="008C5BD8" w:rsidP="00B071E2">
      <w:pPr>
        <w:numPr>
          <w:ilvl w:val="3"/>
          <w:numId w:val="10"/>
        </w:numPr>
        <w:tabs>
          <w:tab w:val="left" w:pos="1134"/>
        </w:tabs>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Guiar y asistir a viajeros en viajes, traslados o visitas, empleando las estrategias de comunicación, consiguiendo la satisfacción de éstos.</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1"/>
          <w:numId w:val="3"/>
        </w:numPr>
        <w:tabs>
          <w:tab w:val="clear" w:pos="1440"/>
          <w:tab w:val="left" w:pos="567"/>
        </w:tabs>
        <w:spacing w:after="0" w:line="240" w:lineRule="auto"/>
        <w:ind w:left="567" w:hanging="283"/>
        <w:jc w:val="both"/>
        <w:rPr>
          <w:rFonts w:eastAsia="SimSun" w:cs="Times New Roman"/>
          <w:sz w:val="24"/>
          <w:szCs w:val="24"/>
          <w:u w:val="single"/>
          <w:lang w:eastAsia="zh-CN"/>
        </w:rPr>
      </w:pPr>
      <w:r w:rsidRPr="00F40DC1">
        <w:rPr>
          <w:rFonts w:eastAsia="SimSun" w:cs="Times New Roman"/>
          <w:sz w:val="24"/>
          <w:szCs w:val="24"/>
          <w:u w:val="single"/>
          <w:lang w:eastAsia="zh-CN"/>
        </w:rPr>
        <w:t>Líneas de actuación en el proceso enseñanza-aprendizaje para alcanzar estos objetivos:</w:t>
      </w:r>
    </w:p>
    <w:p w:rsidR="008C5BD8" w:rsidRPr="00F40DC1" w:rsidRDefault="008C5BD8" w:rsidP="00B071E2">
      <w:pPr>
        <w:spacing w:after="0" w:line="240" w:lineRule="auto"/>
        <w:ind w:left="1134"/>
        <w:jc w:val="both"/>
        <w:rPr>
          <w:rFonts w:eastAsia="SimSun" w:cs="Times New Roman"/>
          <w:sz w:val="24"/>
          <w:szCs w:val="24"/>
          <w:u w:val="single"/>
          <w:lang w:eastAsia="zh-CN"/>
        </w:rPr>
      </w:pPr>
    </w:p>
    <w:p w:rsidR="008C5BD8" w:rsidRPr="00F40DC1" w:rsidRDefault="008C5BD8" w:rsidP="00B071E2">
      <w:pPr>
        <w:numPr>
          <w:ilvl w:val="3"/>
          <w:numId w:val="10"/>
        </w:numPr>
        <w:tabs>
          <w:tab w:val="left" w:pos="1134"/>
        </w:tabs>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 xml:space="preserve">El análisis de la especialización de diferentes tipos de destinos turísticos.- </w:t>
      </w:r>
    </w:p>
    <w:p w:rsidR="008C5BD8" w:rsidRPr="00F40DC1" w:rsidRDefault="008C5BD8" w:rsidP="00B071E2">
      <w:pPr>
        <w:numPr>
          <w:ilvl w:val="3"/>
          <w:numId w:val="10"/>
        </w:numPr>
        <w:tabs>
          <w:tab w:val="left" w:pos="1134"/>
        </w:tabs>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lastRenderedPageBreak/>
        <w:t>La descripción de los elementos más característicos del medio físico de los destinos, - desde el enfoque de la geografía turística.</w:t>
      </w:r>
    </w:p>
    <w:p w:rsidR="008C5BD8" w:rsidRPr="00F40DC1" w:rsidRDefault="008C5BD8" w:rsidP="00B071E2">
      <w:pPr>
        <w:numPr>
          <w:ilvl w:val="3"/>
          <w:numId w:val="10"/>
        </w:numPr>
        <w:tabs>
          <w:tab w:val="left" w:pos="1134"/>
        </w:tabs>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La identificación de los destinos turísticos más relevantes analizando su oferta, - recursos y características más sobresalientes.</w:t>
      </w:r>
    </w:p>
    <w:p w:rsidR="008C5BD8" w:rsidRPr="00F40DC1" w:rsidRDefault="008C5BD8" w:rsidP="00B071E2">
      <w:pPr>
        <w:numPr>
          <w:ilvl w:val="3"/>
          <w:numId w:val="10"/>
        </w:numPr>
        <w:tabs>
          <w:tab w:val="left" w:pos="1134"/>
        </w:tabs>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 xml:space="preserve">La actualización </w:t>
      </w:r>
      <w:proofErr w:type="gramStart"/>
      <w:r w:rsidRPr="00F40DC1">
        <w:rPr>
          <w:rFonts w:eastAsia="SimSun" w:cs="Times New Roman"/>
          <w:sz w:val="24"/>
          <w:szCs w:val="24"/>
          <w:lang w:eastAsia="zh-CN"/>
        </w:rPr>
        <w:t>continua</w:t>
      </w:r>
      <w:proofErr w:type="gramEnd"/>
      <w:r w:rsidRPr="00F40DC1">
        <w:rPr>
          <w:rFonts w:eastAsia="SimSun" w:cs="Times New Roman"/>
          <w:sz w:val="24"/>
          <w:szCs w:val="24"/>
          <w:lang w:eastAsia="zh-CN"/>
        </w:rPr>
        <w:t xml:space="preserve"> de la información para la selección de los destinos más - relevantes del mercado turístico.</w:t>
      </w:r>
    </w:p>
    <w:p w:rsidR="008C5BD8" w:rsidRPr="00F40DC1" w:rsidRDefault="008C5BD8" w:rsidP="00B071E2">
      <w:pPr>
        <w:numPr>
          <w:ilvl w:val="3"/>
          <w:numId w:val="10"/>
        </w:numPr>
        <w:tabs>
          <w:tab w:val="left" w:pos="1134"/>
        </w:tabs>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La utilización de una metodología activa y motivadora que implique la participación - del alumno como agente activo del proceso de enseñanza-aprendizaje.</w:t>
      </w:r>
    </w:p>
    <w:p w:rsidR="008C5BD8" w:rsidRPr="00F40DC1" w:rsidRDefault="008C5BD8" w:rsidP="00B071E2">
      <w:pPr>
        <w:numPr>
          <w:ilvl w:val="3"/>
          <w:numId w:val="10"/>
        </w:numPr>
        <w:tabs>
          <w:tab w:val="left" w:pos="1134"/>
        </w:tabs>
        <w:autoSpaceDE w:val="0"/>
        <w:autoSpaceDN w:val="0"/>
        <w:adjustRightInd w:val="0"/>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 xml:space="preserve">La utilización en el aula de recursos bibliográficos, audiovisuales y TIC.- </w:t>
      </w:r>
    </w:p>
    <w:p w:rsidR="008C5BD8" w:rsidRPr="00F40DC1" w:rsidRDefault="008C5BD8" w:rsidP="00B071E2">
      <w:pPr>
        <w:autoSpaceDE w:val="0"/>
        <w:autoSpaceDN w:val="0"/>
        <w:adjustRightInd w:val="0"/>
        <w:spacing w:after="0" w:line="240" w:lineRule="auto"/>
        <w:jc w:val="both"/>
        <w:rPr>
          <w:rFonts w:eastAsia="Times New Roman" w:cs="Times New Roman"/>
          <w:sz w:val="24"/>
          <w:szCs w:val="20"/>
          <w:lang w:eastAsia="es-ES"/>
        </w:rPr>
      </w:pPr>
    </w:p>
    <w:p w:rsidR="008C5BD8" w:rsidRPr="00F40DC1" w:rsidRDefault="008C5BD8" w:rsidP="00B071E2">
      <w:pPr>
        <w:numPr>
          <w:ilvl w:val="1"/>
          <w:numId w:val="3"/>
        </w:numPr>
        <w:tabs>
          <w:tab w:val="clear" w:pos="1440"/>
        </w:tabs>
        <w:spacing w:after="0" w:line="240" w:lineRule="auto"/>
        <w:ind w:left="567"/>
        <w:jc w:val="both"/>
        <w:rPr>
          <w:rFonts w:eastAsia="SimSun" w:cs="Times New Roman"/>
          <w:sz w:val="24"/>
          <w:szCs w:val="24"/>
          <w:u w:val="single"/>
          <w:lang w:eastAsia="zh-CN"/>
        </w:rPr>
      </w:pPr>
      <w:r w:rsidRPr="00F40DC1">
        <w:rPr>
          <w:rFonts w:eastAsia="SimSun" w:cs="Times New Roman"/>
          <w:sz w:val="24"/>
          <w:szCs w:val="24"/>
          <w:u w:val="single"/>
          <w:lang w:eastAsia="zh-CN"/>
        </w:rPr>
        <w:t>Resultados de aprendizaje y criterios de evaluación del módulo.</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Este módulo pretende contribuir a la adquisición de los siguientes resultados:</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13"/>
        </w:numPr>
        <w:spacing w:after="0" w:line="240" w:lineRule="auto"/>
        <w:contextualSpacing/>
        <w:jc w:val="both"/>
        <w:rPr>
          <w:rFonts w:eastAsia="SimSun" w:cs="Times New Roman"/>
          <w:sz w:val="24"/>
          <w:szCs w:val="24"/>
          <w:lang w:eastAsia="zh-CN"/>
        </w:rPr>
      </w:pPr>
      <w:r w:rsidRPr="00F40DC1">
        <w:rPr>
          <w:rFonts w:cs="Times New Roman"/>
          <w:color w:val="000000"/>
          <w:sz w:val="24"/>
          <w:szCs w:val="24"/>
        </w:rPr>
        <w:t>Identifica la geografía turística de España, distinguiendo su división administrativa y los aspectos más relevantes de su relieve, hidrografía y clima.</w:t>
      </w:r>
    </w:p>
    <w:p w:rsidR="008C5BD8" w:rsidRPr="00F40DC1" w:rsidRDefault="008C5BD8" w:rsidP="00B071E2">
      <w:pPr>
        <w:numPr>
          <w:ilvl w:val="0"/>
          <w:numId w:val="13"/>
        </w:numPr>
        <w:spacing w:after="0" w:line="240" w:lineRule="auto"/>
        <w:contextualSpacing/>
        <w:jc w:val="both"/>
        <w:rPr>
          <w:rFonts w:eastAsia="SimSun" w:cs="Times New Roman"/>
          <w:sz w:val="24"/>
          <w:szCs w:val="24"/>
          <w:lang w:eastAsia="zh-CN"/>
        </w:rPr>
      </w:pPr>
      <w:r w:rsidRPr="00F40DC1">
        <w:rPr>
          <w:rFonts w:cs="Times New Roman"/>
          <w:color w:val="000000"/>
          <w:sz w:val="24"/>
          <w:szCs w:val="24"/>
        </w:rPr>
        <w:t>Identifica los principales elementos de la geografía turística de Europa y del resto del mundo reconociendo la división política de los continentes y sus Estados, el relieve, la hidrografía y el clima.</w:t>
      </w:r>
    </w:p>
    <w:p w:rsidR="008C5BD8" w:rsidRPr="00F40DC1" w:rsidRDefault="008C5BD8" w:rsidP="00B071E2">
      <w:pPr>
        <w:numPr>
          <w:ilvl w:val="0"/>
          <w:numId w:val="13"/>
        </w:numPr>
        <w:spacing w:after="0" w:line="240" w:lineRule="auto"/>
        <w:contextualSpacing/>
        <w:jc w:val="both"/>
        <w:rPr>
          <w:rFonts w:eastAsia="SimSun" w:cs="Times New Roman"/>
          <w:sz w:val="24"/>
          <w:szCs w:val="24"/>
          <w:lang w:eastAsia="zh-CN"/>
        </w:rPr>
      </w:pPr>
      <w:r w:rsidRPr="00F40DC1">
        <w:rPr>
          <w:rFonts w:cs="Times New Roman"/>
          <w:color w:val="000000"/>
          <w:sz w:val="24"/>
          <w:szCs w:val="24"/>
        </w:rPr>
        <w:t>Identifica los principales destinos turísticos de España describiendo y valorando sus recursos y oferta turística.</w:t>
      </w:r>
    </w:p>
    <w:p w:rsidR="008C5BD8" w:rsidRPr="00F40DC1" w:rsidRDefault="008C5BD8" w:rsidP="00B071E2">
      <w:pPr>
        <w:numPr>
          <w:ilvl w:val="0"/>
          <w:numId w:val="13"/>
        </w:numPr>
        <w:spacing w:after="0" w:line="240" w:lineRule="auto"/>
        <w:contextualSpacing/>
        <w:jc w:val="both"/>
        <w:rPr>
          <w:rFonts w:eastAsia="SimSun" w:cs="Times New Roman"/>
          <w:sz w:val="24"/>
          <w:szCs w:val="24"/>
          <w:lang w:eastAsia="zh-CN"/>
        </w:rPr>
      </w:pPr>
      <w:r w:rsidRPr="00F40DC1">
        <w:rPr>
          <w:rFonts w:cs="Times New Roman"/>
          <w:color w:val="000000"/>
          <w:sz w:val="24"/>
          <w:szCs w:val="24"/>
        </w:rPr>
        <w:t>Identifica los principales destinos turísticos de Europa y del resto del mundo, describiendo y valorando sus recursos y oferta turística.</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b/>
          <w:color w:val="97518A"/>
          <w:sz w:val="28"/>
          <w:szCs w:val="24"/>
          <w:lang w:eastAsia="zh-CN"/>
        </w:rPr>
      </w:pPr>
      <w:r w:rsidRPr="00F40DC1">
        <w:rPr>
          <w:rFonts w:eastAsia="SimSun" w:cs="Times New Roman"/>
          <w:b/>
          <w:color w:val="97518A"/>
          <w:sz w:val="28"/>
          <w:szCs w:val="24"/>
          <w:lang w:eastAsia="zh-CN"/>
        </w:rPr>
        <w:t xml:space="preserve">Contenidos </w:t>
      </w:r>
      <w:r w:rsidR="0043716E" w:rsidRPr="00F40DC1">
        <w:rPr>
          <w:rFonts w:eastAsia="SimSun" w:cs="Times New Roman"/>
          <w:b/>
          <w:color w:val="97518A"/>
          <w:sz w:val="28"/>
          <w:szCs w:val="24"/>
          <w:lang w:eastAsia="zh-CN"/>
        </w:rPr>
        <w:t>del</w:t>
      </w:r>
      <w:r w:rsidR="00F40DC1" w:rsidRPr="00F40DC1">
        <w:rPr>
          <w:rFonts w:eastAsia="SimSun" w:cs="Times New Roman"/>
          <w:b/>
          <w:color w:val="97518A"/>
          <w:sz w:val="28"/>
          <w:szCs w:val="24"/>
          <w:lang w:eastAsia="zh-CN"/>
        </w:rPr>
        <w:t xml:space="preserve"> ciclo</w:t>
      </w:r>
    </w:p>
    <w:p w:rsidR="008C5BD8" w:rsidRPr="00F40DC1" w:rsidRDefault="008C5BD8" w:rsidP="00B071E2">
      <w:pPr>
        <w:autoSpaceDE w:val="0"/>
        <w:autoSpaceDN w:val="0"/>
        <w:adjustRightInd w:val="0"/>
        <w:spacing w:after="0" w:line="240" w:lineRule="auto"/>
        <w:jc w:val="both"/>
        <w:rPr>
          <w:rFonts w:eastAsia="UniversLTStd" w:cs="Times New Roman"/>
          <w:sz w:val="24"/>
          <w:szCs w:val="24"/>
          <w:lang w:eastAsia="zh-CN"/>
        </w:rPr>
      </w:pPr>
    </w:p>
    <w:p w:rsidR="008C5BD8" w:rsidRPr="00F40DC1" w:rsidRDefault="008C5BD8" w:rsidP="00B071E2">
      <w:pPr>
        <w:autoSpaceDE w:val="0"/>
        <w:autoSpaceDN w:val="0"/>
        <w:adjustRightInd w:val="0"/>
        <w:spacing w:after="0" w:line="240" w:lineRule="auto"/>
        <w:jc w:val="both"/>
        <w:rPr>
          <w:rFonts w:eastAsia="SimSun" w:cs="Times New Roman"/>
          <w:color w:val="000000"/>
          <w:sz w:val="24"/>
          <w:szCs w:val="24"/>
          <w:lang w:eastAsia="zh-CN"/>
        </w:rPr>
      </w:pPr>
      <w:r w:rsidRPr="00F40DC1">
        <w:rPr>
          <w:rFonts w:eastAsia="UniversLTStd" w:cs="Times New Roman"/>
          <w:sz w:val="24"/>
          <w:szCs w:val="24"/>
          <w:lang w:eastAsia="zh-CN"/>
        </w:rPr>
        <w:t>Contenido educativo es, según Antoni Zabala</w:t>
      </w:r>
      <w:r w:rsidRPr="00F40DC1">
        <w:rPr>
          <w:rFonts w:eastAsia="SimSun" w:cs="Times New Roman"/>
          <w:b/>
          <w:color w:val="000000"/>
          <w:sz w:val="24"/>
          <w:szCs w:val="24"/>
          <w:lang w:eastAsia="zh-CN"/>
        </w:rPr>
        <w:t>, “</w:t>
      </w:r>
      <w:r w:rsidRPr="00F40DC1">
        <w:rPr>
          <w:rFonts w:eastAsia="SimSun" w:cs="Times New Roman"/>
          <w:color w:val="000000"/>
          <w:sz w:val="24"/>
          <w:szCs w:val="24"/>
          <w:lang w:eastAsia="zh-CN"/>
        </w:rPr>
        <w:t xml:space="preserve">el conjunto de formas culturales y de saberes que constituyen parte de las relaciones sociales del contexto y que se introducen y permiten organizar las tareas pedagógicas del aula para construir y reconstruir el conocimiento del alumno”. De este modo, el contenido educativo representa el bagaje de conocimientos que el alumno poseerá para alcanzar con éxito la superación del ciclo formativo, y que favorecerá su desarrollo integral. </w:t>
      </w:r>
    </w:p>
    <w:p w:rsidR="008C5BD8" w:rsidRPr="00F40DC1" w:rsidRDefault="008C5BD8" w:rsidP="00B071E2">
      <w:pPr>
        <w:autoSpaceDE w:val="0"/>
        <w:autoSpaceDN w:val="0"/>
        <w:adjustRightInd w:val="0"/>
        <w:spacing w:after="0" w:line="240" w:lineRule="auto"/>
        <w:jc w:val="both"/>
        <w:rPr>
          <w:rFonts w:eastAsia="UniversLTStd" w:cs="Times New Roman"/>
          <w:sz w:val="24"/>
          <w:szCs w:val="24"/>
          <w:lang w:eastAsia="zh-CN"/>
        </w:rPr>
      </w:pPr>
    </w:p>
    <w:p w:rsidR="008C5BD8" w:rsidRPr="00F40DC1" w:rsidRDefault="008C5BD8" w:rsidP="00B071E2">
      <w:pPr>
        <w:numPr>
          <w:ilvl w:val="1"/>
          <w:numId w:val="3"/>
        </w:numPr>
        <w:autoSpaceDE w:val="0"/>
        <w:autoSpaceDN w:val="0"/>
        <w:adjustRightInd w:val="0"/>
        <w:spacing w:after="0" w:line="240" w:lineRule="auto"/>
        <w:ind w:left="567"/>
        <w:jc w:val="both"/>
        <w:rPr>
          <w:rFonts w:eastAsia="UniversLTStd" w:cs="Times New Roman"/>
          <w:sz w:val="24"/>
          <w:szCs w:val="24"/>
          <w:u w:val="single"/>
          <w:lang w:eastAsia="zh-CN"/>
        </w:rPr>
      </w:pPr>
      <w:r w:rsidRPr="00F40DC1">
        <w:rPr>
          <w:rFonts w:eastAsia="UniversLTStd" w:cs="Times New Roman"/>
          <w:sz w:val="24"/>
          <w:szCs w:val="24"/>
          <w:u w:val="single"/>
          <w:lang w:eastAsia="zh-CN"/>
        </w:rPr>
        <w:t>Contenidos básicos del módulo</w:t>
      </w:r>
    </w:p>
    <w:p w:rsidR="008C5BD8" w:rsidRPr="00F40DC1" w:rsidRDefault="008C5BD8" w:rsidP="00B071E2">
      <w:pPr>
        <w:autoSpaceDE w:val="0"/>
        <w:autoSpaceDN w:val="0"/>
        <w:adjustRightInd w:val="0"/>
        <w:spacing w:after="0" w:line="240" w:lineRule="auto"/>
        <w:jc w:val="both"/>
        <w:rPr>
          <w:rFonts w:eastAsia="UniversLTStd" w:cs="Times New Roman"/>
          <w:sz w:val="24"/>
          <w:szCs w:val="24"/>
          <w:lang w:eastAsia="zh-CN"/>
        </w:rPr>
      </w:pPr>
    </w:p>
    <w:p w:rsidR="0043716E" w:rsidRPr="00F40DC1" w:rsidRDefault="0043716E" w:rsidP="00B071E2">
      <w:pPr>
        <w:spacing w:after="0" w:line="240" w:lineRule="auto"/>
        <w:jc w:val="both"/>
        <w:rPr>
          <w:rFonts w:eastAsia="SimSun" w:cs="Times New Roman"/>
          <w:color w:val="000000"/>
          <w:sz w:val="24"/>
          <w:szCs w:val="24"/>
          <w:lang w:eastAsia="zh-CN"/>
        </w:rPr>
      </w:pPr>
      <w:r w:rsidRPr="00F40DC1">
        <w:rPr>
          <w:rFonts w:eastAsia="SimSun" w:cs="Times New Roman"/>
          <w:color w:val="000000"/>
          <w:sz w:val="24"/>
          <w:szCs w:val="24"/>
          <w:lang w:eastAsia="zh-CN"/>
        </w:rPr>
        <w:t>Acogiéndonos al Real Decreto del ciclo, los contenidos básicos del módulo son los que siguen:</w:t>
      </w:r>
    </w:p>
    <w:p w:rsidR="008C5BD8" w:rsidRPr="00F40DC1" w:rsidRDefault="008C5BD8" w:rsidP="00B071E2">
      <w:pPr>
        <w:autoSpaceDE w:val="0"/>
        <w:autoSpaceDN w:val="0"/>
        <w:adjustRightInd w:val="0"/>
        <w:spacing w:after="0" w:line="240" w:lineRule="auto"/>
        <w:jc w:val="both"/>
        <w:rPr>
          <w:rFonts w:eastAsia="Times New Roman" w:cs="Times New Roman"/>
          <w:sz w:val="24"/>
          <w:szCs w:val="20"/>
          <w:lang w:eastAsia="es-ES"/>
        </w:rPr>
      </w:pPr>
    </w:p>
    <w:p w:rsidR="008C5BD8" w:rsidRPr="00F40DC1" w:rsidRDefault="008C5BD8" w:rsidP="00B071E2">
      <w:pPr>
        <w:autoSpaceDE w:val="0"/>
        <w:autoSpaceDN w:val="0"/>
        <w:adjustRightInd w:val="0"/>
        <w:spacing w:after="0" w:line="240" w:lineRule="auto"/>
        <w:jc w:val="both"/>
        <w:rPr>
          <w:rFonts w:cs="Times New Roman"/>
          <w:color w:val="000000"/>
          <w:sz w:val="24"/>
          <w:szCs w:val="24"/>
        </w:rPr>
      </w:pPr>
      <w:r w:rsidRPr="00F40DC1">
        <w:rPr>
          <w:rFonts w:cs="Times New Roman"/>
          <w:color w:val="000000"/>
          <w:sz w:val="24"/>
          <w:szCs w:val="24"/>
        </w:rPr>
        <w:t>Identificación de la geografía turística de España.</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Organización territorial y administrativa. Concepto de Autonomía, región, provincia, comarca y municipio. Identificación.</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xml:space="preserve">- Relieve. Características. Unidades físicas. </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Demografía: distribución de la población.</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Respeto por las diferentes creencias, lenguas y elementos diferenciales de las distintas comunidades autónomas.</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lastRenderedPageBreak/>
        <w:t>- Aplicaciones informáticas y otras fuentes para el estudio de la geografía turística.</w:t>
      </w:r>
    </w:p>
    <w:p w:rsidR="008C5BD8" w:rsidRPr="00F40DC1" w:rsidRDefault="008C5BD8" w:rsidP="00B071E2">
      <w:pPr>
        <w:autoSpaceDE w:val="0"/>
        <w:autoSpaceDN w:val="0"/>
        <w:adjustRightInd w:val="0"/>
        <w:spacing w:after="0" w:line="240" w:lineRule="auto"/>
        <w:jc w:val="both"/>
        <w:rPr>
          <w:rFonts w:cs="Times New Roman"/>
          <w:color w:val="000000"/>
          <w:sz w:val="24"/>
          <w:szCs w:val="24"/>
        </w:rPr>
      </w:pPr>
    </w:p>
    <w:p w:rsidR="008C5BD8" w:rsidRPr="00F40DC1" w:rsidRDefault="008C5BD8" w:rsidP="00B071E2">
      <w:pPr>
        <w:autoSpaceDE w:val="0"/>
        <w:autoSpaceDN w:val="0"/>
        <w:adjustRightInd w:val="0"/>
        <w:spacing w:after="0" w:line="240" w:lineRule="auto"/>
        <w:jc w:val="both"/>
        <w:rPr>
          <w:rFonts w:cs="Times New Roman"/>
          <w:color w:val="000000"/>
          <w:sz w:val="24"/>
          <w:szCs w:val="24"/>
        </w:rPr>
      </w:pPr>
      <w:r w:rsidRPr="00F40DC1">
        <w:rPr>
          <w:rFonts w:cs="Times New Roman"/>
          <w:color w:val="000000"/>
          <w:sz w:val="24"/>
          <w:szCs w:val="24"/>
        </w:rPr>
        <w:t>Identificación de la geografía turística de Europa y del resto del mundo.</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La organización internacional del turismo. La Organización Mundial del Turismo (OMT). Concepto y funciones. Regiones y subregiones.</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Organización política y territorial de Europa. Países comunitarios y no comunitarios. Territorios dependientes de dentro y fuera de Europa.</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xml:space="preserve">- Unidades físicas europeas. </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Diversidad cultural europea: culturas, pueblos, lenguas.</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Geografía turística del resto del mundo: rasgos distintivos del relieve, hidrografía, vegetación, clima y diversidad cultural de las regiones y subregiones OMT, excepto Europa.</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Actitud de respeto por las diferentes razas, creencias y elementos diferenciadores de estos países.</w:t>
      </w:r>
    </w:p>
    <w:p w:rsidR="008C5BD8" w:rsidRPr="00F40DC1" w:rsidRDefault="008C5BD8" w:rsidP="00B071E2">
      <w:pPr>
        <w:autoSpaceDE w:val="0"/>
        <w:autoSpaceDN w:val="0"/>
        <w:adjustRightInd w:val="0"/>
        <w:spacing w:after="0" w:line="240" w:lineRule="auto"/>
        <w:jc w:val="both"/>
        <w:rPr>
          <w:rFonts w:cs="Times New Roman"/>
          <w:color w:val="000000"/>
          <w:sz w:val="24"/>
          <w:szCs w:val="24"/>
        </w:rPr>
      </w:pPr>
    </w:p>
    <w:p w:rsidR="008C5BD8" w:rsidRPr="00F40DC1" w:rsidRDefault="008C5BD8" w:rsidP="00B071E2">
      <w:pPr>
        <w:autoSpaceDE w:val="0"/>
        <w:autoSpaceDN w:val="0"/>
        <w:adjustRightInd w:val="0"/>
        <w:spacing w:after="0" w:line="240" w:lineRule="auto"/>
        <w:jc w:val="both"/>
        <w:rPr>
          <w:rFonts w:cs="Times New Roman"/>
          <w:color w:val="000000"/>
          <w:sz w:val="24"/>
          <w:szCs w:val="24"/>
        </w:rPr>
      </w:pPr>
      <w:r w:rsidRPr="00F40DC1">
        <w:rPr>
          <w:rFonts w:cs="Times New Roman"/>
          <w:color w:val="000000"/>
          <w:sz w:val="24"/>
          <w:szCs w:val="24"/>
        </w:rPr>
        <w:t xml:space="preserve">Identificación de los principales destinos turísticos de España. </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Destinos españoles de sol y playa. Centros turísticos litorales peninsulares e islas.</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xml:space="preserve">- Destinos culturales españoles. Rutas culturales. </w:t>
      </w:r>
    </w:p>
    <w:p w:rsidR="008C5BD8" w:rsidRPr="00F40DC1" w:rsidRDefault="008C5BD8" w:rsidP="00B071E2">
      <w:pPr>
        <w:autoSpaceDE w:val="0"/>
        <w:autoSpaceDN w:val="0"/>
        <w:adjustRightInd w:val="0"/>
        <w:spacing w:after="0" w:line="240" w:lineRule="auto"/>
        <w:ind w:left="640" w:hanging="360"/>
        <w:jc w:val="both"/>
        <w:rPr>
          <w:rFonts w:cs="Times New Roman"/>
          <w:sz w:val="24"/>
          <w:szCs w:val="24"/>
        </w:rPr>
      </w:pPr>
      <w:r w:rsidRPr="00F40DC1">
        <w:rPr>
          <w:rFonts w:cs="Times New Roman"/>
          <w:color w:val="000000"/>
          <w:sz w:val="24"/>
          <w:szCs w:val="24"/>
        </w:rPr>
        <w:t xml:space="preserve">- Destinos urbanos españoles. </w:t>
      </w:r>
    </w:p>
    <w:p w:rsidR="008C5BD8" w:rsidRPr="00F40DC1" w:rsidRDefault="008C5BD8" w:rsidP="00B071E2">
      <w:pPr>
        <w:autoSpaceDE w:val="0"/>
        <w:autoSpaceDN w:val="0"/>
        <w:adjustRightInd w:val="0"/>
        <w:spacing w:after="0" w:line="240" w:lineRule="auto"/>
        <w:ind w:left="640" w:hanging="360"/>
        <w:jc w:val="both"/>
        <w:rPr>
          <w:rFonts w:cs="Times New Roman"/>
          <w:sz w:val="24"/>
          <w:szCs w:val="24"/>
        </w:rPr>
      </w:pPr>
      <w:r w:rsidRPr="00F40DC1">
        <w:rPr>
          <w:rFonts w:cs="Times New Roman"/>
          <w:color w:val="000000"/>
          <w:sz w:val="24"/>
          <w:szCs w:val="24"/>
        </w:rPr>
        <w:t xml:space="preserve">- Destinos rurales y de naturaleza españoles. </w:t>
      </w:r>
    </w:p>
    <w:p w:rsidR="008C5BD8" w:rsidRPr="00F40DC1" w:rsidRDefault="008C5BD8" w:rsidP="00B071E2">
      <w:pPr>
        <w:autoSpaceDE w:val="0"/>
        <w:autoSpaceDN w:val="0"/>
        <w:adjustRightInd w:val="0"/>
        <w:spacing w:after="0" w:line="240" w:lineRule="auto"/>
        <w:ind w:left="640" w:hanging="360"/>
        <w:jc w:val="both"/>
        <w:rPr>
          <w:rFonts w:cs="Times New Roman"/>
          <w:sz w:val="24"/>
          <w:szCs w:val="24"/>
        </w:rPr>
      </w:pPr>
      <w:r w:rsidRPr="00F40DC1">
        <w:rPr>
          <w:rFonts w:cs="Times New Roman"/>
          <w:color w:val="000000"/>
          <w:sz w:val="24"/>
          <w:szCs w:val="24"/>
        </w:rPr>
        <w:t>- Destinos españoles de espacios lúdicos y de ocio.</w:t>
      </w:r>
    </w:p>
    <w:p w:rsidR="008C5BD8" w:rsidRPr="00F40DC1" w:rsidRDefault="008C5BD8" w:rsidP="00B071E2">
      <w:pPr>
        <w:autoSpaceDE w:val="0"/>
        <w:autoSpaceDN w:val="0"/>
        <w:adjustRightInd w:val="0"/>
        <w:spacing w:after="0" w:line="240" w:lineRule="auto"/>
        <w:ind w:left="640" w:hanging="360"/>
        <w:jc w:val="both"/>
        <w:rPr>
          <w:rFonts w:cs="Times New Roman"/>
          <w:sz w:val="24"/>
          <w:szCs w:val="24"/>
        </w:rPr>
      </w:pPr>
      <w:r w:rsidRPr="00F40DC1">
        <w:rPr>
          <w:rFonts w:cs="Times New Roman"/>
          <w:color w:val="000000"/>
          <w:sz w:val="24"/>
          <w:szCs w:val="24"/>
        </w:rPr>
        <w:t>- Destinos deportivos (golf, esquí, náutico, ecuestre, aventura y nieve) y de salud y belleza.</w:t>
      </w:r>
    </w:p>
    <w:p w:rsidR="008C5BD8" w:rsidRPr="00F40DC1" w:rsidRDefault="008C5BD8" w:rsidP="00B071E2">
      <w:pPr>
        <w:autoSpaceDE w:val="0"/>
        <w:autoSpaceDN w:val="0"/>
        <w:adjustRightInd w:val="0"/>
        <w:spacing w:after="0" w:line="240" w:lineRule="auto"/>
        <w:ind w:left="640" w:hanging="360"/>
        <w:jc w:val="both"/>
        <w:rPr>
          <w:rFonts w:cs="Times New Roman"/>
          <w:sz w:val="24"/>
          <w:szCs w:val="24"/>
        </w:rPr>
      </w:pPr>
      <w:r w:rsidRPr="00F40DC1">
        <w:rPr>
          <w:rFonts w:cs="Times New Roman"/>
          <w:color w:val="000000"/>
          <w:sz w:val="24"/>
          <w:szCs w:val="24"/>
        </w:rPr>
        <w:t>- Grandes eventos en los destinos.</w:t>
      </w:r>
    </w:p>
    <w:p w:rsidR="008C5BD8" w:rsidRPr="00F40DC1" w:rsidRDefault="008C5BD8" w:rsidP="00B071E2">
      <w:pPr>
        <w:autoSpaceDE w:val="0"/>
        <w:autoSpaceDN w:val="0"/>
        <w:adjustRightInd w:val="0"/>
        <w:spacing w:after="0" w:line="240" w:lineRule="auto"/>
        <w:jc w:val="both"/>
        <w:rPr>
          <w:rFonts w:cs="Times New Roman"/>
          <w:color w:val="000000"/>
          <w:sz w:val="24"/>
          <w:szCs w:val="24"/>
        </w:rPr>
      </w:pPr>
    </w:p>
    <w:p w:rsidR="008C5BD8" w:rsidRPr="00F40DC1" w:rsidRDefault="008C5BD8" w:rsidP="00B071E2">
      <w:pPr>
        <w:autoSpaceDE w:val="0"/>
        <w:autoSpaceDN w:val="0"/>
        <w:adjustRightInd w:val="0"/>
        <w:spacing w:after="0" w:line="240" w:lineRule="auto"/>
        <w:jc w:val="both"/>
        <w:rPr>
          <w:rFonts w:cs="Times New Roman"/>
          <w:sz w:val="24"/>
          <w:szCs w:val="24"/>
        </w:rPr>
      </w:pPr>
      <w:r w:rsidRPr="00F40DC1">
        <w:rPr>
          <w:rFonts w:cs="Times New Roman"/>
          <w:color w:val="000000"/>
          <w:sz w:val="24"/>
          <w:szCs w:val="24"/>
        </w:rPr>
        <w:t xml:space="preserve">Identificación de los principales destinos turísticos de Europa y del resto del mundo. </w:t>
      </w:r>
    </w:p>
    <w:p w:rsidR="008C5BD8" w:rsidRPr="00F40DC1" w:rsidRDefault="008C5BD8" w:rsidP="00B071E2">
      <w:pPr>
        <w:autoSpaceDE w:val="0"/>
        <w:autoSpaceDN w:val="0"/>
        <w:adjustRightInd w:val="0"/>
        <w:spacing w:after="0" w:line="240" w:lineRule="auto"/>
        <w:ind w:left="640" w:hanging="360"/>
        <w:jc w:val="both"/>
        <w:rPr>
          <w:rFonts w:cs="Times New Roman"/>
          <w:sz w:val="24"/>
          <w:szCs w:val="24"/>
        </w:rPr>
      </w:pPr>
      <w:r w:rsidRPr="00F40DC1">
        <w:rPr>
          <w:rFonts w:cs="Times New Roman"/>
          <w:color w:val="000000"/>
          <w:sz w:val="24"/>
          <w:szCs w:val="24"/>
        </w:rPr>
        <w:t>- Destinos de sol y playa. Centros turísticos litorales, islas y archipiélagos.</w:t>
      </w:r>
    </w:p>
    <w:p w:rsidR="008C5BD8" w:rsidRPr="00F40DC1" w:rsidRDefault="008C5BD8" w:rsidP="00B071E2">
      <w:pPr>
        <w:autoSpaceDE w:val="0"/>
        <w:autoSpaceDN w:val="0"/>
        <w:adjustRightInd w:val="0"/>
        <w:spacing w:after="0" w:line="240" w:lineRule="auto"/>
        <w:ind w:left="640" w:hanging="360"/>
        <w:jc w:val="both"/>
        <w:rPr>
          <w:rFonts w:cs="Times New Roman"/>
          <w:sz w:val="24"/>
          <w:szCs w:val="24"/>
        </w:rPr>
      </w:pPr>
      <w:r w:rsidRPr="00F40DC1">
        <w:rPr>
          <w:rFonts w:cs="Times New Roman"/>
          <w:color w:val="000000"/>
          <w:sz w:val="24"/>
          <w:szCs w:val="24"/>
        </w:rPr>
        <w:t xml:space="preserve">- Destinos culturales Rutas culturales. </w:t>
      </w:r>
    </w:p>
    <w:p w:rsidR="008C5BD8" w:rsidRPr="00F40DC1" w:rsidRDefault="008C5BD8" w:rsidP="00B071E2">
      <w:pPr>
        <w:autoSpaceDE w:val="0"/>
        <w:autoSpaceDN w:val="0"/>
        <w:adjustRightInd w:val="0"/>
        <w:spacing w:after="0" w:line="240" w:lineRule="auto"/>
        <w:ind w:left="640" w:hanging="360"/>
        <w:jc w:val="both"/>
        <w:rPr>
          <w:rFonts w:cs="Times New Roman"/>
          <w:sz w:val="24"/>
          <w:szCs w:val="24"/>
        </w:rPr>
      </w:pPr>
      <w:r w:rsidRPr="00F40DC1">
        <w:rPr>
          <w:rFonts w:cs="Times New Roman"/>
          <w:color w:val="000000"/>
          <w:sz w:val="24"/>
          <w:szCs w:val="24"/>
        </w:rPr>
        <w:t xml:space="preserve">- Destinos urbanos. La oferta turística en las ciudades. </w:t>
      </w:r>
    </w:p>
    <w:p w:rsidR="008C5BD8" w:rsidRPr="00F40DC1" w:rsidRDefault="008C5BD8" w:rsidP="00B071E2">
      <w:pPr>
        <w:autoSpaceDE w:val="0"/>
        <w:autoSpaceDN w:val="0"/>
        <w:adjustRightInd w:val="0"/>
        <w:spacing w:after="0" w:line="240" w:lineRule="auto"/>
        <w:ind w:left="640" w:hanging="360"/>
        <w:jc w:val="both"/>
        <w:rPr>
          <w:rFonts w:cs="Times New Roman"/>
          <w:sz w:val="24"/>
          <w:szCs w:val="24"/>
        </w:rPr>
      </w:pPr>
      <w:r w:rsidRPr="00F40DC1">
        <w:rPr>
          <w:rFonts w:cs="Times New Roman"/>
          <w:color w:val="000000"/>
          <w:sz w:val="24"/>
          <w:szCs w:val="24"/>
        </w:rPr>
        <w:t xml:space="preserve">- Destinos rurales y de naturaleza. </w:t>
      </w:r>
    </w:p>
    <w:p w:rsidR="008C5BD8" w:rsidRPr="00F40DC1" w:rsidRDefault="008C5BD8" w:rsidP="00B071E2">
      <w:pPr>
        <w:autoSpaceDE w:val="0"/>
        <w:autoSpaceDN w:val="0"/>
        <w:adjustRightInd w:val="0"/>
        <w:spacing w:after="0" w:line="240" w:lineRule="auto"/>
        <w:ind w:left="640" w:hanging="360"/>
        <w:jc w:val="both"/>
        <w:rPr>
          <w:rFonts w:cs="Times New Roman"/>
          <w:sz w:val="24"/>
          <w:szCs w:val="24"/>
        </w:rPr>
      </w:pPr>
      <w:r w:rsidRPr="00F40DC1">
        <w:rPr>
          <w:rFonts w:cs="Times New Roman"/>
          <w:color w:val="000000"/>
          <w:sz w:val="24"/>
          <w:szCs w:val="24"/>
        </w:rPr>
        <w:t>- Destinos de espacios lúdicos y de ocio.</w:t>
      </w:r>
    </w:p>
    <w:p w:rsidR="008C5BD8" w:rsidRPr="00F40DC1" w:rsidRDefault="008C5BD8" w:rsidP="00B071E2">
      <w:pPr>
        <w:autoSpaceDE w:val="0"/>
        <w:autoSpaceDN w:val="0"/>
        <w:adjustRightInd w:val="0"/>
        <w:spacing w:after="0" w:line="240" w:lineRule="auto"/>
        <w:ind w:left="640" w:hanging="360"/>
        <w:jc w:val="both"/>
        <w:rPr>
          <w:rFonts w:cs="Times New Roman"/>
          <w:color w:val="000000"/>
          <w:sz w:val="24"/>
          <w:szCs w:val="24"/>
        </w:rPr>
      </w:pPr>
      <w:r w:rsidRPr="00F40DC1">
        <w:rPr>
          <w:rFonts w:cs="Times New Roman"/>
          <w:color w:val="000000"/>
          <w:sz w:val="24"/>
          <w:szCs w:val="24"/>
        </w:rPr>
        <w:t>- Destinos deportivos (golf, esquí, náutico, ecuestre, aventura y nieve) y de salud y belleza.</w:t>
      </w:r>
    </w:p>
    <w:p w:rsidR="008C5BD8" w:rsidRPr="00F40DC1" w:rsidRDefault="008C5BD8" w:rsidP="00B071E2">
      <w:pPr>
        <w:autoSpaceDE w:val="0"/>
        <w:autoSpaceDN w:val="0"/>
        <w:adjustRightInd w:val="0"/>
        <w:spacing w:after="0" w:line="240" w:lineRule="auto"/>
        <w:ind w:left="640" w:hanging="360"/>
        <w:jc w:val="both"/>
        <w:rPr>
          <w:rFonts w:eastAsia="Times New Roman" w:cs="Times New Roman"/>
          <w:sz w:val="24"/>
          <w:szCs w:val="24"/>
          <w:lang w:eastAsia="es-ES"/>
        </w:rPr>
      </w:pPr>
      <w:r w:rsidRPr="00F40DC1">
        <w:rPr>
          <w:rFonts w:cs="Times New Roman"/>
          <w:color w:val="000000"/>
          <w:sz w:val="24"/>
          <w:szCs w:val="24"/>
        </w:rPr>
        <w:t>- Grandes eventos en los destinos.</w:t>
      </w:r>
    </w:p>
    <w:p w:rsidR="008C5BD8" w:rsidRPr="00F40DC1" w:rsidRDefault="008C5BD8" w:rsidP="00B071E2">
      <w:pPr>
        <w:autoSpaceDE w:val="0"/>
        <w:autoSpaceDN w:val="0"/>
        <w:adjustRightInd w:val="0"/>
        <w:spacing w:after="0" w:line="240" w:lineRule="auto"/>
        <w:jc w:val="both"/>
        <w:rPr>
          <w:rFonts w:eastAsia="SimSun" w:cs="Times New Roman"/>
          <w:color w:val="000000"/>
          <w:sz w:val="24"/>
          <w:szCs w:val="24"/>
          <w:lang w:eastAsia="zh-CN"/>
        </w:rPr>
      </w:pPr>
      <w:r w:rsidRPr="00F40DC1">
        <w:rPr>
          <w:rFonts w:eastAsia="Times New Roman" w:cs="Times New Roman"/>
          <w:sz w:val="24"/>
          <w:szCs w:val="20"/>
          <w:lang w:eastAsia="es-ES"/>
        </w:rPr>
        <w:t xml:space="preserve"> </w:t>
      </w:r>
    </w:p>
    <w:p w:rsidR="008C5BD8" w:rsidRPr="00F40DC1" w:rsidRDefault="008C5BD8" w:rsidP="00B071E2">
      <w:pPr>
        <w:numPr>
          <w:ilvl w:val="0"/>
          <w:numId w:val="5"/>
        </w:numPr>
        <w:tabs>
          <w:tab w:val="clear" w:pos="720"/>
        </w:tabs>
        <w:spacing w:after="0" w:line="240" w:lineRule="auto"/>
        <w:ind w:hanging="436"/>
        <w:jc w:val="both"/>
        <w:rPr>
          <w:rFonts w:eastAsia="SimSun" w:cs="Times New Roman"/>
          <w:sz w:val="24"/>
          <w:szCs w:val="24"/>
          <w:u w:val="single"/>
          <w:lang w:eastAsia="zh-CN"/>
        </w:rPr>
      </w:pPr>
      <w:r w:rsidRPr="00F40DC1">
        <w:rPr>
          <w:rFonts w:eastAsia="SimSun" w:cs="Times New Roman"/>
          <w:sz w:val="24"/>
          <w:szCs w:val="24"/>
          <w:u w:val="single"/>
          <w:lang w:eastAsia="zh-CN"/>
        </w:rPr>
        <w:t>Secuenciación de contenidos</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Proponemos, para la distribución temporal de los contenidos del módulo, divididos en 11 unidades de trabajo, la que se recoge en la tabla siguiente:</w:t>
      </w:r>
    </w:p>
    <w:p w:rsidR="008C5BD8" w:rsidRPr="00F40DC1" w:rsidRDefault="008C5BD8" w:rsidP="00B071E2">
      <w:pPr>
        <w:spacing w:after="0" w:line="240" w:lineRule="auto"/>
        <w:jc w:val="both"/>
        <w:rPr>
          <w:rFonts w:eastAsia="SimSun" w:cs="Times New Roman"/>
          <w:sz w:val="24"/>
          <w:szCs w:val="24"/>
          <w:lang w:eastAsia="zh-CN"/>
        </w:rPr>
      </w:pPr>
    </w:p>
    <w:tbl>
      <w:tblPr>
        <w:tblW w:w="90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11"/>
        <w:gridCol w:w="2170"/>
        <w:gridCol w:w="1658"/>
      </w:tblGrid>
      <w:tr w:rsidR="008C5BD8" w:rsidRPr="00F40DC1" w:rsidTr="00B601E6">
        <w:tc>
          <w:tcPr>
            <w:tcW w:w="5211" w:type="dxa"/>
            <w:shd w:val="clear" w:color="auto" w:fill="97518A"/>
          </w:tcPr>
          <w:p w:rsidR="008C5BD8" w:rsidRPr="00F40DC1" w:rsidRDefault="008C5BD8" w:rsidP="00B071E2">
            <w:pPr>
              <w:spacing w:after="0" w:line="240" w:lineRule="auto"/>
              <w:rPr>
                <w:rFonts w:eastAsia="SimSun" w:cs="Calibri"/>
                <w:b/>
                <w:color w:val="FFFFFF"/>
                <w:sz w:val="24"/>
                <w:szCs w:val="24"/>
                <w:lang w:eastAsia="zh-CN"/>
              </w:rPr>
            </w:pPr>
            <w:r w:rsidRPr="00F40DC1">
              <w:rPr>
                <w:rFonts w:eastAsia="SimSun" w:cs="Calibri"/>
                <w:b/>
                <w:color w:val="FFFFFF"/>
                <w:sz w:val="24"/>
                <w:szCs w:val="24"/>
                <w:lang w:eastAsia="zh-CN"/>
              </w:rPr>
              <w:t>UNIDADES DE TRABAJO</w:t>
            </w:r>
          </w:p>
        </w:tc>
        <w:tc>
          <w:tcPr>
            <w:tcW w:w="2170" w:type="dxa"/>
            <w:shd w:val="clear" w:color="auto" w:fill="97518A"/>
          </w:tcPr>
          <w:p w:rsidR="008C5BD8" w:rsidRPr="00F40DC1" w:rsidRDefault="008C5BD8" w:rsidP="00B071E2">
            <w:pPr>
              <w:spacing w:after="0" w:line="240" w:lineRule="auto"/>
              <w:jc w:val="center"/>
              <w:rPr>
                <w:rFonts w:eastAsia="SimSun" w:cs="Calibri"/>
                <w:b/>
                <w:color w:val="FFFFFF"/>
                <w:sz w:val="24"/>
                <w:szCs w:val="24"/>
                <w:lang w:eastAsia="zh-CN"/>
              </w:rPr>
            </w:pPr>
            <w:r w:rsidRPr="00F40DC1">
              <w:rPr>
                <w:rFonts w:eastAsia="SimSun" w:cs="Calibri"/>
                <w:b/>
                <w:color w:val="FFFFFF"/>
                <w:sz w:val="24"/>
                <w:szCs w:val="24"/>
                <w:lang w:eastAsia="zh-CN"/>
              </w:rPr>
              <w:t>TEMPORALIZACIÓN</w:t>
            </w:r>
          </w:p>
          <w:p w:rsidR="008C5BD8" w:rsidRPr="00F40DC1" w:rsidRDefault="008C5BD8" w:rsidP="00B071E2">
            <w:pPr>
              <w:spacing w:after="0" w:line="240" w:lineRule="auto"/>
              <w:jc w:val="center"/>
              <w:rPr>
                <w:rFonts w:eastAsia="SimSun" w:cs="Calibri"/>
                <w:b/>
                <w:color w:val="FFFFFF"/>
                <w:sz w:val="24"/>
                <w:szCs w:val="24"/>
                <w:lang w:eastAsia="zh-CN"/>
              </w:rPr>
            </w:pPr>
            <w:r w:rsidRPr="00F40DC1">
              <w:rPr>
                <w:rFonts w:eastAsia="SimSun" w:cs="Calibri"/>
                <w:b/>
                <w:color w:val="FFFFFF"/>
                <w:sz w:val="24"/>
                <w:szCs w:val="24"/>
                <w:lang w:eastAsia="zh-CN"/>
              </w:rPr>
              <w:t>Total 110 horas</w:t>
            </w:r>
          </w:p>
        </w:tc>
        <w:tc>
          <w:tcPr>
            <w:tcW w:w="1658" w:type="dxa"/>
            <w:shd w:val="clear" w:color="auto" w:fill="97518A"/>
          </w:tcPr>
          <w:p w:rsidR="008C5BD8" w:rsidRPr="00F40DC1" w:rsidRDefault="008C5BD8" w:rsidP="00B071E2">
            <w:pPr>
              <w:spacing w:after="0" w:line="240" w:lineRule="auto"/>
              <w:jc w:val="both"/>
              <w:rPr>
                <w:rFonts w:eastAsia="SimSun" w:cs="Calibri"/>
                <w:b/>
                <w:color w:val="FFFFFF"/>
                <w:sz w:val="24"/>
                <w:szCs w:val="24"/>
                <w:lang w:eastAsia="zh-CN"/>
              </w:rPr>
            </w:pPr>
            <w:r w:rsidRPr="00F40DC1">
              <w:rPr>
                <w:rFonts w:eastAsia="SimSun" w:cs="Calibri"/>
                <w:b/>
                <w:color w:val="FFFFFF"/>
                <w:sz w:val="24"/>
                <w:szCs w:val="24"/>
                <w:lang w:eastAsia="zh-CN"/>
              </w:rPr>
              <w:t>EVALUACIÓN</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Unidad 1: La geografía y el turismo</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2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PRIMERA</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Unidad 2: Fuentes documentales y aplicaciones informáticas para el estudio de la geografía turística</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3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PRIMERA</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 xml:space="preserve">Unidad 3: Rasgos geográficos de España </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5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PRIMERA</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lastRenderedPageBreak/>
              <w:t>Unidad 4: Rasgos históricos y culturales de España</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5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PRIMERA</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Unidad 5: Principales destinos de España</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20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PRIMERA</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Unidad 6: Rasgos geográficos e histórico de Europa</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14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SEGUNDA</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Unidad 7: Principales destino de Europa</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14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SEGUNDA</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Unidad 8: África</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14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SEGUNDA</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Unidad 9: América</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14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TERCERA</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Unidad 10: Asia</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14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TERCERA</w:t>
            </w:r>
          </w:p>
        </w:tc>
      </w:tr>
      <w:tr w:rsidR="008C5BD8" w:rsidRPr="00F40DC1" w:rsidTr="00B601E6">
        <w:tc>
          <w:tcPr>
            <w:tcW w:w="5211"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Unidad 11: Oceanía</w:t>
            </w:r>
          </w:p>
        </w:tc>
        <w:tc>
          <w:tcPr>
            <w:tcW w:w="2170"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5 horas</w:t>
            </w:r>
          </w:p>
        </w:tc>
        <w:tc>
          <w:tcPr>
            <w:tcW w:w="1658" w:type="dxa"/>
            <w:shd w:val="clear" w:color="auto" w:fill="E5DFEC"/>
          </w:tcPr>
          <w:p w:rsidR="008C5BD8" w:rsidRPr="00F40DC1" w:rsidRDefault="008C5BD8" w:rsidP="00B071E2">
            <w:pPr>
              <w:spacing w:after="0" w:line="240" w:lineRule="auto"/>
              <w:jc w:val="both"/>
              <w:rPr>
                <w:rFonts w:eastAsia="SimSun" w:cs="Calibri"/>
                <w:b/>
                <w:sz w:val="24"/>
                <w:szCs w:val="24"/>
                <w:lang w:eastAsia="zh-CN"/>
              </w:rPr>
            </w:pPr>
            <w:r w:rsidRPr="00F40DC1">
              <w:rPr>
                <w:rFonts w:eastAsia="SimSun" w:cs="Calibri"/>
                <w:b/>
                <w:sz w:val="24"/>
                <w:szCs w:val="24"/>
                <w:lang w:eastAsia="zh-CN"/>
              </w:rPr>
              <w:t>TERCERA</w:t>
            </w:r>
          </w:p>
        </w:tc>
      </w:tr>
    </w:tbl>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 xml:space="preserve">Con todo, habremos de tener en cuenta que esta distribución está realizada adjudicando 110 horas anuales para impartir el módulo, y que en las diferentes Comunidades Autónomas pueden modificar esta distribución horaria. </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F40DC1" w:rsidP="00B071E2">
      <w:pPr>
        <w:spacing w:after="0" w:line="240" w:lineRule="auto"/>
        <w:jc w:val="both"/>
        <w:rPr>
          <w:rFonts w:eastAsia="SimSun" w:cs="Times New Roman"/>
          <w:b/>
          <w:color w:val="97518A"/>
          <w:sz w:val="28"/>
          <w:szCs w:val="24"/>
          <w:lang w:val="pt-BR" w:eastAsia="zh-CN"/>
        </w:rPr>
      </w:pPr>
      <w:proofErr w:type="spellStart"/>
      <w:r w:rsidRPr="00F40DC1">
        <w:rPr>
          <w:rFonts w:eastAsia="SimSun" w:cs="Times New Roman"/>
          <w:b/>
          <w:color w:val="97518A"/>
          <w:sz w:val="28"/>
          <w:szCs w:val="24"/>
          <w:lang w:val="pt-BR" w:eastAsia="zh-CN"/>
        </w:rPr>
        <w:t>Metodologí</w:t>
      </w:r>
      <w:r w:rsidR="008C5BD8" w:rsidRPr="00F40DC1">
        <w:rPr>
          <w:rFonts w:eastAsia="SimSun" w:cs="Times New Roman"/>
          <w:b/>
          <w:color w:val="97518A"/>
          <w:sz w:val="28"/>
          <w:szCs w:val="24"/>
          <w:lang w:val="pt-BR" w:eastAsia="zh-CN"/>
        </w:rPr>
        <w:t>a</w:t>
      </w:r>
      <w:proofErr w:type="spellEnd"/>
    </w:p>
    <w:p w:rsidR="008C5BD8" w:rsidRPr="00F40DC1" w:rsidRDefault="008C5BD8" w:rsidP="00B071E2">
      <w:pPr>
        <w:spacing w:after="0" w:line="240" w:lineRule="auto"/>
        <w:jc w:val="both"/>
        <w:rPr>
          <w:rFonts w:eastAsia="SimSun" w:cs="Times New Roman"/>
          <w:sz w:val="24"/>
          <w:szCs w:val="24"/>
          <w:lang w:val="pt-BR"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A continuación ofrecemos una serie de pautas que pueden orientar al profesorado a la hora de impartir el módulo y que pretenden ser una guía que favorezca el proceso de aprendizaje de los alumnos.</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5"/>
        </w:numPr>
        <w:spacing w:after="0" w:line="240" w:lineRule="auto"/>
        <w:ind w:left="567"/>
        <w:jc w:val="both"/>
        <w:rPr>
          <w:rFonts w:eastAsia="SimSun" w:cs="Times New Roman"/>
          <w:sz w:val="24"/>
          <w:szCs w:val="24"/>
          <w:u w:val="single"/>
          <w:lang w:val="pt-BR" w:eastAsia="zh-CN"/>
        </w:rPr>
      </w:pPr>
      <w:proofErr w:type="spellStart"/>
      <w:r w:rsidRPr="00F40DC1">
        <w:rPr>
          <w:rFonts w:eastAsia="SimSun" w:cs="Times New Roman"/>
          <w:sz w:val="24"/>
          <w:szCs w:val="24"/>
          <w:u w:val="single"/>
          <w:lang w:val="pt-BR" w:eastAsia="zh-CN"/>
        </w:rPr>
        <w:t>Orientaciones</w:t>
      </w:r>
      <w:proofErr w:type="spellEnd"/>
      <w:r w:rsidRPr="00F40DC1">
        <w:rPr>
          <w:rFonts w:eastAsia="SimSun" w:cs="Times New Roman"/>
          <w:sz w:val="24"/>
          <w:szCs w:val="24"/>
          <w:u w:val="single"/>
          <w:lang w:val="pt-BR" w:eastAsia="zh-CN"/>
        </w:rPr>
        <w:t xml:space="preserve"> metodológicas</w:t>
      </w:r>
    </w:p>
    <w:p w:rsidR="008C5BD8" w:rsidRPr="00F40DC1" w:rsidRDefault="008C5BD8" w:rsidP="00B071E2">
      <w:pPr>
        <w:spacing w:after="0" w:line="240" w:lineRule="auto"/>
        <w:jc w:val="both"/>
        <w:rPr>
          <w:rFonts w:eastAsia="SimSun" w:cs="Times New Roman"/>
          <w:sz w:val="24"/>
          <w:szCs w:val="24"/>
          <w:lang w:val="pt-BR" w:eastAsia="zh-CN"/>
        </w:rPr>
      </w:pPr>
    </w:p>
    <w:p w:rsidR="008C5BD8" w:rsidRPr="00F40DC1" w:rsidRDefault="008C5BD8" w:rsidP="00B071E2">
      <w:pPr>
        <w:numPr>
          <w:ilvl w:val="3"/>
          <w:numId w:val="11"/>
        </w:numPr>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Es conveniente comenzar nuestra labor indagando sobre los conocimientos previos, acerca de los Destinos Turísticos, que posee el alumno. Sobre la base de estos conocimientos se producirá la adquisición de nuevos conceptos, procedimientos y actitudes, que estarán en confrontación o bien en consonancia, con los que poseía el alumno.</w:t>
      </w:r>
    </w:p>
    <w:p w:rsidR="008C5BD8" w:rsidRPr="00F40DC1" w:rsidRDefault="008C5BD8" w:rsidP="00B071E2">
      <w:pPr>
        <w:numPr>
          <w:ilvl w:val="3"/>
          <w:numId w:val="11"/>
        </w:numPr>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Las distintas actividades planteadas están diseñadas con el fin de responder a los distintos ritmos y modos de aprendizaje de los alumnos. Además, encontramos actividades de diferente complejidad para poder atender a la diversidad del alumnado, así como actividades de diferente tipología, como las preguntas de comprobación tipo test, las actividades propuestas que permiten ir consolidando los conocimientos a medida que se van adquiriendo, las de aplicación que aseguran el aprendizaje, y las de ampliación que permiten una mayor profundización en el tema en cuestión. Además se ofrece gran cantidad de actividades dando la flexibilidad al profesorado a incorporar aquellas que resulten más motivadoras a cada alumnado, debido a su diversidad podremos llegar más fácilmente a ellos.</w:t>
      </w:r>
    </w:p>
    <w:p w:rsidR="008C5BD8" w:rsidRPr="00F40DC1" w:rsidRDefault="008C5BD8" w:rsidP="00B071E2">
      <w:pPr>
        <w:numPr>
          <w:ilvl w:val="3"/>
          <w:numId w:val="11"/>
        </w:numPr>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Se recomienda crear un clima adecuado en clase para la participación activa de los alumnos en el proceso de aprendizaje.</w:t>
      </w:r>
    </w:p>
    <w:p w:rsidR="008C5BD8" w:rsidRPr="00F40DC1" w:rsidRDefault="008C5BD8" w:rsidP="00B071E2">
      <w:pPr>
        <w:numPr>
          <w:ilvl w:val="3"/>
          <w:numId w:val="11"/>
        </w:numPr>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Se les propone trabajar con materiales disponibles en Internet, pero se les debe aconsejar siempre que seleccionen correctamente las fuentes de información, recomendándoles la utilización de páginas oficiales.</w:t>
      </w:r>
    </w:p>
    <w:p w:rsidR="008C5BD8" w:rsidRPr="00F40DC1" w:rsidRDefault="008C5BD8" w:rsidP="00B071E2">
      <w:pPr>
        <w:numPr>
          <w:ilvl w:val="3"/>
          <w:numId w:val="11"/>
        </w:numPr>
        <w:spacing w:after="0" w:line="240" w:lineRule="auto"/>
        <w:ind w:left="1134" w:hanging="567"/>
        <w:jc w:val="both"/>
        <w:rPr>
          <w:rFonts w:eastAsia="SimSun" w:cs="Times New Roman"/>
          <w:sz w:val="24"/>
          <w:szCs w:val="24"/>
          <w:lang w:eastAsia="zh-CN"/>
        </w:rPr>
      </w:pPr>
      <w:r w:rsidRPr="00F40DC1">
        <w:rPr>
          <w:rFonts w:eastAsia="SimSun" w:cs="Times New Roman"/>
          <w:sz w:val="24"/>
          <w:szCs w:val="24"/>
          <w:lang w:eastAsia="zh-CN"/>
        </w:rPr>
        <w:t>Se aconseja fomentar el aprendizaje a través del razonamiento, toma de decisiones, aplicación práctica, y elaboración de conclusiones.</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b/>
          <w:color w:val="97518A"/>
          <w:sz w:val="28"/>
          <w:szCs w:val="24"/>
          <w:lang w:eastAsia="zh-CN"/>
        </w:rPr>
      </w:pPr>
      <w:r w:rsidRPr="00F40DC1">
        <w:rPr>
          <w:rFonts w:eastAsia="SimSun" w:cs="Times New Roman"/>
          <w:b/>
          <w:color w:val="97518A"/>
          <w:sz w:val="28"/>
          <w:szCs w:val="24"/>
          <w:lang w:eastAsia="zh-CN"/>
        </w:rPr>
        <w:t>Evaluación</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color w:val="000000"/>
          <w:sz w:val="24"/>
          <w:szCs w:val="24"/>
          <w:lang w:eastAsia="zh-CN"/>
        </w:rPr>
      </w:pPr>
      <w:r w:rsidRPr="00F40DC1">
        <w:rPr>
          <w:rFonts w:eastAsia="SimSun" w:cs="Times New Roman"/>
          <w:sz w:val="24"/>
          <w:szCs w:val="24"/>
          <w:lang w:eastAsia="zh-CN"/>
        </w:rPr>
        <w:t xml:space="preserve">Según </w:t>
      </w:r>
      <w:r w:rsidR="0043716E" w:rsidRPr="00F40DC1">
        <w:rPr>
          <w:rFonts w:eastAsia="SimSun" w:cs="Times New Roman"/>
          <w:sz w:val="24"/>
          <w:szCs w:val="24"/>
          <w:lang w:eastAsia="zh-CN"/>
        </w:rPr>
        <w:t>el Real Decreto</w:t>
      </w:r>
      <w:r w:rsidRPr="00F40DC1">
        <w:rPr>
          <w:rFonts w:eastAsia="SimSun" w:cs="Times New Roman"/>
          <w:sz w:val="24"/>
          <w:szCs w:val="24"/>
          <w:lang w:eastAsia="zh-CN"/>
        </w:rPr>
        <w:t xml:space="preserve">, </w:t>
      </w:r>
      <w:r w:rsidRPr="00F40DC1">
        <w:rPr>
          <w:rFonts w:eastAsia="SimSun" w:cs="Times New Roman"/>
          <w:color w:val="000000"/>
          <w:sz w:val="24"/>
          <w:szCs w:val="24"/>
          <w:lang w:eastAsia="zh-CN"/>
        </w:rPr>
        <w:t>los criterios de evaluación en relación a los resultados de aprendizaje son:</w:t>
      </w:r>
    </w:p>
    <w:p w:rsidR="008C5BD8" w:rsidRPr="00F40DC1" w:rsidRDefault="008C5BD8" w:rsidP="00B071E2">
      <w:pPr>
        <w:autoSpaceDE w:val="0"/>
        <w:autoSpaceDN w:val="0"/>
        <w:adjustRightInd w:val="0"/>
        <w:spacing w:after="0" w:line="240" w:lineRule="auto"/>
        <w:jc w:val="both"/>
        <w:rPr>
          <w:rFonts w:eastAsia="UniversLTStd" w:cs="Times New Roman"/>
          <w:sz w:val="24"/>
          <w:szCs w:val="24"/>
          <w:lang w:eastAsia="zh-CN"/>
        </w:rPr>
      </w:pPr>
    </w:p>
    <w:p w:rsidR="008C5BD8" w:rsidRPr="00F40DC1" w:rsidRDefault="008C5BD8" w:rsidP="00B071E2">
      <w:pPr>
        <w:numPr>
          <w:ilvl w:val="0"/>
          <w:numId w:val="5"/>
        </w:numPr>
        <w:autoSpaceDE w:val="0"/>
        <w:autoSpaceDN w:val="0"/>
        <w:adjustRightInd w:val="0"/>
        <w:spacing w:after="0" w:line="240" w:lineRule="auto"/>
        <w:ind w:left="709"/>
        <w:jc w:val="both"/>
        <w:rPr>
          <w:rFonts w:eastAsia="UniversLTStd" w:cs="Times New Roman"/>
          <w:sz w:val="24"/>
          <w:szCs w:val="24"/>
          <w:u w:val="single"/>
          <w:lang w:eastAsia="zh-CN"/>
        </w:rPr>
      </w:pPr>
      <w:r w:rsidRPr="00F40DC1">
        <w:rPr>
          <w:rFonts w:eastAsia="UniversLTStd" w:cs="Times New Roman"/>
          <w:sz w:val="24"/>
          <w:szCs w:val="24"/>
          <w:u w:val="single"/>
          <w:lang w:eastAsia="zh-CN"/>
        </w:rPr>
        <w:t>Relación de capacidades terminales y criterios de evaluación</w:t>
      </w:r>
    </w:p>
    <w:p w:rsidR="008C5BD8" w:rsidRPr="00F40DC1" w:rsidRDefault="008C5BD8" w:rsidP="00B071E2">
      <w:pPr>
        <w:autoSpaceDE w:val="0"/>
        <w:autoSpaceDN w:val="0"/>
        <w:adjustRightInd w:val="0"/>
        <w:spacing w:after="0" w:line="240" w:lineRule="auto"/>
        <w:jc w:val="both"/>
        <w:rPr>
          <w:rFonts w:eastAsia="UniversLTStd" w:cs="Times New Roman"/>
          <w:sz w:val="24"/>
          <w:szCs w:val="24"/>
          <w:lang w:eastAsia="zh-CN"/>
        </w:rPr>
      </w:pPr>
    </w:p>
    <w:p w:rsidR="008C5BD8" w:rsidRPr="00B071E2" w:rsidRDefault="008C5BD8" w:rsidP="00B071E2">
      <w:pPr>
        <w:autoSpaceDE w:val="0"/>
        <w:autoSpaceDN w:val="0"/>
        <w:adjustRightInd w:val="0"/>
        <w:spacing w:after="0" w:line="240" w:lineRule="auto"/>
        <w:ind w:left="360" w:hanging="360"/>
        <w:jc w:val="both"/>
        <w:rPr>
          <w:rFonts w:cs="Times New Roman"/>
          <w:b/>
          <w:color w:val="000000"/>
          <w:sz w:val="24"/>
          <w:szCs w:val="24"/>
        </w:rPr>
      </w:pPr>
      <w:r w:rsidRPr="00B071E2">
        <w:rPr>
          <w:rFonts w:cs="Times New Roman"/>
          <w:b/>
          <w:color w:val="000000"/>
          <w:sz w:val="24"/>
          <w:szCs w:val="24"/>
        </w:rPr>
        <w:t>1. Identifica la geografía turística de España, distinguiendo su división administrativa y los aspectos más relevantes de su relieve, hidrografía y clima.</w:t>
      </w:r>
    </w:p>
    <w:p w:rsidR="008C5BD8" w:rsidRDefault="008C5BD8" w:rsidP="00B071E2">
      <w:pPr>
        <w:autoSpaceDE w:val="0"/>
        <w:autoSpaceDN w:val="0"/>
        <w:adjustRightInd w:val="0"/>
        <w:spacing w:after="0" w:line="240" w:lineRule="auto"/>
        <w:ind w:firstLine="360"/>
        <w:jc w:val="both"/>
        <w:rPr>
          <w:rFonts w:cs="Times New Roman"/>
          <w:color w:val="000000"/>
          <w:sz w:val="24"/>
          <w:szCs w:val="24"/>
        </w:rPr>
      </w:pPr>
      <w:r w:rsidRPr="00F40DC1">
        <w:rPr>
          <w:rFonts w:cs="Times New Roman"/>
          <w:color w:val="000000"/>
          <w:sz w:val="24"/>
          <w:szCs w:val="24"/>
        </w:rPr>
        <w:t>Criterios de evaluación:</w:t>
      </w:r>
    </w:p>
    <w:p w:rsidR="00B071E2" w:rsidRPr="00F40DC1" w:rsidRDefault="00B071E2" w:rsidP="00B071E2">
      <w:pPr>
        <w:autoSpaceDE w:val="0"/>
        <w:autoSpaceDN w:val="0"/>
        <w:adjustRightInd w:val="0"/>
        <w:spacing w:after="0" w:line="240" w:lineRule="auto"/>
        <w:ind w:firstLine="360"/>
        <w:jc w:val="both"/>
        <w:rPr>
          <w:rFonts w:cs="Times New Roman"/>
          <w:color w:val="000000"/>
          <w:sz w:val="24"/>
          <w:szCs w:val="24"/>
        </w:rPr>
      </w:pPr>
    </w:p>
    <w:p w:rsidR="00B071E2" w:rsidRDefault="008C5BD8" w:rsidP="00B071E2">
      <w:pPr>
        <w:pStyle w:val="Prrafodelista"/>
        <w:numPr>
          <w:ilvl w:val="0"/>
          <w:numId w:val="17"/>
        </w:numPr>
        <w:autoSpaceDE w:val="0"/>
        <w:autoSpaceDN w:val="0"/>
        <w:adjustRightInd w:val="0"/>
        <w:spacing w:after="0" w:line="240" w:lineRule="auto"/>
        <w:jc w:val="both"/>
        <w:rPr>
          <w:rFonts w:cs="Times New Roman"/>
          <w:color w:val="000000"/>
          <w:sz w:val="24"/>
          <w:szCs w:val="24"/>
        </w:rPr>
      </w:pPr>
      <w:r w:rsidRPr="00B071E2">
        <w:rPr>
          <w:rFonts w:cs="Times New Roman"/>
          <w:color w:val="000000"/>
          <w:sz w:val="24"/>
          <w:szCs w:val="24"/>
        </w:rPr>
        <w:t xml:space="preserve">Se ha identificado el concepto de geografía turística y su importancia para el conocimiento integral de los destinos. </w:t>
      </w:r>
    </w:p>
    <w:p w:rsidR="008C5BD8" w:rsidRPr="00B071E2" w:rsidRDefault="008C5BD8" w:rsidP="00B071E2">
      <w:pPr>
        <w:pStyle w:val="Prrafodelista"/>
        <w:numPr>
          <w:ilvl w:val="0"/>
          <w:numId w:val="17"/>
        </w:numPr>
        <w:autoSpaceDE w:val="0"/>
        <w:autoSpaceDN w:val="0"/>
        <w:adjustRightInd w:val="0"/>
        <w:spacing w:after="0" w:line="240" w:lineRule="auto"/>
        <w:jc w:val="both"/>
        <w:rPr>
          <w:rFonts w:cs="Times New Roman"/>
          <w:color w:val="000000"/>
          <w:sz w:val="24"/>
          <w:szCs w:val="24"/>
        </w:rPr>
      </w:pPr>
      <w:r w:rsidRPr="00B071E2">
        <w:rPr>
          <w:rFonts w:cs="Times New Roman"/>
          <w:color w:val="000000"/>
          <w:sz w:val="24"/>
          <w:szCs w:val="24"/>
        </w:rPr>
        <w:t>Se ha identificado la organización territorial y administrativa de España, distinguiendo las comunidades autónomas, provincias y comarcas más representativas y los municipios turísticos más relevantes, ubicándolos en el espacio geográfico.</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c) Se han identificado y descrito las principales características, unidades físicas y accidentes geográficos del relieve de España.</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d) Se han identificado los principales elementos característicos de la hidrografía y el litoral.</w:t>
      </w:r>
    </w:p>
    <w:p w:rsidR="00F40DC1"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e) Se han identificado y descrito los paisajes característicos y la vegetación autóctona, así como los principales espacios naturales protegidos.</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f) Se han identificado y descrito las características generales del clima de España.</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g) Se ha analizado la distribución de la población en el conjunto del Estado español.</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h) Se han identificado los principales elementos característicos de las diferentes culturas y pueblos de España.</w:t>
      </w:r>
    </w:p>
    <w:p w:rsidR="00F40DC1"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i) Se ha valorado la pluralidad de lenguas, culturas, costumbres, ritos y creencias de las comunidades autónomas españolas.</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j) Se han identificado los materiales y fuentes para el estudio de los destinos turísticos.</w:t>
      </w:r>
    </w:p>
    <w:p w:rsidR="008C5BD8" w:rsidRPr="00B071E2" w:rsidRDefault="008C5BD8" w:rsidP="00B071E2">
      <w:pPr>
        <w:autoSpaceDE w:val="0"/>
        <w:autoSpaceDN w:val="0"/>
        <w:adjustRightInd w:val="0"/>
        <w:spacing w:after="0" w:line="240" w:lineRule="auto"/>
        <w:ind w:left="360" w:hanging="360"/>
        <w:jc w:val="both"/>
        <w:rPr>
          <w:rFonts w:cs="Times New Roman"/>
          <w:b/>
          <w:sz w:val="24"/>
          <w:szCs w:val="24"/>
        </w:rPr>
      </w:pPr>
      <w:r w:rsidRPr="00B071E2">
        <w:rPr>
          <w:rFonts w:cs="Times New Roman"/>
          <w:b/>
          <w:color w:val="000000"/>
          <w:sz w:val="24"/>
          <w:szCs w:val="24"/>
        </w:rPr>
        <w:t>2. Identifica los principales elementos de la geografía turística de Europa y del resto del mundo reconociendo la división política de los continentes y sus Estados, el relieve, la hidrografía y el clima.</w:t>
      </w:r>
    </w:p>
    <w:p w:rsidR="008C5BD8" w:rsidRDefault="008C5BD8" w:rsidP="00B071E2">
      <w:pPr>
        <w:autoSpaceDE w:val="0"/>
        <w:autoSpaceDN w:val="0"/>
        <w:adjustRightInd w:val="0"/>
        <w:spacing w:after="0" w:line="240" w:lineRule="auto"/>
        <w:ind w:firstLine="360"/>
        <w:jc w:val="both"/>
        <w:rPr>
          <w:rFonts w:cs="Times New Roman"/>
          <w:color w:val="000000"/>
          <w:sz w:val="24"/>
          <w:szCs w:val="24"/>
        </w:rPr>
      </w:pPr>
      <w:r w:rsidRPr="00F40DC1">
        <w:rPr>
          <w:rFonts w:cs="Times New Roman"/>
          <w:color w:val="000000"/>
          <w:sz w:val="24"/>
          <w:szCs w:val="24"/>
        </w:rPr>
        <w:t>Criterios de evaluación:</w:t>
      </w:r>
    </w:p>
    <w:p w:rsidR="00B071E2" w:rsidRPr="00F40DC1" w:rsidRDefault="00B071E2" w:rsidP="00B071E2">
      <w:pPr>
        <w:autoSpaceDE w:val="0"/>
        <w:autoSpaceDN w:val="0"/>
        <w:adjustRightInd w:val="0"/>
        <w:spacing w:after="0" w:line="240" w:lineRule="auto"/>
        <w:jc w:val="both"/>
        <w:rPr>
          <w:rFonts w:cs="Times New Roman"/>
          <w:sz w:val="24"/>
          <w:szCs w:val="24"/>
        </w:rPr>
      </w:pP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a) Se han descrito las funciones de la Organización Mundial del Turismo, (OMT), en el contexto de la división territorial de los países en regiones y subregiones.</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b) Se han identificado las regiones y subregiones turísticas de la OMT, ubicándolas en el espacio geográfico.</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c) Se ha analizado la organización política y territorial de Europa.</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d) Se han identificado las principales unidades físicas de Europa.</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e) Se han distinguido los países comunitarios y los no comunitarios, así como los territorios dependientes de dentro y fuera de Europa, ubicándoles en el espacio geográfico.</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lastRenderedPageBreak/>
        <w:t xml:space="preserve">f) Se han descrito los elementos y características más relevantes y </w:t>
      </w:r>
      <w:proofErr w:type="gramStart"/>
      <w:r w:rsidRPr="00F40DC1">
        <w:rPr>
          <w:rFonts w:cs="Times New Roman"/>
          <w:color w:val="000000"/>
          <w:sz w:val="24"/>
          <w:szCs w:val="24"/>
        </w:rPr>
        <w:t>representativos</w:t>
      </w:r>
      <w:proofErr w:type="gramEnd"/>
      <w:r w:rsidRPr="00F40DC1">
        <w:rPr>
          <w:rFonts w:cs="Times New Roman"/>
          <w:color w:val="000000"/>
          <w:sz w:val="24"/>
          <w:szCs w:val="24"/>
        </w:rPr>
        <w:t xml:space="preserve"> del relieve, la hidrografía y el litoral europeos.</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g) Se han descrito las unidades físicas, paisajes y vegetación más relevantes; así como los principales espacios naturales protegidos y las características generales del clima europeo.</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h) Se han analizado las características más sobresalientes de las diferentes culturas y pueblos de Europa.</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i) Se ha valorado la pluralidad de lenguas, culturas, costumbres, ritos y creencias de los diferentes Estados de Europa.</w:t>
      </w:r>
    </w:p>
    <w:p w:rsidR="008C5BD8" w:rsidRDefault="008C5BD8" w:rsidP="00B071E2">
      <w:pPr>
        <w:autoSpaceDE w:val="0"/>
        <w:autoSpaceDN w:val="0"/>
        <w:adjustRightInd w:val="0"/>
        <w:spacing w:after="0" w:line="240" w:lineRule="auto"/>
        <w:ind w:left="720" w:hanging="360"/>
        <w:jc w:val="both"/>
        <w:rPr>
          <w:rFonts w:cs="Times New Roman"/>
          <w:color w:val="000000"/>
          <w:sz w:val="24"/>
          <w:szCs w:val="24"/>
        </w:rPr>
      </w:pPr>
      <w:r w:rsidRPr="00F40DC1">
        <w:rPr>
          <w:rFonts w:cs="Times New Roman"/>
          <w:color w:val="000000"/>
          <w:sz w:val="24"/>
          <w:szCs w:val="24"/>
        </w:rPr>
        <w:t>j) Se han descrito las características más relevantes de relieve, hidrografía, vegetación, clima y diversidad cultural del resto de regiones y subregiones del mundo.</w:t>
      </w:r>
    </w:p>
    <w:p w:rsidR="00B071E2" w:rsidRPr="00F40DC1" w:rsidRDefault="00B071E2" w:rsidP="00B071E2">
      <w:pPr>
        <w:autoSpaceDE w:val="0"/>
        <w:autoSpaceDN w:val="0"/>
        <w:adjustRightInd w:val="0"/>
        <w:spacing w:after="0" w:line="240" w:lineRule="auto"/>
        <w:ind w:left="720" w:hanging="360"/>
        <w:jc w:val="both"/>
        <w:rPr>
          <w:rFonts w:cs="Times New Roman"/>
          <w:sz w:val="24"/>
          <w:szCs w:val="24"/>
        </w:rPr>
      </w:pPr>
    </w:p>
    <w:p w:rsidR="008C5BD8" w:rsidRPr="00B071E2" w:rsidRDefault="008C5BD8" w:rsidP="00B071E2">
      <w:pPr>
        <w:autoSpaceDE w:val="0"/>
        <w:autoSpaceDN w:val="0"/>
        <w:adjustRightInd w:val="0"/>
        <w:spacing w:after="0" w:line="240" w:lineRule="auto"/>
        <w:ind w:left="360" w:hanging="360"/>
        <w:jc w:val="both"/>
        <w:rPr>
          <w:rFonts w:cs="Times New Roman"/>
          <w:b/>
          <w:sz w:val="24"/>
          <w:szCs w:val="24"/>
        </w:rPr>
      </w:pPr>
      <w:r w:rsidRPr="00B071E2">
        <w:rPr>
          <w:rFonts w:cs="Times New Roman"/>
          <w:b/>
          <w:color w:val="000000"/>
          <w:sz w:val="24"/>
          <w:szCs w:val="24"/>
        </w:rPr>
        <w:t>3. Identifica los principales destinos turísticos de España describiendo y valorando sus recursos y oferta turística.</w:t>
      </w:r>
    </w:p>
    <w:p w:rsidR="008C5BD8" w:rsidRDefault="008C5BD8" w:rsidP="00B071E2">
      <w:pPr>
        <w:autoSpaceDE w:val="0"/>
        <w:autoSpaceDN w:val="0"/>
        <w:adjustRightInd w:val="0"/>
        <w:spacing w:after="0" w:line="240" w:lineRule="auto"/>
        <w:ind w:firstLine="360"/>
        <w:jc w:val="both"/>
        <w:rPr>
          <w:rFonts w:cs="Times New Roman"/>
          <w:color w:val="000000"/>
          <w:sz w:val="24"/>
          <w:szCs w:val="24"/>
        </w:rPr>
      </w:pPr>
      <w:r w:rsidRPr="00F40DC1">
        <w:rPr>
          <w:rFonts w:cs="Times New Roman"/>
          <w:color w:val="000000"/>
          <w:sz w:val="24"/>
          <w:szCs w:val="24"/>
        </w:rPr>
        <w:t>Criterios de evaluación:</w:t>
      </w:r>
    </w:p>
    <w:p w:rsidR="00B071E2" w:rsidRPr="00F40DC1" w:rsidRDefault="00B071E2" w:rsidP="00B071E2">
      <w:pPr>
        <w:autoSpaceDE w:val="0"/>
        <w:autoSpaceDN w:val="0"/>
        <w:adjustRightInd w:val="0"/>
        <w:spacing w:after="0" w:line="240" w:lineRule="auto"/>
        <w:ind w:firstLine="360"/>
        <w:jc w:val="both"/>
        <w:rPr>
          <w:rFonts w:cs="Times New Roman"/>
          <w:sz w:val="24"/>
          <w:szCs w:val="24"/>
        </w:rPr>
      </w:pP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a) Se han ubicado destinos turísticos en su espacio geográfico.</w:t>
      </w:r>
    </w:p>
    <w:p w:rsidR="00B071E2" w:rsidRDefault="008C5BD8" w:rsidP="00B071E2">
      <w:pPr>
        <w:autoSpaceDE w:val="0"/>
        <w:autoSpaceDN w:val="0"/>
        <w:adjustRightInd w:val="0"/>
        <w:spacing w:after="0" w:line="240" w:lineRule="auto"/>
        <w:ind w:left="720" w:hanging="360"/>
        <w:jc w:val="both"/>
        <w:rPr>
          <w:rFonts w:cs="Times New Roman"/>
          <w:color w:val="000000"/>
          <w:sz w:val="24"/>
          <w:szCs w:val="24"/>
        </w:rPr>
      </w:pPr>
      <w:r w:rsidRPr="00F40DC1">
        <w:rPr>
          <w:rFonts w:cs="Times New Roman"/>
          <w:color w:val="000000"/>
          <w:sz w:val="24"/>
          <w:szCs w:val="24"/>
        </w:rPr>
        <w:t xml:space="preserve">b) Se han caracterizado los diferentes destinos turísticos españoles atendiendo a su especialización turística. </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c) Se ha reconocido la oferta turística más relevante en cada tipología de destinos.</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d) Se han identificado los recursos culturales, naturales y de otro tipo en los diferentes destinos.</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e) Se han seleccionado los destinos más relevantes atendiendo a diversos factores: comercial, por tendencia o promocional.</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f) Se ha identificado la coincidencia de tipologías turísticas en un mismo destino.</w:t>
      </w:r>
    </w:p>
    <w:p w:rsidR="008C5BD8" w:rsidRDefault="008C5BD8" w:rsidP="00B071E2">
      <w:pPr>
        <w:autoSpaceDE w:val="0"/>
        <w:autoSpaceDN w:val="0"/>
        <w:adjustRightInd w:val="0"/>
        <w:spacing w:after="0" w:line="240" w:lineRule="auto"/>
        <w:ind w:left="720" w:hanging="360"/>
        <w:jc w:val="both"/>
        <w:rPr>
          <w:rFonts w:cs="Times New Roman"/>
          <w:color w:val="000000"/>
          <w:sz w:val="24"/>
          <w:szCs w:val="24"/>
        </w:rPr>
      </w:pPr>
      <w:r w:rsidRPr="00F40DC1">
        <w:rPr>
          <w:rFonts w:cs="Times New Roman"/>
          <w:color w:val="000000"/>
          <w:sz w:val="24"/>
          <w:szCs w:val="24"/>
        </w:rPr>
        <w:t>g) Se han utilizado diversas fuentes de información.</w:t>
      </w:r>
    </w:p>
    <w:p w:rsidR="00B071E2" w:rsidRPr="00F40DC1" w:rsidRDefault="00B071E2" w:rsidP="00B071E2">
      <w:pPr>
        <w:autoSpaceDE w:val="0"/>
        <w:autoSpaceDN w:val="0"/>
        <w:adjustRightInd w:val="0"/>
        <w:spacing w:after="0" w:line="240" w:lineRule="auto"/>
        <w:ind w:left="720" w:hanging="360"/>
        <w:jc w:val="both"/>
        <w:rPr>
          <w:rFonts w:cs="Times New Roman"/>
          <w:sz w:val="24"/>
          <w:szCs w:val="24"/>
        </w:rPr>
      </w:pPr>
    </w:p>
    <w:p w:rsidR="008C5BD8" w:rsidRPr="00B071E2" w:rsidRDefault="008C5BD8" w:rsidP="00B071E2">
      <w:pPr>
        <w:autoSpaceDE w:val="0"/>
        <w:autoSpaceDN w:val="0"/>
        <w:adjustRightInd w:val="0"/>
        <w:spacing w:after="0" w:line="240" w:lineRule="auto"/>
        <w:ind w:left="360" w:hanging="360"/>
        <w:jc w:val="both"/>
        <w:rPr>
          <w:rFonts w:cs="Times New Roman"/>
          <w:b/>
          <w:sz w:val="24"/>
          <w:szCs w:val="24"/>
        </w:rPr>
      </w:pPr>
      <w:r w:rsidRPr="00B071E2">
        <w:rPr>
          <w:rFonts w:cs="Times New Roman"/>
          <w:b/>
          <w:color w:val="000000"/>
          <w:sz w:val="24"/>
          <w:szCs w:val="24"/>
        </w:rPr>
        <w:t>4. Identifica los principales destinos turísticos de Europa y del resto del mundo, describiendo y valorando sus recursos y oferta turística.</w:t>
      </w:r>
    </w:p>
    <w:p w:rsidR="008C5BD8" w:rsidRDefault="008C5BD8" w:rsidP="00B071E2">
      <w:pPr>
        <w:autoSpaceDE w:val="0"/>
        <w:autoSpaceDN w:val="0"/>
        <w:adjustRightInd w:val="0"/>
        <w:spacing w:after="0" w:line="240" w:lineRule="auto"/>
        <w:ind w:firstLine="360"/>
        <w:jc w:val="both"/>
        <w:rPr>
          <w:rFonts w:cs="Times New Roman"/>
          <w:color w:val="000000"/>
          <w:sz w:val="24"/>
          <w:szCs w:val="24"/>
        </w:rPr>
      </w:pPr>
      <w:r w:rsidRPr="00F40DC1">
        <w:rPr>
          <w:rFonts w:cs="Times New Roman"/>
          <w:color w:val="000000"/>
          <w:sz w:val="24"/>
          <w:szCs w:val="24"/>
        </w:rPr>
        <w:t>Criterios de evaluación:</w:t>
      </w:r>
    </w:p>
    <w:p w:rsidR="00B071E2" w:rsidRPr="00F40DC1" w:rsidRDefault="00B071E2" w:rsidP="00B071E2">
      <w:pPr>
        <w:autoSpaceDE w:val="0"/>
        <w:autoSpaceDN w:val="0"/>
        <w:adjustRightInd w:val="0"/>
        <w:spacing w:after="0" w:line="240" w:lineRule="auto"/>
        <w:ind w:firstLine="360"/>
        <w:jc w:val="both"/>
        <w:rPr>
          <w:rFonts w:cs="Times New Roman"/>
          <w:sz w:val="24"/>
          <w:szCs w:val="24"/>
        </w:rPr>
      </w:pP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a) Se han ubicado los principales destinos turísticos internacionales en su espacio geográfico.</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b) Se han caracterizado los diferentes destinos turísticos internacionales atendiendo a su especialización turística.</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c) Se ha reconocido la oferta turística más relevante en cada tipología de destinos internacionales.</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d) Se han identificado los recursos culturales, naturales y de otro tipo en los diferentes destinos internacionales.</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e) Se han seleccionado los destinos más relevantes atendiendo a diversos factores: comercial, por tendencia o promocional.</w:t>
      </w:r>
    </w:p>
    <w:p w:rsidR="008C5BD8" w:rsidRPr="00F40DC1" w:rsidRDefault="008C5BD8" w:rsidP="00B071E2">
      <w:pPr>
        <w:autoSpaceDE w:val="0"/>
        <w:autoSpaceDN w:val="0"/>
        <w:adjustRightInd w:val="0"/>
        <w:spacing w:after="0" w:line="240" w:lineRule="auto"/>
        <w:ind w:left="720" w:hanging="360"/>
        <w:jc w:val="both"/>
        <w:rPr>
          <w:rFonts w:cs="Times New Roman"/>
          <w:sz w:val="24"/>
          <w:szCs w:val="24"/>
        </w:rPr>
      </w:pPr>
      <w:r w:rsidRPr="00F40DC1">
        <w:rPr>
          <w:rFonts w:cs="Times New Roman"/>
          <w:color w:val="000000"/>
          <w:sz w:val="24"/>
          <w:szCs w:val="24"/>
        </w:rPr>
        <w:t>f) Se ha identificado la coincidencia de tipologías turísticas en un mismo destino.</w:t>
      </w:r>
    </w:p>
    <w:p w:rsidR="008C5BD8" w:rsidRPr="00F40DC1" w:rsidRDefault="008C5BD8" w:rsidP="00B071E2">
      <w:pPr>
        <w:autoSpaceDE w:val="0"/>
        <w:autoSpaceDN w:val="0"/>
        <w:adjustRightInd w:val="0"/>
        <w:spacing w:after="0" w:line="240" w:lineRule="auto"/>
        <w:ind w:firstLine="360"/>
        <w:jc w:val="both"/>
        <w:rPr>
          <w:rFonts w:cs="Times New Roman"/>
          <w:color w:val="000000"/>
          <w:sz w:val="24"/>
          <w:szCs w:val="24"/>
        </w:rPr>
      </w:pPr>
      <w:r w:rsidRPr="00F40DC1">
        <w:rPr>
          <w:rFonts w:cs="Times New Roman"/>
          <w:color w:val="000000"/>
          <w:sz w:val="24"/>
          <w:szCs w:val="24"/>
        </w:rPr>
        <w:t>g) Se han utilizado diversas fuentes de información.</w:t>
      </w:r>
    </w:p>
    <w:p w:rsidR="008C5BD8" w:rsidRPr="00F40DC1" w:rsidRDefault="008C5BD8" w:rsidP="00B071E2">
      <w:pPr>
        <w:autoSpaceDE w:val="0"/>
        <w:autoSpaceDN w:val="0"/>
        <w:adjustRightInd w:val="0"/>
        <w:spacing w:after="0" w:line="240" w:lineRule="auto"/>
        <w:jc w:val="both"/>
        <w:rPr>
          <w:rFonts w:eastAsia="UniversLTStd" w:cs="Times New Roman"/>
          <w:sz w:val="24"/>
          <w:szCs w:val="24"/>
          <w:lang w:eastAsia="zh-CN"/>
        </w:rPr>
      </w:pPr>
    </w:p>
    <w:p w:rsidR="008C5BD8" w:rsidRPr="00F40DC1" w:rsidRDefault="008C5BD8" w:rsidP="00B071E2">
      <w:pPr>
        <w:autoSpaceDE w:val="0"/>
        <w:autoSpaceDN w:val="0"/>
        <w:adjustRightInd w:val="0"/>
        <w:spacing w:after="0" w:line="240" w:lineRule="auto"/>
        <w:jc w:val="both"/>
        <w:rPr>
          <w:rFonts w:eastAsia="Times New Roman" w:cs="Times New Roman"/>
          <w:sz w:val="24"/>
          <w:szCs w:val="20"/>
          <w:lang w:eastAsia="es-ES"/>
        </w:rPr>
      </w:pPr>
    </w:p>
    <w:p w:rsidR="008C5BD8" w:rsidRPr="00F40DC1" w:rsidRDefault="008C5BD8" w:rsidP="00B071E2">
      <w:pPr>
        <w:spacing w:after="0" w:line="240" w:lineRule="auto"/>
        <w:rPr>
          <w:rFonts w:eastAsia="Times New Roman" w:cs="Times New Roman"/>
          <w:sz w:val="24"/>
          <w:szCs w:val="20"/>
          <w:lang w:eastAsia="es-ES"/>
        </w:rPr>
      </w:pPr>
      <w:r w:rsidRPr="00F40DC1">
        <w:rPr>
          <w:rFonts w:eastAsia="Times New Roman" w:cs="Times New Roman"/>
          <w:sz w:val="24"/>
          <w:szCs w:val="20"/>
          <w:lang w:eastAsia="es-ES"/>
        </w:rPr>
        <w:br w:type="page"/>
      </w:r>
    </w:p>
    <w:p w:rsidR="008C5BD8" w:rsidRPr="00F40DC1" w:rsidRDefault="008C5BD8" w:rsidP="00B071E2">
      <w:pPr>
        <w:autoSpaceDE w:val="0"/>
        <w:autoSpaceDN w:val="0"/>
        <w:adjustRightInd w:val="0"/>
        <w:spacing w:after="0" w:line="240" w:lineRule="auto"/>
        <w:jc w:val="both"/>
        <w:rPr>
          <w:rFonts w:eastAsia="Times New Roman" w:cs="Times New Roman"/>
          <w:sz w:val="24"/>
          <w:szCs w:val="20"/>
          <w:lang w:eastAsia="es-ES"/>
        </w:rPr>
      </w:pPr>
    </w:p>
    <w:p w:rsidR="008C5BD8" w:rsidRPr="00B071E2" w:rsidRDefault="008C5BD8" w:rsidP="00B071E2">
      <w:pPr>
        <w:spacing w:after="0" w:line="240" w:lineRule="auto"/>
        <w:jc w:val="both"/>
        <w:rPr>
          <w:rFonts w:eastAsia="SimSun" w:cs="Times New Roman"/>
          <w:b/>
          <w:bCs/>
          <w:color w:val="97518A"/>
          <w:sz w:val="36"/>
          <w:szCs w:val="24"/>
          <w:lang w:eastAsia="zh-CN"/>
        </w:rPr>
      </w:pPr>
      <w:r w:rsidRPr="00B071E2">
        <w:rPr>
          <w:rFonts w:eastAsia="SimSun" w:cs="Times New Roman"/>
          <w:b/>
          <w:bCs/>
          <w:color w:val="97518A"/>
          <w:sz w:val="36"/>
          <w:szCs w:val="24"/>
          <w:lang w:eastAsia="zh-CN"/>
        </w:rPr>
        <w:t>Programación de aula</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La programación de aula es el compendio de todas las unidades de trabajo que se van a impartir durante el curso en el módulo. Es la práctica concreta de nuestra programación en el aula, día a día.</w:t>
      </w:r>
    </w:p>
    <w:p w:rsidR="008C5BD8" w:rsidRPr="00F40DC1" w:rsidRDefault="008C5BD8" w:rsidP="00B071E2">
      <w:pPr>
        <w:spacing w:after="0" w:line="240" w:lineRule="auto"/>
        <w:jc w:val="both"/>
        <w:rPr>
          <w:rFonts w:eastAsia="SimSun" w:cs="Times New Roman"/>
          <w:sz w:val="24"/>
          <w:szCs w:val="24"/>
          <w:lang w:eastAsia="zh-CN"/>
        </w:rPr>
      </w:pPr>
      <w:r w:rsidRPr="00F40DC1">
        <w:rPr>
          <w:rFonts w:eastAsia="SimSun" w:cs="Times New Roman"/>
          <w:sz w:val="24"/>
          <w:szCs w:val="24"/>
          <w:lang w:eastAsia="zh-CN"/>
        </w:rPr>
        <w:t>A continuación pasamos a describir cada una de estas unidades, indicando sus objetivos didácticos y contenidos.</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1"/>
        </w:numPr>
        <w:spacing w:after="0" w:line="240" w:lineRule="auto"/>
        <w:jc w:val="both"/>
        <w:rPr>
          <w:rFonts w:eastAsia="SimSun" w:cs="Times New Roman"/>
          <w:b/>
          <w:bCs/>
          <w:color w:val="97518A"/>
          <w:sz w:val="28"/>
          <w:szCs w:val="24"/>
          <w:lang w:eastAsia="zh-CN"/>
        </w:rPr>
      </w:pPr>
      <w:r w:rsidRPr="00F40DC1">
        <w:rPr>
          <w:rFonts w:eastAsia="SimSun" w:cs="Times New Roman"/>
          <w:b/>
          <w:bCs/>
          <w:color w:val="97518A"/>
          <w:sz w:val="28"/>
          <w:szCs w:val="24"/>
          <w:lang w:eastAsia="zh-CN"/>
        </w:rPr>
        <w:t>Unidades de trabajo</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b/>
          <w:bCs/>
          <w:color w:val="3366FF"/>
          <w:sz w:val="24"/>
          <w:szCs w:val="24"/>
          <w:u w:val="single"/>
          <w:lang w:eastAsia="zh-CN"/>
        </w:rPr>
      </w:pPr>
      <w:r w:rsidRPr="00F40DC1">
        <w:rPr>
          <w:rFonts w:eastAsia="SimSun" w:cs="Times New Roman"/>
          <w:b/>
          <w:bCs/>
          <w:color w:val="3366FF"/>
          <w:sz w:val="28"/>
          <w:szCs w:val="24"/>
          <w:u w:val="single"/>
          <w:lang w:eastAsia="zh-CN"/>
        </w:rPr>
        <w:t>UNIDAD 1: La geografía y el turismo</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sz w:val="24"/>
          <w:szCs w:val="24"/>
        </w:rPr>
      </w:pPr>
      <w:r w:rsidRPr="00F40DC1">
        <w:rPr>
          <w:rFonts w:cs="Times New Roman"/>
          <w:bCs/>
          <w:sz w:val="24"/>
          <w:szCs w:val="24"/>
        </w:rPr>
        <w:t>Identificar conceptos básicos.</w:t>
      </w:r>
    </w:p>
    <w:p w:rsidR="008C5BD8" w:rsidRPr="00F40DC1" w:rsidRDefault="008C5BD8" w:rsidP="00B071E2">
      <w:pPr>
        <w:numPr>
          <w:ilvl w:val="0"/>
          <w:numId w:val="14"/>
        </w:numPr>
        <w:spacing w:after="0" w:line="240" w:lineRule="auto"/>
        <w:rPr>
          <w:rFonts w:cs="Times New Roman"/>
          <w:sz w:val="24"/>
          <w:szCs w:val="24"/>
        </w:rPr>
      </w:pPr>
      <w:r w:rsidRPr="00F40DC1">
        <w:rPr>
          <w:rFonts w:cs="Times New Roman"/>
          <w:bCs/>
          <w:sz w:val="24"/>
          <w:szCs w:val="24"/>
        </w:rPr>
        <w:t>Valorar la importancia de la geografía en el Turismo.</w:t>
      </w:r>
    </w:p>
    <w:p w:rsidR="008C5BD8" w:rsidRPr="00F40DC1" w:rsidRDefault="008C5BD8" w:rsidP="00B071E2">
      <w:pPr>
        <w:numPr>
          <w:ilvl w:val="0"/>
          <w:numId w:val="14"/>
        </w:numPr>
        <w:spacing w:after="0" w:line="240" w:lineRule="auto"/>
        <w:rPr>
          <w:rFonts w:cs="Times New Roman"/>
          <w:sz w:val="24"/>
          <w:szCs w:val="24"/>
        </w:rPr>
      </w:pPr>
      <w:r w:rsidRPr="00F40DC1">
        <w:rPr>
          <w:rFonts w:cs="Times New Roman"/>
          <w:bCs/>
          <w:sz w:val="24"/>
          <w:szCs w:val="24"/>
        </w:rPr>
        <w:t>Analizar la Organización Mundial de Turismo y el Instituto de Estudios Turísticos.</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Contenidos</w:t>
      </w:r>
    </w:p>
    <w:p w:rsidR="008C5BD8" w:rsidRPr="00F40DC1" w:rsidRDefault="008C5BD8" w:rsidP="00B071E2">
      <w:pPr>
        <w:spacing w:after="0" w:line="240" w:lineRule="auto"/>
        <w:ind w:left="720"/>
        <w:jc w:val="both"/>
        <w:rPr>
          <w:rFonts w:eastAsia="SimSun" w:cs="Times New Roman"/>
          <w:b/>
          <w:bCs/>
          <w:sz w:val="24"/>
          <w:szCs w:val="24"/>
          <w:lang w:eastAsia="zh-CN"/>
        </w:rPr>
      </w:pPr>
    </w:p>
    <w:p w:rsidR="00F40DC1" w:rsidRPr="00F40DC1" w:rsidRDefault="00F40DC1" w:rsidP="00B071E2">
      <w:pPr>
        <w:pStyle w:val="Prrafodelista"/>
        <w:numPr>
          <w:ilvl w:val="1"/>
          <w:numId w:val="15"/>
        </w:numPr>
        <w:spacing w:after="0" w:line="240" w:lineRule="auto"/>
        <w:rPr>
          <w:rFonts w:cs="Times New Roman"/>
          <w:bCs/>
          <w:sz w:val="24"/>
          <w:szCs w:val="24"/>
        </w:rPr>
      </w:pPr>
      <w:r w:rsidRPr="00F40DC1">
        <w:rPr>
          <w:rFonts w:cs="Times New Roman"/>
          <w:bCs/>
          <w:sz w:val="24"/>
          <w:szCs w:val="24"/>
        </w:rPr>
        <w:t>Definición de conceptos.</w:t>
      </w:r>
    </w:p>
    <w:p w:rsidR="00F40DC1" w:rsidRPr="00F40DC1" w:rsidRDefault="00F40DC1" w:rsidP="00B071E2">
      <w:pPr>
        <w:pStyle w:val="Prrafodelista"/>
        <w:numPr>
          <w:ilvl w:val="2"/>
          <w:numId w:val="16"/>
        </w:numPr>
        <w:tabs>
          <w:tab w:val="left" w:pos="1701"/>
        </w:tabs>
        <w:spacing w:after="0" w:line="240" w:lineRule="auto"/>
        <w:rPr>
          <w:rFonts w:cs="Times New Roman"/>
          <w:bCs/>
          <w:sz w:val="24"/>
          <w:szCs w:val="24"/>
        </w:rPr>
      </w:pPr>
      <w:r w:rsidRPr="00F40DC1">
        <w:rPr>
          <w:rFonts w:cs="Times New Roman"/>
          <w:bCs/>
          <w:sz w:val="24"/>
          <w:szCs w:val="24"/>
        </w:rPr>
        <w:t>Concepto de geografía.</w:t>
      </w:r>
    </w:p>
    <w:p w:rsidR="00F40DC1" w:rsidRPr="00F40DC1" w:rsidRDefault="00F40DC1" w:rsidP="00B071E2">
      <w:pPr>
        <w:pStyle w:val="Prrafodelista"/>
        <w:numPr>
          <w:ilvl w:val="2"/>
          <w:numId w:val="16"/>
        </w:numPr>
        <w:tabs>
          <w:tab w:val="left" w:pos="1701"/>
        </w:tabs>
        <w:spacing w:after="0" w:line="240" w:lineRule="auto"/>
        <w:rPr>
          <w:rFonts w:cs="Times New Roman"/>
          <w:bCs/>
          <w:sz w:val="24"/>
          <w:szCs w:val="24"/>
        </w:rPr>
      </w:pPr>
      <w:r w:rsidRPr="00F40DC1">
        <w:rPr>
          <w:rFonts w:cs="Times New Roman"/>
          <w:bCs/>
          <w:sz w:val="24"/>
          <w:szCs w:val="24"/>
        </w:rPr>
        <w:t>Tipos de geografía.</w:t>
      </w:r>
    </w:p>
    <w:p w:rsidR="00F40DC1" w:rsidRPr="00F40DC1" w:rsidRDefault="00F40DC1" w:rsidP="00B071E2">
      <w:pPr>
        <w:pStyle w:val="Prrafodelista"/>
        <w:numPr>
          <w:ilvl w:val="2"/>
          <w:numId w:val="16"/>
        </w:numPr>
        <w:tabs>
          <w:tab w:val="left" w:pos="1701"/>
        </w:tabs>
        <w:spacing w:after="0" w:line="240" w:lineRule="auto"/>
        <w:rPr>
          <w:rFonts w:cs="Times New Roman"/>
          <w:bCs/>
          <w:sz w:val="24"/>
          <w:szCs w:val="24"/>
        </w:rPr>
      </w:pPr>
      <w:r w:rsidRPr="00F40DC1">
        <w:rPr>
          <w:rFonts w:cs="Times New Roman"/>
          <w:bCs/>
          <w:sz w:val="24"/>
          <w:szCs w:val="24"/>
        </w:rPr>
        <w:t>Otros conceptos.</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1.2 Importancia de la geografía en el turismo.</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1.3 Principales datos turísticos.</w:t>
      </w:r>
    </w:p>
    <w:p w:rsidR="00F40DC1" w:rsidRPr="00F40DC1" w:rsidRDefault="00F40DC1" w:rsidP="00B071E2">
      <w:pPr>
        <w:tabs>
          <w:tab w:val="left" w:pos="1985"/>
        </w:tabs>
        <w:spacing w:after="0" w:line="240" w:lineRule="auto"/>
        <w:ind w:left="1843" w:hanging="709"/>
        <w:rPr>
          <w:rFonts w:cs="Times New Roman"/>
          <w:bCs/>
          <w:sz w:val="24"/>
          <w:szCs w:val="24"/>
        </w:rPr>
      </w:pPr>
      <w:r w:rsidRPr="00F40DC1">
        <w:rPr>
          <w:rFonts w:cs="Times New Roman"/>
          <w:bCs/>
          <w:sz w:val="24"/>
          <w:szCs w:val="24"/>
        </w:rPr>
        <w:t>1.3.1. Organización Mundial del Turismo.</w:t>
      </w:r>
    </w:p>
    <w:p w:rsidR="00F40DC1" w:rsidRPr="00F40DC1" w:rsidRDefault="00F40DC1" w:rsidP="00B071E2">
      <w:pPr>
        <w:spacing w:after="0" w:line="240" w:lineRule="auto"/>
        <w:ind w:left="1843" w:hanging="709"/>
        <w:rPr>
          <w:rFonts w:cs="Times New Roman"/>
          <w:bCs/>
          <w:sz w:val="24"/>
          <w:szCs w:val="24"/>
        </w:rPr>
      </w:pPr>
      <w:r w:rsidRPr="00F40DC1">
        <w:rPr>
          <w:rFonts w:cs="Times New Roman"/>
          <w:bCs/>
          <w:sz w:val="24"/>
          <w:szCs w:val="24"/>
        </w:rPr>
        <w:t>1.3.2. Instituto de Estudios Turísticos.</w:t>
      </w:r>
    </w:p>
    <w:p w:rsidR="008C5BD8" w:rsidRPr="00F40DC1" w:rsidRDefault="008C5BD8" w:rsidP="00B071E2">
      <w:pPr>
        <w:spacing w:after="0" w:line="240" w:lineRule="auto"/>
        <w:jc w:val="both"/>
        <w:rPr>
          <w:rFonts w:eastAsia="SimSun" w:cs="Times New Roman"/>
          <w:b/>
          <w:bCs/>
          <w:color w:val="3366FF"/>
          <w:sz w:val="28"/>
          <w:szCs w:val="24"/>
          <w:u w:val="single"/>
          <w:lang w:eastAsia="zh-CN"/>
        </w:rPr>
      </w:pPr>
    </w:p>
    <w:p w:rsidR="008C5BD8" w:rsidRPr="00F40DC1" w:rsidRDefault="008C5BD8" w:rsidP="00B071E2">
      <w:pPr>
        <w:spacing w:after="0" w:line="240" w:lineRule="auto"/>
        <w:jc w:val="both"/>
        <w:rPr>
          <w:rFonts w:eastAsia="SimSun" w:cs="Times New Roman"/>
          <w:b/>
          <w:bCs/>
          <w:color w:val="3366FF"/>
          <w:sz w:val="24"/>
          <w:szCs w:val="24"/>
          <w:u w:val="single"/>
          <w:lang w:eastAsia="zh-CN"/>
        </w:rPr>
      </w:pPr>
      <w:r w:rsidRPr="00F40DC1">
        <w:rPr>
          <w:rFonts w:eastAsia="SimSun" w:cs="Times New Roman"/>
          <w:b/>
          <w:bCs/>
          <w:color w:val="3366FF"/>
          <w:sz w:val="28"/>
          <w:szCs w:val="24"/>
          <w:u w:val="single"/>
          <w:lang w:eastAsia="zh-CN"/>
        </w:rPr>
        <w:t>UNIDAD 2: Fuentes documentales y aplicaciones informáticas para el estudio de la geografía turística</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Identificar las fuentes documentales para el estudio de los destinos turísticos.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Utilizar diversas fuentes de información.</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Analizar el Instituto Geográfico Nacional.</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el concepto de Sistema de Información Geográfica.</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Contenidos</w:t>
      </w:r>
    </w:p>
    <w:p w:rsidR="008C5BD8" w:rsidRPr="00F40DC1" w:rsidRDefault="008C5BD8" w:rsidP="00B071E2">
      <w:pPr>
        <w:keepNext/>
        <w:spacing w:after="0" w:line="240" w:lineRule="auto"/>
        <w:jc w:val="both"/>
        <w:outlineLvl w:val="2"/>
        <w:rPr>
          <w:rFonts w:eastAsia="SimSun" w:cs="Times New Roman"/>
          <w:sz w:val="24"/>
          <w:szCs w:val="24"/>
          <w:u w:val="single"/>
          <w:lang w:eastAsia="zh-CN"/>
        </w:rPr>
      </w:pP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2.1. Fuentes documentales.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2.1.1. Cartografía.</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2.1.2. Guías turísticas.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lastRenderedPageBreak/>
        <w:t>2.1.3. Guías de servicios.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2.1.4. Folletos turísticos.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2.1.5. Catálogos de operadores turísticos.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2.1.6. Revistas especializadas.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2.1.7. Publicaciones especializadas.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2.1.8. Reportajes.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2.1.9. Libros de viajes.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2.1.10. Estadísticas.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2.1.11. Páginas web.</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2.2. Instituto Geográfico Nacional.</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2.3. Sistemas de Información Geográfica.</w:t>
      </w:r>
    </w:p>
    <w:p w:rsidR="008C5BD8" w:rsidRPr="00F40DC1" w:rsidRDefault="008C5BD8" w:rsidP="00B071E2">
      <w:pPr>
        <w:spacing w:after="0" w:line="240" w:lineRule="auto"/>
        <w:jc w:val="both"/>
        <w:rPr>
          <w:rFonts w:eastAsia="SimSun" w:cs="Times New Roman"/>
          <w:b/>
          <w:bCs/>
          <w:color w:val="3366FF"/>
          <w:sz w:val="28"/>
          <w:szCs w:val="24"/>
          <w:u w:val="single"/>
          <w:lang w:eastAsia="zh-CN"/>
        </w:rPr>
      </w:pPr>
    </w:p>
    <w:p w:rsidR="008C5BD8" w:rsidRPr="00F40DC1" w:rsidRDefault="008C5BD8" w:rsidP="00B071E2">
      <w:pPr>
        <w:spacing w:after="0" w:line="240" w:lineRule="auto"/>
        <w:jc w:val="both"/>
        <w:rPr>
          <w:rFonts w:eastAsia="SimSun" w:cs="Times New Roman"/>
          <w:b/>
          <w:bCs/>
          <w:color w:val="3366FF"/>
          <w:sz w:val="24"/>
          <w:szCs w:val="24"/>
          <w:u w:val="single"/>
          <w:lang w:eastAsia="zh-CN"/>
        </w:rPr>
      </w:pPr>
      <w:r w:rsidRPr="00F40DC1">
        <w:rPr>
          <w:rFonts w:eastAsia="SimSun" w:cs="Times New Roman"/>
          <w:b/>
          <w:bCs/>
          <w:color w:val="3366FF"/>
          <w:sz w:val="28"/>
          <w:szCs w:val="24"/>
          <w:u w:val="single"/>
          <w:lang w:eastAsia="zh-CN"/>
        </w:rPr>
        <w:t>UNIDAD 3: Rasgos geográficos de España</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Reconocer y situar geográficamente las comunidades autónomas y provincias.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Describir las unidades de relieve.</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Analizar la hidrografía española.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Distinguir las características del clima de España.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las distintas especies vegetales y animales.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Analizar la demografía en España.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 xml:space="preserve">Valorar la importancia de la diversidad cultural española. </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Contenidos</w:t>
      </w:r>
    </w:p>
    <w:p w:rsidR="00F40DC1" w:rsidRPr="00F40DC1" w:rsidRDefault="00F40DC1" w:rsidP="00B071E2">
      <w:pPr>
        <w:spacing w:after="0" w:line="240" w:lineRule="auto"/>
        <w:ind w:left="720"/>
        <w:jc w:val="both"/>
        <w:rPr>
          <w:rFonts w:eastAsia="SimSun" w:cs="Times New Roman"/>
          <w:b/>
          <w:bCs/>
          <w:sz w:val="24"/>
          <w:szCs w:val="24"/>
          <w:lang w:eastAsia="zh-CN"/>
        </w:rPr>
      </w:pP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3.1 Situación geográfica.</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3.2 Organización territorial y administrativa.</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3.2.1. Las Comunidades Autónomas y sus capitales autonómicas.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3.2.2. Las provincias.</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3.3 Relieve</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3.3.1. Sistema Cantábrico.</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3.3.2. Macizo Galaico-Leonés.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3.3.3. Pirineos.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3.3.4. Cordillera Costero Catalana.</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3.3.5. Meseta.</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3.3.6. Sistema Central.</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3.3.7. Montes de Toledo.</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3.3.8. Sistema Ibérico.</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3.3.9. Sierra Morena.</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3.3.10. Sistema Bético.</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3.3.11. Depresiones.</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3.3.12. Cabos y golfos.</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3.4 Red hidrográfica.</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3.5 Clima.</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3.5.1. Elementos del Clima.</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3.5.2. Factores del clima.</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lastRenderedPageBreak/>
        <w:t>3.5.3. Tipos de climas en España.</w:t>
      </w:r>
    </w:p>
    <w:p w:rsidR="00F40DC1" w:rsidRPr="00F40DC1" w:rsidRDefault="00F40DC1" w:rsidP="00B071E2">
      <w:pPr>
        <w:spacing w:after="0" w:line="240" w:lineRule="auto"/>
        <w:ind w:left="720" w:firstLine="414"/>
        <w:rPr>
          <w:rFonts w:cs="Times New Roman"/>
          <w:bCs/>
          <w:sz w:val="24"/>
          <w:szCs w:val="24"/>
        </w:rPr>
      </w:pPr>
      <w:r w:rsidRPr="00F40DC1">
        <w:rPr>
          <w:rFonts w:cs="Times New Roman"/>
          <w:bCs/>
          <w:sz w:val="24"/>
          <w:szCs w:val="24"/>
        </w:rPr>
        <w:t xml:space="preserve">3.5.4. </w:t>
      </w:r>
      <w:proofErr w:type="spellStart"/>
      <w:r w:rsidRPr="00F40DC1">
        <w:rPr>
          <w:rFonts w:cs="Times New Roman"/>
          <w:bCs/>
          <w:sz w:val="24"/>
          <w:szCs w:val="24"/>
        </w:rPr>
        <w:t>Climogramas</w:t>
      </w:r>
      <w:proofErr w:type="spellEnd"/>
      <w:r w:rsidRPr="00F40DC1">
        <w:rPr>
          <w:rFonts w:cs="Times New Roman"/>
          <w:bCs/>
          <w:sz w:val="24"/>
          <w:szCs w:val="24"/>
        </w:rPr>
        <w:t>.</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3.6 Flora y fauna.</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3.7 Demografía.</w:t>
      </w:r>
    </w:p>
    <w:p w:rsidR="00F40DC1" w:rsidRPr="00F40DC1" w:rsidRDefault="00F40DC1" w:rsidP="00B071E2">
      <w:pPr>
        <w:spacing w:after="0" w:line="240" w:lineRule="auto"/>
        <w:ind w:left="720"/>
        <w:rPr>
          <w:rFonts w:cs="Times New Roman"/>
          <w:bCs/>
          <w:sz w:val="24"/>
          <w:szCs w:val="24"/>
        </w:rPr>
      </w:pPr>
      <w:r w:rsidRPr="00F40DC1">
        <w:rPr>
          <w:rFonts w:cs="Times New Roman"/>
          <w:bCs/>
          <w:sz w:val="24"/>
          <w:szCs w:val="24"/>
        </w:rPr>
        <w:t>3.8 Diversidad cultural y lingüística.</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spacing w:after="0" w:line="240" w:lineRule="auto"/>
        <w:jc w:val="both"/>
        <w:rPr>
          <w:rFonts w:eastAsia="SimSun" w:cs="Times New Roman"/>
          <w:b/>
          <w:bCs/>
          <w:color w:val="3366FF"/>
          <w:sz w:val="24"/>
          <w:szCs w:val="24"/>
          <w:u w:val="single"/>
          <w:lang w:eastAsia="zh-CN"/>
        </w:rPr>
      </w:pPr>
      <w:r w:rsidRPr="00F40DC1">
        <w:rPr>
          <w:rFonts w:eastAsia="SimSun" w:cs="Times New Roman"/>
          <w:b/>
          <w:bCs/>
          <w:color w:val="3366FF"/>
          <w:sz w:val="28"/>
          <w:szCs w:val="24"/>
          <w:u w:val="single"/>
          <w:lang w:eastAsia="zh-CN"/>
        </w:rPr>
        <w:t>UNIDAD 4: La geografía y el turismo</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Identificar la historia de España a través del tiempo.</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Recordar los acontecimientos más emblemáticos de España.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Valorar la importancia de conocer el pasado histórico para el mayor conocimiento de un destino turístico.</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Contenidos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pStyle w:val="Prrafodelista"/>
        <w:numPr>
          <w:ilvl w:val="1"/>
          <w:numId w:val="13"/>
        </w:numPr>
        <w:spacing w:after="0" w:line="240" w:lineRule="auto"/>
        <w:rPr>
          <w:rFonts w:cs="Times New Roman"/>
          <w:bCs/>
          <w:sz w:val="24"/>
          <w:szCs w:val="24"/>
        </w:rPr>
      </w:pPr>
      <w:r w:rsidRPr="00F40DC1">
        <w:rPr>
          <w:rFonts w:cs="Times New Roman"/>
          <w:bCs/>
          <w:sz w:val="24"/>
          <w:szCs w:val="24"/>
        </w:rPr>
        <w:t>Prehistoria.</w:t>
      </w:r>
    </w:p>
    <w:p w:rsidR="00F40DC1" w:rsidRPr="00BA339A" w:rsidRDefault="00F40DC1" w:rsidP="00B071E2">
      <w:pPr>
        <w:pStyle w:val="Prrafodelista"/>
        <w:numPr>
          <w:ilvl w:val="2"/>
          <w:numId w:val="13"/>
        </w:numPr>
        <w:spacing w:after="0" w:line="240" w:lineRule="auto"/>
        <w:rPr>
          <w:rFonts w:cs="Times New Roman"/>
          <w:bCs/>
          <w:sz w:val="24"/>
          <w:szCs w:val="24"/>
        </w:rPr>
      </w:pPr>
      <w:r w:rsidRPr="00BA339A">
        <w:rPr>
          <w:rFonts w:cs="Times New Roman"/>
          <w:bCs/>
          <w:sz w:val="24"/>
          <w:szCs w:val="24"/>
        </w:rPr>
        <w:t>El Paleolítico.</w:t>
      </w:r>
    </w:p>
    <w:p w:rsidR="00F40DC1" w:rsidRPr="00BA339A" w:rsidRDefault="00F40DC1" w:rsidP="00B071E2">
      <w:pPr>
        <w:pStyle w:val="Prrafodelista"/>
        <w:numPr>
          <w:ilvl w:val="2"/>
          <w:numId w:val="13"/>
        </w:numPr>
        <w:spacing w:after="0" w:line="240" w:lineRule="auto"/>
        <w:rPr>
          <w:rFonts w:cs="Times New Roman"/>
          <w:bCs/>
          <w:sz w:val="24"/>
          <w:szCs w:val="24"/>
        </w:rPr>
      </w:pPr>
      <w:r w:rsidRPr="00BA339A">
        <w:rPr>
          <w:rFonts w:cs="Times New Roman"/>
          <w:bCs/>
          <w:sz w:val="24"/>
          <w:szCs w:val="24"/>
        </w:rPr>
        <w:t>La aparición de la agricultura.</w:t>
      </w:r>
    </w:p>
    <w:p w:rsidR="00F40DC1" w:rsidRPr="00BA339A" w:rsidRDefault="00F40DC1" w:rsidP="00B071E2">
      <w:pPr>
        <w:pStyle w:val="Prrafodelista"/>
        <w:numPr>
          <w:ilvl w:val="2"/>
          <w:numId w:val="13"/>
        </w:numPr>
        <w:spacing w:after="0" w:line="240" w:lineRule="auto"/>
        <w:rPr>
          <w:rFonts w:cs="Times New Roman"/>
          <w:bCs/>
          <w:sz w:val="24"/>
          <w:szCs w:val="24"/>
        </w:rPr>
      </w:pPr>
      <w:r w:rsidRPr="00BA339A">
        <w:rPr>
          <w:rFonts w:cs="Times New Roman"/>
          <w:bCs/>
          <w:sz w:val="24"/>
          <w:szCs w:val="24"/>
        </w:rPr>
        <w:t>La Edad de los Metales.</w:t>
      </w:r>
    </w:p>
    <w:p w:rsidR="008C5BD8" w:rsidRPr="00F40DC1" w:rsidRDefault="008C5BD8" w:rsidP="00B071E2">
      <w:pPr>
        <w:pStyle w:val="Prrafodelista"/>
        <w:numPr>
          <w:ilvl w:val="1"/>
          <w:numId w:val="13"/>
        </w:numPr>
        <w:spacing w:after="0" w:line="240" w:lineRule="auto"/>
        <w:rPr>
          <w:rFonts w:cs="Times New Roman"/>
          <w:bCs/>
          <w:sz w:val="24"/>
          <w:szCs w:val="24"/>
        </w:rPr>
      </w:pPr>
      <w:r w:rsidRPr="00F40DC1">
        <w:rPr>
          <w:rFonts w:cs="Times New Roman"/>
          <w:bCs/>
          <w:sz w:val="24"/>
          <w:szCs w:val="24"/>
        </w:rPr>
        <w:t>Edad Antigua.</w:t>
      </w:r>
    </w:p>
    <w:p w:rsidR="00F40DC1" w:rsidRPr="00BA339A" w:rsidRDefault="00F40DC1" w:rsidP="00B071E2">
      <w:pPr>
        <w:pStyle w:val="Prrafodelista"/>
        <w:numPr>
          <w:ilvl w:val="2"/>
          <w:numId w:val="13"/>
        </w:numPr>
        <w:spacing w:after="0" w:line="240" w:lineRule="auto"/>
        <w:rPr>
          <w:rFonts w:cs="Times New Roman"/>
          <w:bCs/>
          <w:sz w:val="24"/>
          <w:szCs w:val="24"/>
        </w:rPr>
      </w:pPr>
      <w:r w:rsidRPr="00BA339A">
        <w:rPr>
          <w:rFonts w:cs="Times New Roman"/>
          <w:bCs/>
          <w:sz w:val="24"/>
          <w:szCs w:val="24"/>
        </w:rPr>
        <w:t>Íberos y celtas.</w:t>
      </w:r>
    </w:p>
    <w:p w:rsidR="00F40DC1" w:rsidRPr="00BA339A" w:rsidRDefault="00F40DC1" w:rsidP="00B071E2">
      <w:pPr>
        <w:pStyle w:val="Prrafodelista"/>
        <w:numPr>
          <w:ilvl w:val="2"/>
          <w:numId w:val="13"/>
        </w:numPr>
        <w:spacing w:after="0" w:line="240" w:lineRule="auto"/>
        <w:rPr>
          <w:rFonts w:cs="Times New Roman"/>
          <w:bCs/>
          <w:sz w:val="24"/>
          <w:szCs w:val="24"/>
        </w:rPr>
      </w:pPr>
      <w:r w:rsidRPr="00BA339A">
        <w:rPr>
          <w:rFonts w:cs="Times New Roman"/>
          <w:bCs/>
          <w:sz w:val="24"/>
          <w:szCs w:val="24"/>
        </w:rPr>
        <w:t>Fenicios, griegos y cartagineses.</w:t>
      </w:r>
    </w:p>
    <w:p w:rsidR="00F40DC1" w:rsidRPr="00BA339A" w:rsidRDefault="00F40DC1" w:rsidP="00B071E2">
      <w:pPr>
        <w:pStyle w:val="Prrafodelista"/>
        <w:numPr>
          <w:ilvl w:val="2"/>
          <w:numId w:val="13"/>
        </w:numPr>
        <w:spacing w:after="0" w:line="240" w:lineRule="auto"/>
        <w:rPr>
          <w:rFonts w:cs="Times New Roman"/>
          <w:bCs/>
          <w:sz w:val="24"/>
          <w:szCs w:val="24"/>
        </w:rPr>
      </w:pPr>
      <w:r w:rsidRPr="00BA339A">
        <w:rPr>
          <w:rFonts w:cs="Times New Roman"/>
          <w:bCs/>
          <w:sz w:val="24"/>
          <w:szCs w:val="24"/>
        </w:rPr>
        <w:t>Hispania romana.</w:t>
      </w:r>
    </w:p>
    <w:p w:rsidR="008C5BD8" w:rsidRPr="00F40DC1" w:rsidRDefault="008C5BD8" w:rsidP="00B071E2">
      <w:pPr>
        <w:pStyle w:val="Prrafodelista"/>
        <w:numPr>
          <w:ilvl w:val="1"/>
          <w:numId w:val="13"/>
        </w:numPr>
        <w:spacing w:after="0" w:line="240" w:lineRule="auto"/>
        <w:rPr>
          <w:rFonts w:cs="Times New Roman"/>
          <w:bCs/>
          <w:sz w:val="24"/>
          <w:szCs w:val="24"/>
        </w:rPr>
      </w:pPr>
      <w:r w:rsidRPr="00F40DC1">
        <w:rPr>
          <w:rFonts w:cs="Times New Roman"/>
          <w:bCs/>
          <w:sz w:val="24"/>
          <w:szCs w:val="24"/>
        </w:rPr>
        <w:t>Edad Media.</w:t>
      </w:r>
    </w:p>
    <w:p w:rsidR="00F40DC1" w:rsidRPr="00BA339A" w:rsidRDefault="00F40DC1" w:rsidP="00B071E2">
      <w:pPr>
        <w:pStyle w:val="Prrafodelista"/>
        <w:numPr>
          <w:ilvl w:val="2"/>
          <w:numId w:val="13"/>
        </w:numPr>
        <w:spacing w:after="0" w:line="240" w:lineRule="auto"/>
        <w:rPr>
          <w:rFonts w:cs="Times New Roman"/>
          <w:bCs/>
          <w:sz w:val="24"/>
          <w:szCs w:val="24"/>
        </w:rPr>
      </w:pPr>
      <w:r w:rsidRPr="00BA339A">
        <w:rPr>
          <w:rFonts w:cs="Times New Roman"/>
          <w:bCs/>
          <w:sz w:val="24"/>
          <w:szCs w:val="24"/>
        </w:rPr>
        <w:t>Hispania visigoda.</w:t>
      </w:r>
    </w:p>
    <w:p w:rsidR="00F40DC1" w:rsidRPr="00BA339A" w:rsidRDefault="00F40DC1" w:rsidP="00B071E2">
      <w:pPr>
        <w:pStyle w:val="Prrafodelista"/>
        <w:numPr>
          <w:ilvl w:val="2"/>
          <w:numId w:val="13"/>
        </w:numPr>
        <w:spacing w:after="0" w:line="240" w:lineRule="auto"/>
        <w:rPr>
          <w:rFonts w:cs="Times New Roman"/>
          <w:bCs/>
          <w:sz w:val="24"/>
          <w:szCs w:val="24"/>
        </w:rPr>
      </w:pPr>
      <w:r w:rsidRPr="00BA339A">
        <w:rPr>
          <w:rFonts w:cs="Times New Roman"/>
          <w:bCs/>
          <w:sz w:val="24"/>
          <w:szCs w:val="24"/>
        </w:rPr>
        <w:t>Al-Ándalus.</w:t>
      </w:r>
    </w:p>
    <w:p w:rsidR="00F40DC1" w:rsidRPr="00BA339A" w:rsidRDefault="00F40DC1" w:rsidP="00B071E2">
      <w:pPr>
        <w:pStyle w:val="Prrafodelista"/>
        <w:numPr>
          <w:ilvl w:val="2"/>
          <w:numId w:val="13"/>
        </w:numPr>
        <w:spacing w:after="0" w:line="240" w:lineRule="auto"/>
        <w:rPr>
          <w:rFonts w:cs="Times New Roman"/>
          <w:bCs/>
          <w:sz w:val="24"/>
          <w:szCs w:val="24"/>
        </w:rPr>
      </w:pPr>
      <w:r w:rsidRPr="00BA339A">
        <w:rPr>
          <w:rFonts w:cs="Times New Roman"/>
          <w:bCs/>
          <w:sz w:val="24"/>
          <w:szCs w:val="24"/>
        </w:rPr>
        <w:t xml:space="preserve">Reinos </w:t>
      </w:r>
      <w:proofErr w:type="spellStart"/>
      <w:r>
        <w:rPr>
          <w:rFonts w:cs="Times New Roman"/>
          <w:bCs/>
          <w:sz w:val="24"/>
          <w:szCs w:val="24"/>
        </w:rPr>
        <w:t>hispano</w:t>
      </w:r>
      <w:r w:rsidRPr="00BA339A">
        <w:rPr>
          <w:rFonts w:cs="Times New Roman"/>
          <w:bCs/>
          <w:sz w:val="24"/>
          <w:szCs w:val="24"/>
        </w:rPr>
        <w:t>cristianos</w:t>
      </w:r>
      <w:proofErr w:type="spellEnd"/>
      <w:r w:rsidRPr="00BA339A">
        <w:rPr>
          <w:rFonts w:cs="Times New Roman"/>
          <w:bCs/>
          <w:sz w:val="24"/>
          <w:szCs w:val="24"/>
        </w:rPr>
        <w:t>.</w:t>
      </w:r>
    </w:p>
    <w:p w:rsidR="008C5BD8" w:rsidRPr="00F40DC1" w:rsidRDefault="008C5BD8" w:rsidP="00B071E2">
      <w:pPr>
        <w:pStyle w:val="Prrafodelista"/>
        <w:numPr>
          <w:ilvl w:val="1"/>
          <w:numId w:val="13"/>
        </w:numPr>
        <w:spacing w:after="0" w:line="240" w:lineRule="auto"/>
        <w:rPr>
          <w:rFonts w:cs="Times New Roman"/>
          <w:bCs/>
          <w:sz w:val="24"/>
          <w:szCs w:val="24"/>
        </w:rPr>
      </w:pPr>
      <w:r w:rsidRPr="00F40DC1">
        <w:rPr>
          <w:rFonts w:cs="Times New Roman"/>
          <w:bCs/>
          <w:sz w:val="24"/>
          <w:szCs w:val="24"/>
        </w:rPr>
        <w:t>Edad Moderna.</w:t>
      </w:r>
    </w:p>
    <w:p w:rsidR="00B071E2" w:rsidRPr="00BA339A" w:rsidRDefault="00B071E2" w:rsidP="00B071E2">
      <w:pPr>
        <w:pStyle w:val="Prrafodelista"/>
        <w:spacing w:after="0" w:line="240" w:lineRule="auto"/>
        <w:ind w:left="1134"/>
        <w:rPr>
          <w:rFonts w:cs="Times New Roman"/>
          <w:bCs/>
          <w:sz w:val="24"/>
          <w:szCs w:val="24"/>
        </w:rPr>
      </w:pPr>
      <w:r w:rsidRPr="00BA339A">
        <w:rPr>
          <w:rFonts w:cs="Times New Roman"/>
          <w:bCs/>
          <w:sz w:val="24"/>
          <w:szCs w:val="24"/>
        </w:rPr>
        <w:t>4.4.1 Los Reyes Católicos.</w:t>
      </w:r>
    </w:p>
    <w:p w:rsidR="00B071E2" w:rsidRPr="00BA339A" w:rsidRDefault="00B071E2" w:rsidP="00B071E2">
      <w:pPr>
        <w:pStyle w:val="Prrafodelista"/>
        <w:spacing w:after="0" w:line="240" w:lineRule="auto"/>
        <w:ind w:left="1134"/>
        <w:rPr>
          <w:rFonts w:cs="Times New Roman"/>
          <w:bCs/>
          <w:sz w:val="24"/>
          <w:szCs w:val="24"/>
        </w:rPr>
      </w:pPr>
      <w:r w:rsidRPr="00BA339A">
        <w:rPr>
          <w:rFonts w:cs="Times New Roman"/>
          <w:bCs/>
          <w:sz w:val="24"/>
          <w:szCs w:val="24"/>
        </w:rPr>
        <w:t xml:space="preserve">4.4.2. Los </w:t>
      </w:r>
      <w:proofErr w:type="spellStart"/>
      <w:r w:rsidRPr="00BA339A">
        <w:rPr>
          <w:rFonts w:cs="Times New Roman"/>
          <w:bCs/>
          <w:sz w:val="24"/>
          <w:szCs w:val="24"/>
        </w:rPr>
        <w:t>Austrias</w:t>
      </w:r>
      <w:proofErr w:type="spellEnd"/>
      <w:r w:rsidRPr="00BA339A">
        <w:rPr>
          <w:rFonts w:cs="Times New Roman"/>
          <w:bCs/>
          <w:sz w:val="24"/>
          <w:szCs w:val="24"/>
        </w:rPr>
        <w:t>.</w:t>
      </w:r>
    </w:p>
    <w:p w:rsidR="00B071E2" w:rsidRPr="00BA339A" w:rsidRDefault="00B071E2" w:rsidP="00B071E2">
      <w:pPr>
        <w:pStyle w:val="Prrafodelista"/>
        <w:spacing w:after="0" w:line="240" w:lineRule="auto"/>
        <w:ind w:left="1134"/>
        <w:rPr>
          <w:rFonts w:cs="Times New Roman"/>
          <w:bCs/>
          <w:sz w:val="24"/>
          <w:szCs w:val="24"/>
        </w:rPr>
      </w:pPr>
      <w:r w:rsidRPr="00BA339A">
        <w:rPr>
          <w:rFonts w:cs="Times New Roman"/>
          <w:bCs/>
          <w:sz w:val="24"/>
          <w:szCs w:val="24"/>
        </w:rPr>
        <w:t>4.4.3. Los Borbones.</w:t>
      </w:r>
    </w:p>
    <w:p w:rsidR="008C5BD8" w:rsidRPr="00F40DC1" w:rsidRDefault="008C5BD8" w:rsidP="00B071E2">
      <w:pPr>
        <w:spacing w:after="0" w:line="240" w:lineRule="auto"/>
        <w:ind w:left="720"/>
        <w:rPr>
          <w:rFonts w:cs="Times New Roman"/>
          <w:bCs/>
          <w:sz w:val="24"/>
          <w:szCs w:val="24"/>
        </w:rPr>
      </w:pPr>
      <w:r w:rsidRPr="00F40DC1">
        <w:rPr>
          <w:rFonts w:cs="Times New Roman"/>
          <w:bCs/>
          <w:sz w:val="24"/>
          <w:szCs w:val="24"/>
        </w:rPr>
        <w:t>4.5. Edad Contemporánea.</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spacing w:after="0" w:line="240" w:lineRule="auto"/>
        <w:jc w:val="both"/>
        <w:rPr>
          <w:rFonts w:eastAsia="SimSun" w:cs="Times New Roman"/>
          <w:b/>
          <w:bCs/>
          <w:color w:val="3366FF"/>
          <w:sz w:val="24"/>
          <w:szCs w:val="24"/>
          <w:u w:val="single"/>
          <w:lang w:eastAsia="zh-CN"/>
        </w:rPr>
      </w:pPr>
      <w:r w:rsidRPr="00F40DC1">
        <w:rPr>
          <w:rFonts w:eastAsia="SimSun" w:cs="Times New Roman"/>
          <w:b/>
          <w:bCs/>
          <w:color w:val="3366FF"/>
          <w:sz w:val="28"/>
          <w:szCs w:val="24"/>
          <w:u w:val="single"/>
          <w:lang w:eastAsia="zh-CN"/>
        </w:rPr>
        <w:t>UNIDAD 5: Principales destinos de España</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Identificar los principales destinos de España.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Ubicar destinos turísticos españoles.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las diferentes costas de España.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Identificar recursos culturales, naturales y deportivos.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Valorar la importancia de la oferta turística de los destinos españoles.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Entender la importancia de la coincidencia de tipologías turísticas en un mismo destino.</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lastRenderedPageBreak/>
        <w:t>Contenidos</w:t>
      </w:r>
    </w:p>
    <w:p w:rsidR="00F40DC1" w:rsidRPr="00F40DC1" w:rsidRDefault="00F40DC1" w:rsidP="00B071E2">
      <w:pPr>
        <w:spacing w:after="0" w:line="240" w:lineRule="auto"/>
        <w:ind w:left="720"/>
        <w:jc w:val="both"/>
        <w:rPr>
          <w:rFonts w:eastAsia="SimSun" w:cs="Times New Roman"/>
          <w:b/>
          <w:bCs/>
          <w:sz w:val="24"/>
          <w:szCs w:val="24"/>
          <w:lang w:eastAsia="zh-CN"/>
        </w:rPr>
      </w:pP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5.1. Destinos de sol y playa.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5.2. Destinos culturales.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5.2.1. Recursos museísticos y monumentales.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5.2.2. Rutas culturales.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5.2.3. Fiestas y declaraciones de Interés Turístico Nacional.</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5.2.4. Lugares Sagrados.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5.2.5. Gastronomía.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5.3. Destinos urbanos.</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5.4. Destinos rurales y de naturaleza.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5.5. Destinos de espacios lúdicos, ocio y con parques temáticos.</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5.6. Destinos deportivos.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5.6.1. Nieve.</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5.6.2. Golf.</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5.6.3. Náutico.</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5.6.4. Activo.</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5.6.5. Cinegético.</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5.7. Destinos de salud y belleza.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5.8. Destinos con grandes eventos.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spacing w:after="0" w:line="240" w:lineRule="auto"/>
        <w:jc w:val="both"/>
        <w:rPr>
          <w:rFonts w:eastAsia="SimSun" w:cs="Times New Roman"/>
          <w:b/>
          <w:bCs/>
          <w:color w:val="3366FF"/>
          <w:sz w:val="24"/>
          <w:szCs w:val="24"/>
          <w:u w:val="single"/>
          <w:lang w:eastAsia="zh-CN"/>
        </w:rPr>
      </w:pPr>
      <w:r w:rsidRPr="00F40DC1">
        <w:rPr>
          <w:rFonts w:eastAsia="SimSun" w:cs="Times New Roman"/>
          <w:b/>
          <w:bCs/>
          <w:color w:val="3366FF"/>
          <w:sz w:val="28"/>
          <w:szCs w:val="24"/>
          <w:u w:val="single"/>
          <w:lang w:eastAsia="zh-CN"/>
        </w:rPr>
        <w:t>UNIDAD 6: Rasgos geográficos e históricos de Europa</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Situar cada uno de los países de Europa.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los estados miembros de la Unión Europa.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Describir las unidades de relieve en Europa.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Analizar la red hidrográfica europea.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Distinguir las condiciones climáticas europeas.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la flora y la fauna más característica del continente.</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Valorar la importancia de la diversidad cultural en Europa.</w:t>
      </w:r>
    </w:p>
    <w:p w:rsidR="008C5BD8" w:rsidRPr="00F40DC1" w:rsidRDefault="008C5BD8" w:rsidP="00B071E2">
      <w:pPr>
        <w:spacing w:after="0" w:line="240" w:lineRule="auto"/>
        <w:ind w:left="720"/>
        <w:rPr>
          <w:rFonts w:cs="Times New Roman"/>
          <w:bCs/>
          <w:sz w:val="24"/>
          <w:szCs w:val="24"/>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Contenidos</w:t>
      </w:r>
    </w:p>
    <w:p w:rsidR="008C5BD8" w:rsidRPr="00F40DC1" w:rsidRDefault="008C5BD8" w:rsidP="00B071E2">
      <w:pPr>
        <w:spacing w:after="0" w:line="240" w:lineRule="auto"/>
        <w:ind w:left="720"/>
        <w:rPr>
          <w:rFonts w:cs="Times New Roman"/>
          <w:bCs/>
          <w:sz w:val="24"/>
          <w:szCs w:val="24"/>
        </w:rPr>
      </w:pP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6.1. Situación geográfica.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6.2. Organización política y territorial.</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6.2.1. Unión Europea.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 xml:space="preserve">6.2.2. Espacio </w:t>
      </w:r>
      <w:proofErr w:type="spellStart"/>
      <w:r w:rsidRPr="00BA339A">
        <w:rPr>
          <w:rFonts w:cs="Times New Roman"/>
          <w:bCs/>
          <w:sz w:val="24"/>
          <w:szCs w:val="24"/>
        </w:rPr>
        <w:t>Schengen</w:t>
      </w:r>
      <w:proofErr w:type="spellEnd"/>
      <w:r w:rsidRPr="00BA339A">
        <w:rPr>
          <w:rFonts w:cs="Times New Roman"/>
          <w:bCs/>
          <w:sz w:val="24"/>
          <w:szCs w:val="24"/>
        </w:rPr>
        <w:t>.</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6.3. Relieve.</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6.4. Red hidrográfica.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 xml:space="preserve">6.5. El clima. </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 xml:space="preserve">6.6. Flora y fauna. </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6.7. Historia de Europa.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6.8. Diversidad cultural europea: cultura, pueblos y lenguas.</w:t>
      </w:r>
    </w:p>
    <w:p w:rsidR="008C5BD8" w:rsidRPr="00F40DC1" w:rsidRDefault="008C5BD8" w:rsidP="00B071E2">
      <w:pPr>
        <w:spacing w:after="0" w:line="240" w:lineRule="auto"/>
        <w:jc w:val="both"/>
        <w:rPr>
          <w:rFonts w:eastAsia="SimSun" w:cs="Times New Roman"/>
          <w:b/>
          <w:bCs/>
          <w:sz w:val="24"/>
          <w:szCs w:val="24"/>
          <w:lang w:eastAsia="zh-CN"/>
        </w:rPr>
      </w:pP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b/>
          <w:bCs/>
          <w:color w:val="3366FF"/>
          <w:sz w:val="24"/>
          <w:szCs w:val="24"/>
          <w:u w:val="single"/>
          <w:lang w:eastAsia="zh-CN"/>
        </w:rPr>
      </w:pPr>
      <w:r w:rsidRPr="00F40DC1">
        <w:rPr>
          <w:rFonts w:eastAsia="SimSun" w:cs="Times New Roman"/>
          <w:b/>
          <w:bCs/>
          <w:color w:val="3366FF"/>
          <w:sz w:val="28"/>
          <w:szCs w:val="24"/>
          <w:u w:val="single"/>
          <w:lang w:eastAsia="zh-CN"/>
        </w:rPr>
        <w:lastRenderedPageBreak/>
        <w:t>UNIDAD 7: Principales destino de Europa</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Ubicar los principales destinos turísticos europeos.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Caracterizar los destinos turísticos europeos atendiendo a su especialización turística.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Reconocer los recursos culturales y naturales más relevantes de los destinos europeos principales.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Valorar la importancia de conocer destinos turísticos.</w:t>
      </w:r>
    </w:p>
    <w:p w:rsidR="008C5BD8" w:rsidRPr="00F40DC1" w:rsidRDefault="008C5BD8" w:rsidP="00B071E2">
      <w:pPr>
        <w:widowControl w:val="0"/>
        <w:spacing w:after="0" w:line="240" w:lineRule="auto"/>
        <w:ind w:right="380"/>
        <w:rPr>
          <w:b/>
          <w:sz w:val="20"/>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Contenidos</w:t>
      </w:r>
    </w:p>
    <w:p w:rsidR="008C5BD8" w:rsidRPr="00F40DC1" w:rsidRDefault="008C5BD8" w:rsidP="00B071E2">
      <w:pPr>
        <w:spacing w:after="0" w:line="240" w:lineRule="auto"/>
        <w:ind w:left="720"/>
        <w:rPr>
          <w:rFonts w:cs="Times New Roman"/>
          <w:bCs/>
          <w:sz w:val="24"/>
          <w:szCs w:val="24"/>
        </w:rPr>
      </w:pP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7.1. Europa nórdica.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7.1.1. Dinamarca.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7.1.2. Finlandia.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7.1.3. Noruega.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7.1.4. Suecia.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7.2. Europa atlántica.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7.2.1. Bélgica.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7.2.2. Francia.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7.2.3. Holanda.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7.2.4. Irlanda.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7.2.5. Portugal.</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7.2.6. Reino Unido.</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7.3. Europa central.</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7.3.1. Alemania.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7.3.2. Austria.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7.3.3. Suiza.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7.4. Europa oriental.</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7.4.1. Hungría.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7.4.2. Polonia.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7.4.3. República Checa.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7.4.4. Rusia.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7.5. Europa mediterránea.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7.5.1. Andorra.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7.5.2. Chipre.</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7.5.3. Croacia.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7.5.4. Grecia.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7.5.5. Italia.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7.5.6. Malta.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7.5.7. Turquía.</w:t>
      </w:r>
    </w:p>
    <w:p w:rsidR="007D0142" w:rsidRDefault="007D0142" w:rsidP="00B071E2">
      <w:pPr>
        <w:spacing w:after="0" w:line="240" w:lineRule="auto"/>
        <w:jc w:val="both"/>
        <w:rPr>
          <w:rFonts w:eastAsia="SimSun" w:cs="Times New Roman"/>
          <w:b/>
          <w:bCs/>
          <w:color w:val="3366FF"/>
          <w:sz w:val="28"/>
          <w:szCs w:val="24"/>
          <w:u w:val="single"/>
          <w:lang w:eastAsia="zh-CN"/>
        </w:rPr>
      </w:pPr>
    </w:p>
    <w:p w:rsidR="007D0142" w:rsidRDefault="007D0142" w:rsidP="00B071E2">
      <w:pPr>
        <w:spacing w:after="0" w:line="240" w:lineRule="auto"/>
        <w:jc w:val="both"/>
        <w:rPr>
          <w:rFonts w:eastAsia="SimSun" w:cs="Times New Roman"/>
          <w:b/>
          <w:bCs/>
          <w:color w:val="3366FF"/>
          <w:sz w:val="28"/>
          <w:szCs w:val="24"/>
          <w:u w:val="single"/>
          <w:lang w:eastAsia="zh-CN"/>
        </w:rPr>
      </w:pPr>
    </w:p>
    <w:p w:rsidR="007D0142" w:rsidRDefault="007D0142" w:rsidP="00B071E2">
      <w:pPr>
        <w:spacing w:after="0" w:line="240" w:lineRule="auto"/>
        <w:jc w:val="both"/>
        <w:rPr>
          <w:rFonts w:eastAsia="SimSun" w:cs="Times New Roman"/>
          <w:b/>
          <w:bCs/>
          <w:color w:val="3366FF"/>
          <w:sz w:val="28"/>
          <w:szCs w:val="24"/>
          <w:u w:val="single"/>
          <w:lang w:eastAsia="zh-CN"/>
        </w:rPr>
      </w:pPr>
    </w:p>
    <w:p w:rsidR="007D0142" w:rsidRDefault="007D0142" w:rsidP="00B071E2">
      <w:pPr>
        <w:spacing w:after="0" w:line="240" w:lineRule="auto"/>
        <w:jc w:val="both"/>
        <w:rPr>
          <w:rFonts w:eastAsia="SimSun" w:cs="Times New Roman"/>
          <w:b/>
          <w:bCs/>
          <w:color w:val="3366FF"/>
          <w:sz w:val="28"/>
          <w:szCs w:val="24"/>
          <w:u w:val="single"/>
          <w:lang w:eastAsia="zh-CN"/>
        </w:rPr>
      </w:pPr>
    </w:p>
    <w:p w:rsidR="008C5BD8" w:rsidRPr="00F40DC1" w:rsidRDefault="008C5BD8" w:rsidP="00B071E2">
      <w:pPr>
        <w:spacing w:after="0" w:line="240" w:lineRule="auto"/>
        <w:jc w:val="both"/>
        <w:rPr>
          <w:rFonts w:eastAsia="SimSun" w:cs="Times New Roman"/>
          <w:b/>
          <w:bCs/>
          <w:color w:val="3366FF"/>
          <w:sz w:val="24"/>
          <w:szCs w:val="24"/>
          <w:u w:val="single"/>
          <w:lang w:eastAsia="zh-CN"/>
        </w:rPr>
      </w:pPr>
      <w:r w:rsidRPr="00F40DC1">
        <w:rPr>
          <w:rFonts w:eastAsia="SimSun" w:cs="Times New Roman"/>
          <w:b/>
          <w:bCs/>
          <w:color w:val="3366FF"/>
          <w:sz w:val="28"/>
          <w:szCs w:val="24"/>
          <w:u w:val="single"/>
          <w:lang w:eastAsia="zh-CN"/>
        </w:rPr>
        <w:lastRenderedPageBreak/>
        <w:t>UNIDAD 8: África</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Situar cada uno de los países y territorios de África.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Describir las unidades de relieve y analizar la red hidrográfica.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Distinguir las condiciones climáticas del continente.</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la flora y la fauna más característica de África.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Ubicar los principales destinos turísticos africanos.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recursos culturales y naturales de África.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Valorar la importancia de conocer destinos turísticos.</w:t>
      </w:r>
    </w:p>
    <w:p w:rsidR="008C5BD8" w:rsidRPr="00F40DC1" w:rsidRDefault="008C5BD8" w:rsidP="00B071E2">
      <w:pPr>
        <w:spacing w:after="0" w:line="240" w:lineRule="auto"/>
        <w:ind w:left="720"/>
        <w:rPr>
          <w:rFonts w:cs="Times New Roman"/>
          <w:bCs/>
          <w:sz w:val="24"/>
          <w:szCs w:val="24"/>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Contenidos</w:t>
      </w:r>
    </w:p>
    <w:p w:rsidR="008C5BD8" w:rsidRPr="00F40DC1" w:rsidRDefault="008C5BD8" w:rsidP="00B071E2">
      <w:pPr>
        <w:spacing w:after="0" w:line="240" w:lineRule="auto"/>
        <w:ind w:left="720"/>
        <w:jc w:val="both"/>
        <w:rPr>
          <w:rFonts w:eastAsia="SimSun" w:cs="Times New Roman"/>
          <w:b/>
          <w:bCs/>
          <w:sz w:val="24"/>
          <w:szCs w:val="24"/>
          <w:lang w:eastAsia="zh-CN"/>
        </w:rPr>
      </w:pP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8.1. Situación geográfica.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8.2. Organización política y territorial.</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8.3. Relieve.</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8.4. Red hidrográfica.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 xml:space="preserve">8.5. Clima. </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 xml:space="preserve">8.6. Flora y fauna. </w:t>
      </w:r>
    </w:p>
    <w:p w:rsidR="00B071E2" w:rsidRPr="00BA339A" w:rsidRDefault="00B071E2" w:rsidP="00B071E2">
      <w:pPr>
        <w:spacing w:after="0" w:line="240" w:lineRule="auto"/>
        <w:ind w:left="720"/>
        <w:rPr>
          <w:sz w:val="20"/>
          <w:szCs w:val="20"/>
        </w:rPr>
      </w:pPr>
      <w:r w:rsidRPr="00BA339A">
        <w:rPr>
          <w:rFonts w:cs="Times New Roman"/>
          <w:bCs/>
          <w:sz w:val="24"/>
          <w:szCs w:val="24"/>
        </w:rPr>
        <w:t>8.7. Principales destinos</w:t>
      </w:r>
      <w:r w:rsidRPr="00BA339A">
        <w:rPr>
          <w:sz w:val="20"/>
          <w:szCs w:val="20"/>
        </w:rPr>
        <w:t>.</w:t>
      </w:r>
    </w:p>
    <w:p w:rsidR="00B071E2" w:rsidRPr="00BA339A" w:rsidRDefault="00B071E2" w:rsidP="00B071E2">
      <w:pPr>
        <w:spacing w:after="0" w:line="240" w:lineRule="auto"/>
        <w:ind w:left="720" w:firstLine="414"/>
        <w:rPr>
          <w:sz w:val="24"/>
          <w:szCs w:val="24"/>
        </w:rPr>
      </w:pPr>
      <w:r w:rsidRPr="00BA339A">
        <w:rPr>
          <w:sz w:val="24"/>
          <w:szCs w:val="24"/>
        </w:rPr>
        <w:t>8.7.1. Cabo Verde.</w:t>
      </w:r>
    </w:p>
    <w:p w:rsidR="00B071E2" w:rsidRPr="00BA339A" w:rsidRDefault="00B071E2" w:rsidP="00B071E2">
      <w:pPr>
        <w:spacing w:after="0" w:line="240" w:lineRule="auto"/>
        <w:ind w:left="720" w:firstLine="414"/>
        <w:rPr>
          <w:sz w:val="24"/>
          <w:szCs w:val="24"/>
        </w:rPr>
      </w:pPr>
      <w:r w:rsidRPr="00BA339A">
        <w:rPr>
          <w:sz w:val="24"/>
          <w:szCs w:val="24"/>
        </w:rPr>
        <w:t>8.7.2. Egipto.</w:t>
      </w:r>
    </w:p>
    <w:p w:rsidR="00B071E2" w:rsidRPr="00BA339A" w:rsidRDefault="00B071E2" w:rsidP="00B071E2">
      <w:pPr>
        <w:spacing w:after="0" w:line="240" w:lineRule="auto"/>
        <w:ind w:left="720" w:firstLine="414"/>
        <w:rPr>
          <w:sz w:val="24"/>
          <w:szCs w:val="24"/>
        </w:rPr>
      </w:pPr>
      <w:r w:rsidRPr="00BA339A">
        <w:rPr>
          <w:sz w:val="24"/>
          <w:szCs w:val="24"/>
        </w:rPr>
        <w:t>8.7.3. Isla Mauricio.</w:t>
      </w:r>
    </w:p>
    <w:p w:rsidR="00B071E2" w:rsidRPr="00BA339A" w:rsidRDefault="00B071E2" w:rsidP="00B071E2">
      <w:pPr>
        <w:spacing w:after="0" w:line="240" w:lineRule="auto"/>
        <w:ind w:left="720" w:firstLine="414"/>
        <w:rPr>
          <w:sz w:val="24"/>
          <w:szCs w:val="24"/>
        </w:rPr>
      </w:pPr>
      <w:r w:rsidRPr="00BA339A">
        <w:rPr>
          <w:sz w:val="24"/>
          <w:szCs w:val="24"/>
        </w:rPr>
        <w:t>8.7.4. Isla Reunión.</w:t>
      </w:r>
    </w:p>
    <w:p w:rsidR="00B071E2" w:rsidRPr="00BA339A" w:rsidRDefault="00B071E2" w:rsidP="00B071E2">
      <w:pPr>
        <w:spacing w:after="0" w:line="240" w:lineRule="auto"/>
        <w:ind w:left="720" w:firstLine="414"/>
        <w:rPr>
          <w:sz w:val="24"/>
          <w:szCs w:val="24"/>
        </w:rPr>
      </w:pPr>
      <w:r w:rsidRPr="00BA339A">
        <w:rPr>
          <w:sz w:val="24"/>
          <w:szCs w:val="24"/>
        </w:rPr>
        <w:t>8.7.5. Islas Seychelles.</w:t>
      </w:r>
    </w:p>
    <w:p w:rsidR="00B071E2" w:rsidRPr="00BA339A" w:rsidRDefault="00B071E2" w:rsidP="00B071E2">
      <w:pPr>
        <w:spacing w:after="0" w:line="240" w:lineRule="auto"/>
        <w:ind w:left="720" w:firstLine="414"/>
        <w:rPr>
          <w:sz w:val="24"/>
          <w:szCs w:val="24"/>
        </w:rPr>
      </w:pPr>
      <w:r w:rsidRPr="00BA339A">
        <w:rPr>
          <w:sz w:val="24"/>
          <w:szCs w:val="24"/>
        </w:rPr>
        <w:t>8.7.6. Kenia.</w:t>
      </w:r>
    </w:p>
    <w:p w:rsidR="00B071E2" w:rsidRPr="00BA339A" w:rsidRDefault="00B071E2" w:rsidP="00B071E2">
      <w:pPr>
        <w:spacing w:after="0" w:line="240" w:lineRule="auto"/>
        <w:ind w:left="720" w:firstLine="414"/>
        <w:rPr>
          <w:sz w:val="24"/>
          <w:szCs w:val="24"/>
        </w:rPr>
      </w:pPr>
      <w:r w:rsidRPr="00BA339A">
        <w:rPr>
          <w:sz w:val="24"/>
          <w:szCs w:val="24"/>
        </w:rPr>
        <w:t>8.7.7. Marruecos.</w:t>
      </w:r>
    </w:p>
    <w:p w:rsidR="00B071E2" w:rsidRPr="00BA339A" w:rsidRDefault="00B071E2" w:rsidP="00B071E2">
      <w:pPr>
        <w:spacing w:after="0" w:line="240" w:lineRule="auto"/>
        <w:ind w:left="720" w:firstLine="414"/>
        <w:rPr>
          <w:sz w:val="24"/>
          <w:szCs w:val="24"/>
        </w:rPr>
      </w:pPr>
      <w:r w:rsidRPr="00BA339A">
        <w:rPr>
          <w:sz w:val="24"/>
          <w:szCs w:val="24"/>
        </w:rPr>
        <w:t>8.7.8. Namibia.</w:t>
      </w:r>
    </w:p>
    <w:p w:rsidR="00B071E2" w:rsidRPr="00BA339A" w:rsidRDefault="00B071E2" w:rsidP="00B071E2">
      <w:pPr>
        <w:spacing w:after="0" w:line="240" w:lineRule="auto"/>
        <w:ind w:left="720" w:firstLine="414"/>
        <w:rPr>
          <w:sz w:val="24"/>
          <w:szCs w:val="24"/>
        </w:rPr>
      </w:pPr>
      <w:r w:rsidRPr="00BA339A">
        <w:rPr>
          <w:sz w:val="24"/>
          <w:szCs w:val="24"/>
        </w:rPr>
        <w:t>8.7.9. Senegal.</w:t>
      </w:r>
    </w:p>
    <w:p w:rsidR="00B071E2" w:rsidRPr="00BA339A" w:rsidRDefault="00B071E2" w:rsidP="00B071E2">
      <w:pPr>
        <w:spacing w:after="0" w:line="240" w:lineRule="auto"/>
        <w:ind w:left="720" w:firstLine="414"/>
        <w:rPr>
          <w:sz w:val="24"/>
          <w:szCs w:val="24"/>
        </w:rPr>
      </w:pPr>
      <w:r w:rsidRPr="00BA339A">
        <w:rPr>
          <w:sz w:val="24"/>
          <w:szCs w:val="24"/>
        </w:rPr>
        <w:t>8.7.10. Sudáfrica.</w:t>
      </w:r>
    </w:p>
    <w:p w:rsidR="00B071E2" w:rsidRPr="00BA339A" w:rsidRDefault="00B071E2" w:rsidP="00B071E2">
      <w:pPr>
        <w:spacing w:after="0" w:line="240" w:lineRule="auto"/>
        <w:ind w:left="720" w:firstLine="414"/>
        <w:rPr>
          <w:sz w:val="24"/>
          <w:szCs w:val="24"/>
        </w:rPr>
      </w:pPr>
      <w:r w:rsidRPr="00BA339A">
        <w:rPr>
          <w:sz w:val="24"/>
          <w:szCs w:val="24"/>
        </w:rPr>
        <w:t>8.7.11. Tanzania.</w:t>
      </w:r>
    </w:p>
    <w:p w:rsidR="00B071E2" w:rsidRPr="00BA339A" w:rsidRDefault="00B071E2" w:rsidP="00B071E2">
      <w:pPr>
        <w:spacing w:after="0" w:line="240" w:lineRule="auto"/>
        <w:ind w:left="720" w:firstLine="414"/>
        <w:rPr>
          <w:sz w:val="24"/>
          <w:szCs w:val="24"/>
        </w:rPr>
      </w:pPr>
      <w:r w:rsidRPr="00BA339A">
        <w:rPr>
          <w:sz w:val="24"/>
          <w:szCs w:val="24"/>
        </w:rPr>
        <w:t>8.7.12. Túnez</w:t>
      </w:r>
    </w:p>
    <w:p w:rsidR="00B071E2" w:rsidRPr="00BA339A" w:rsidRDefault="00B071E2" w:rsidP="00B071E2">
      <w:pPr>
        <w:spacing w:after="0" w:line="240" w:lineRule="auto"/>
        <w:ind w:left="720" w:firstLine="414"/>
        <w:rPr>
          <w:sz w:val="24"/>
          <w:szCs w:val="24"/>
        </w:rPr>
      </w:pPr>
      <w:r w:rsidRPr="00BA339A">
        <w:rPr>
          <w:sz w:val="24"/>
          <w:szCs w:val="24"/>
        </w:rPr>
        <w:t>8.7.13. Zambia.</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b/>
          <w:bCs/>
          <w:color w:val="3366FF"/>
          <w:sz w:val="24"/>
          <w:szCs w:val="24"/>
          <w:u w:val="single"/>
          <w:lang w:eastAsia="zh-CN"/>
        </w:rPr>
      </w:pPr>
      <w:r w:rsidRPr="00F40DC1">
        <w:rPr>
          <w:rFonts w:eastAsia="SimSun" w:cs="Times New Roman"/>
          <w:b/>
          <w:bCs/>
          <w:color w:val="3366FF"/>
          <w:sz w:val="28"/>
          <w:szCs w:val="24"/>
          <w:u w:val="single"/>
          <w:lang w:eastAsia="zh-CN"/>
        </w:rPr>
        <w:t>UNIDAD 9: América</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Situar cada uno de los países y territorios de América.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Describir las unidades de relieve y analizar la red hidrográfica.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Distinguir las condiciones climáticas del continente.</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la flora y la fauna más característica de América.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Ubicar los principales destinos turísticos americanos.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recursos culturales y naturales de América.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Valorar la importancia de conocer destinos turísticos.</w:t>
      </w:r>
    </w:p>
    <w:p w:rsidR="008C5BD8" w:rsidRPr="00F40DC1" w:rsidRDefault="008C5BD8" w:rsidP="00B071E2">
      <w:pPr>
        <w:spacing w:after="0" w:line="240" w:lineRule="auto"/>
        <w:ind w:left="720"/>
        <w:rPr>
          <w:rFonts w:cs="Times New Roman"/>
          <w:bCs/>
          <w:sz w:val="24"/>
          <w:szCs w:val="24"/>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lastRenderedPageBreak/>
        <w:t>Contenidos</w:t>
      </w:r>
    </w:p>
    <w:p w:rsidR="008C5BD8" w:rsidRPr="00F40DC1" w:rsidRDefault="008C5BD8" w:rsidP="00B071E2">
      <w:pPr>
        <w:spacing w:after="0" w:line="240" w:lineRule="auto"/>
        <w:ind w:left="720"/>
        <w:jc w:val="both"/>
        <w:rPr>
          <w:rFonts w:eastAsia="SimSun" w:cs="Times New Roman"/>
          <w:b/>
          <w:bCs/>
          <w:sz w:val="24"/>
          <w:szCs w:val="24"/>
          <w:lang w:eastAsia="zh-CN"/>
        </w:rPr>
      </w:pPr>
    </w:p>
    <w:p w:rsidR="00B071E2" w:rsidRPr="00BA339A" w:rsidRDefault="00B071E2" w:rsidP="00B071E2">
      <w:pPr>
        <w:spacing w:after="0" w:line="240" w:lineRule="auto"/>
        <w:ind w:firstLine="708"/>
        <w:rPr>
          <w:rFonts w:cs="Times New Roman"/>
          <w:bCs/>
          <w:sz w:val="24"/>
          <w:szCs w:val="24"/>
        </w:rPr>
      </w:pPr>
      <w:r w:rsidRPr="00BA339A">
        <w:rPr>
          <w:rFonts w:cs="Times New Roman"/>
          <w:bCs/>
          <w:sz w:val="24"/>
          <w:szCs w:val="24"/>
        </w:rPr>
        <w:t>9.1. Situación geográfica.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9.2. Organización política y territorial.</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9.3. Relieve.</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9.4. Red hidrográfica.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 xml:space="preserve">9.5. Clima. </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9.6. Flora y fauna.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9.7. Principales destinos.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9.7.1. Argentina.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9.7.2. Brasil.</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9.7.3. Canadá.</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9.7.4. Chile.</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9.7.5. Colombia.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9.7.6. Costa Rica.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9.7.7. Cuba.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9.7.8. Ecuador.</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9.7.9. Estados Unidos.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9.7.10. Guatemala.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9.7.11 Jamaica.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9.7.12. México.</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9.7.13. Paraguay.</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9.7.14. Perú.</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9.7.15. República Dominicana.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9.7.16. Venezuela.</w:t>
      </w:r>
    </w:p>
    <w:p w:rsidR="00F265A0" w:rsidRPr="00F40DC1" w:rsidRDefault="00F265A0"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7D0142" w:rsidP="00B071E2">
      <w:pPr>
        <w:spacing w:after="0" w:line="240" w:lineRule="auto"/>
        <w:jc w:val="both"/>
        <w:rPr>
          <w:rFonts w:eastAsia="SimSun" w:cs="Times New Roman"/>
          <w:b/>
          <w:bCs/>
          <w:color w:val="3366FF"/>
          <w:sz w:val="24"/>
          <w:szCs w:val="24"/>
          <w:u w:val="single"/>
          <w:lang w:eastAsia="zh-CN"/>
        </w:rPr>
      </w:pPr>
      <w:r>
        <w:rPr>
          <w:rFonts w:eastAsia="SimSun" w:cs="Times New Roman"/>
          <w:b/>
          <w:bCs/>
          <w:color w:val="3366FF"/>
          <w:sz w:val="28"/>
          <w:szCs w:val="24"/>
          <w:u w:val="single"/>
          <w:lang w:eastAsia="zh-CN"/>
        </w:rPr>
        <w:t>UNIDAD 10: Asi</w:t>
      </w:r>
      <w:r w:rsidR="008C5BD8" w:rsidRPr="00F40DC1">
        <w:rPr>
          <w:rFonts w:eastAsia="SimSun" w:cs="Times New Roman"/>
          <w:b/>
          <w:bCs/>
          <w:color w:val="3366FF"/>
          <w:sz w:val="28"/>
          <w:szCs w:val="24"/>
          <w:u w:val="single"/>
          <w:lang w:eastAsia="zh-CN"/>
        </w:rPr>
        <w:t>a</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ind w:left="720"/>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Situar cada uno de los países y territorios de Asia.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Describir las unidades de relieve y analizar la red hidrográfica.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Distinguir las condiciones climáticas del continente.</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la flora y la fauna más característica de Asia.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Ubicar los principales destinos turísticos asiáticos.</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recursos culturales y naturales de Asia.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Valorar la importancia de conocer destinos turísticos.</w:t>
      </w:r>
    </w:p>
    <w:p w:rsidR="008C5BD8" w:rsidRPr="00F40DC1" w:rsidRDefault="008C5BD8" w:rsidP="00B071E2">
      <w:pPr>
        <w:widowControl w:val="0"/>
        <w:spacing w:after="0" w:line="240" w:lineRule="auto"/>
        <w:ind w:right="380"/>
        <w:rPr>
          <w:b/>
          <w:sz w:val="20"/>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Contenidos</w:t>
      </w:r>
    </w:p>
    <w:p w:rsidR="008C5BD8" w:rsidRPr="00F40DC1" w:rsidRDefault="008C5BD8" w:rsidP="00B071E2">
      <w:pPr>
        <w:spacing w:after="0" w:line="240" w:lineRule="auto"/>
        <w:ind w:left="720"/>
        <w:rPr>
          <w:b/>
          <w:color w:val="0070C0"/>
          <w:sz w:val="28"/>
          <w:szCs w:val="28"/>
        </w:rPr>
      </w:pP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10.1. Situación geográfica.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10.2. Organización política y territorial.</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10.3. Relieve.</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10.4. Red hidrográfica.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 xml:space="preserve">10.5. Clima. </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10.6. Flora y fauna.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10.7. Principales destinos.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lastRenderedPageBreak/>
        <w:t>10.7.1. Camboya.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10.7.2. China.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10.7.3. Emiratos Árabes.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10.7.4. India.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10.7.5. Indonesia.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10.7.6. Israel.</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10.7.7. Japón.</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10.7.8. Jordania.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10.7.9. Laos.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10.7.10. Maldivas.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10.7.11. Nepal.</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10.7.12. Siria.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10.7.13. Tailandia.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10.7.14. Vietnam.</w:t>
      </w:r>
    </w:p>
    <w:p w:rsidR="00B071E2" w:rsidRPr="00BA339A" w:rsidRDefault="00B071E2"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b/>
          <w:bCs/>
          <w:color w:val="3366FF"/>
          <w:sz w:val="24"/>
          <w:szCs w:val="24"/>
          <w:u w:val="single"/>
          <w:lang w:eastAsia="zh-CN"/>
        </w:rPr>
      </w:pPr>
      <w:r w:rsidRPr="00F40DC1">
        <w:rPr>
          <w:rFonts w:eastAsia="SimSun" w:cs="Times New Roman"/>
          <w:b/>
          <w:bCs/>
          <w:color w:val="3366FF"/>
          <w:sz w:val="28"/>
          <w:szCs w:val="24"/>
          <w:u w:val="single"/>
          <w:lang w:eastAsia="zh-CN"/>
        </w:rPr>
        <w:t>UNIDAD 11: Oceanía</w:t>
      </w:r>
    </w:p>
    <w:p w:rsidR="008C5BD8" w:rsidRPr="00F40DC1" w:rsidRDefault="008C5BD8" w:rsidP="00B071E2">
      <w:pPr>
        <w:spacing w:after="0" w:line="240" w:lineRule="auto"/>
        <w:jc w:val="both"/>
        <w:rPr>
          <w:rFonts w:eastAsia="SimSun" w:cs="Times New Roman"/>
          <w:sz w:val="24"/>
          <w:szCs w:val="24"/>
          <w:lang w:eastAsia="zh-CN"/>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Objetivos didácticos</w:t>
      </w:r>
    </w:p>
    <w:p w:rsidR="008C5BD8" w:rsidRPr="00F40DC1" w:rsidRDefault="008C5BD8" w:rsidP="00B071E2">
      <w:pPr>
        <w:spacing w:after="0" w:line="240" w:lineRule="auto"/>
        <w:jc w:val="both"/>
        <w:rPr>
          <w:rFonts w:eastAsia="SimSun" w:cs="Times New Roman"/>
          <w:b/>
          <w:bCs/>
          <w:sz w:val="24"/>
          <w:szCs w:val="24"/>
          <w:lang w:eastAsia="zh-CN"/>
        </w:rPr>
      </w:pP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Situar cada uno de los países y territorios de Oceanía.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Describir las unidades de relieve y analizar la red hidrográfica.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Distinguir las condiciones climáticas del continente.</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la flora y la fauna más característica de Oceanía.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Ubicar los principales destinos turísticos del continente.</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Conocer recursos culturales y naturales de Oceanía.</w:t>
      </w:r>
    </w:p>
    <w:p w:rsidR="008C5BD8" w:rsidRPr="00F40DC1" w:rsidRDefault="008C5BD8" w:rsidP="00B071E2">
      <w:pPr>
        <w:numPr>
          <w:ilvl w:val="0"/>
          <w:numId w:val="14"/>
        </w:numPr>
        <w:spacing w:after="0" w:line="240" w:lineRule="auto"/>
        <w:rPr>
          <w:rFonts w:cs="Times New Roman"/>
          <w:bCs/>
          <w:sz w:val="24"/>
          <w:szCs w:val="24"/>
        </w:rPr>
      </w:pPr>
      <w:r w:rsidRPr="00F40DC1">
        <w:rPr>
          <w:rFonts w:cs="Times New Roman"/>
          <w:bCs/>
          <w:sz w:val="24"/>
          <w:szCs w:val="24"/>
        </w:rPr>
        <w:t>Valorar la importancia de conocer destinos turísticos.</w:t>
      </w:r>
    </w:p>
    <w:p w:rsidR="008C5BD8" w:rsidRPr="00F40DC1" w:rsidRDefault="008C5BD8" w:rsidP="00B071E2">
      <w:pPr>
        <w:widowControl w:val="0"/>
        <w:spacing w:after="0" w:line="240" w:lineRule="auto"/>
        <w:ind w:right="380"/>
        <w:rPr>
          <w:rFonts w:eastAsia="Times New Roman" w:cs="Times New Roman"/>
          <w:b/>
          <w:sz w:val="20"/>
          <w:szCs w:val="24"/>
          <w:lang w:eastAsia="es-ES"/>
        </w:rPr>
      </w:pPr>
    </w:p>
    <w:p w:rsidR="008C5BD8" w:rsidRPr="00F40DC1" w:rsidRDefault="008C5BD8" w:rsidP="00B071E2">
      <w:pPr>
        <w:numPr>
          <w:ilvl w:val="0"/>
          <w:numId w:val="6"/>
        </w:numPr>
        <w:spacing w:after="0" w:line="240" w:lineRule="auto"/>
        <w:jc w:val="both"/>
        <w:rPr>
          <w:rFonts w:eastAsia="SimSun" w:cs="Times New Roman"/>
          <w:b/>
          <w:bCs/>
          <w:sz w:val="24"/>
          <w:szCs w:val="24"/>
          <w:lang w:eastAsia="zh-CN"/>
        </w:rPr>
      </w:pPr>
      <w:r w:rsidRPr="00F40DC1">
        <w:rPr>
          <w:rFonts w:eastAsia="SimSun" w:cs="Times New Roman"/>
          <w:b/>
          <w:bCs/>
          <w:sz w:val="24"/>
          <w:szCs w:val="24"/>
          <w:lang w:eastAsia="zh-CN"/>
        </w:rPr>
        <w:t>Contenidos</w:t>
      </w:r>
    </w:p>
    <w:p w:rsidR="008C5BD8" w:rsidRPr="00F40DC1" w:rsidRDefault="008C5BD8" w:rsidP="00B071E2">
      <w:pPr>
        <w:spacing w:after="0" w:line="240" w:lineRule="auto"/>
        <w:ind w:left="720"/>
        <w:jc w:val="both"/>
        <w:rPr>
          <w:rFonts w:eastAsia="SimSun" w:cs="Times New Roman"/>
          <w:b/>
          <w:bCs/>
          <w:sz w:val="24"/>
          <w:szCs w:val="24"/>
          <w:lang w:eastAsia="zh-CN"/>
        </w:rPr>
      </w:pP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11.1. Situación geográfica.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11.2. Organización política y territorial.</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11.3. Relieve.</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11.4. Red hidrográfica.</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 xml:space="preserve">11.5. El clima. </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 xml:space="preserve">11.6. Flora y fauna. </w:t>
      </w:r>
    </w:p>
    <w:p w:rsidR="00B071E2" w:rsidRPr="00BA339A" w:rsidRDefault="00B071E2" w:rsidP="00B071E2">
      <w:pPr>
        <w:spacing w:after="0" w:line="240" w:lineRule="auto"/>
        <w:ind w:left="720"/>
        <w:rPr>
          <w:rFonts w:cs="Times New Roman"/>
          <w:bCs/>
          <w:sz w:val="24"/>
          <w:szCs w:val="24"/>
        </w:rPr>
      </w:pPr>
      <w:r w:rsidRPr="00BA339A">
        <w:rPr>
          <w:rFonts w:cs="Times New Roman"/>
          <w:bCs/>
          <w:sz w:val="24"/>
          <w:szCs w:val="24"/>
        </w:rPr>
        <w:t>11.7. Principales destinos.</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11.7.1. Australia.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 xml:space="preserve">11.7.2. Islas </w:t>
      </w:r>
      <w:proofErr w:type="spellStart"/>
      <w:r w:rsidRPr="00BA339A">
        <w:rPr>
          <w:rFonts w:cs="Times New Roman"/>
          <w:bCs/>
          <w:sz w:val="24"/>
          <w:szCs w:val="24"/>
        </w:rPr>
        <w:t>Fiji</w:t>
      </w:r>
      <w:proofErr w:type="spellEnd"/>
      <w:r w:rsidRPr="00BA339A">
        <w:rPr>
          <w:rFonts w:cs="Times New Roman"/>
          <w:bCs/>
          <w:sz w:val="24"/>
          <w:szCs w:val="24"/>
        </w:rPr>
        <w:t>.</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11.7.3. Nueva Zelanda.</w:t>
      </w:r>
    </w:p>
    <w:p w:rsidR="00B071E2" w:rsidRPr="00BA339A" w:rsidRDefault="00B071E2" w:rsidP="00B071E2">
      <w:pPr>
        <w:spacing w:after="0" w:line="240" w:lineRule="auto"/>
        <w:ind w:left="720" w:firstLine="414"/>
        <w:rPr>
          <w:rFonts w:cs="Times New Roman"/>
          <w:bCs/>
          <w:sz w:val="24"/>
          <w:szCs w:val="24"/>
        </w:rPr>
      </w:pPr>
      <w:r w:rsidRPr="00BA339A">
        <w:rPr>
          <w:rFonts w:cs="Times New Roman"/>
          <w:bCs/>
          <w:sz w:val="24"/>
          <w:szCs w:val="24"/>
        </w:rPr>
        <w:t>11.7.4. Polinesia Francesa.</w:t>
      </w:r>
    </w:p>
    <w:p w:rsidR="008C5BD8" w:rsidRPr="00F40DC1" w:rsidRDefault="008C5BD8" w:rsidP="00B071E2">
      <w:pPr>
        <w:autoSpaceDE w:val="0"/>
        <w:autoSpaceDN w:val="0"/>
        <w:adjustRightInd w:val="0"/>
        <w:spacing w:after="0" w:line="240" w:lineRule="auto"/>
        <w:jc w:val="both"/>
        <w:rPr>
          <w:rFonts w:eastAsia="SimSun" w:cs="Times New Roman"/>
          <w:sz w:val="24"/>
          <w:szCs w:val="24"/>
          <w:lang w:eastAsia="zh-CN"/>
        </w:rPr>
      </w:pPr>
    </w:p>
    <w:p w:rsidR="008C5BD8" w:rsidRPr="00F40DC1" w:rsidRDefault="008C5BD8" w:rsidP="00B071E2">
      <w:pPr>
        <w:spacing w:after="0" w:line="240" w:lineRule="auto"/>
        <w:jc w:val="both"/>
        <w:rPr>
          <w:rFonts w:eastAsia="SimSun" w:cs="Times New Roman"/>
          <w:sz w:val="24"/>
          <w:szCs w:val="24"/>
          <w:lang w:eastAsia="zh-CN"/>
        </w:rPr>
      </w:pPr>
    </w:p>
    <w:p w:rsidR="00B601E6" w:rsidRPr="00F40DC1" w:rsidRDefault="00B601E6" w:rsidP="00B071E2">
      <w:pPr>
        <w:spacing w:after="0" w:line="240" w:lineRule="auto"/>
      </w:pPr>
    </w:p>
    <w:sectPr w:rsidR="00B601E6" w:rsidRPr="00F40DC1" w:rsidSect="00F40DC1">
      <w:headerReference w:type="default" r:id="rId9"/>
      <w:footerReference w:type="default" r:id="rId10"/>
      <w:pgSz w:w="11906" w:h="16838"/>
      <w:pgMar w:top="1417" w:right="1701" w:bottom="1417" w:left="1701" w:header="85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97" w:rsidRDefault="00165F97">
      <w:pPr>
        <w:spacing w:after="0" w:line="240" w:lineRule="auto"/>
      </w:pPr>
      <w:r>
        <w:separator/>
      </w:r>
    </w:p>
  </w:endnote>
  <w:endnote w:type="continuationSeparator" w:id="0">
    <w:p w:rsidR="00165F97" w:rsidRDefault="00165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LTSt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C1" w:rsidRDefault="00F40DC1" w:rsidP="00B601E6">
    <w:pPr>
      <w:pStyle w:val="Piedepgina"/>
    </w:pPr>
    <w:r w:rsidRPr="00103391">
      <w:rPr>
        <w:rFonts w:ascii="Times New Roman" w:hAnsi="Times New Roman"/>
        <w:color w:val="0070C0"/>
        <w:sz w:val="20"/>
        <w:szCs w:val="20"/>
      </w:rPr>
      <w:t>© Ediciones Paraninfo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97" w:rsidRDefault="00165F97">
      <w:pPr>
        <w:spacing w:after="0" w:line="240" w:lineRule="auto"/>
      </w:pPr>
      <w:r>
        <w:separator/>
      </w:r>
    </w:p>
  </w:footnote>
  <w:footnote w:type="continuationSeparator" w:id="0">
    <w:p w:rsidR="00165F97" w:rsidRDefault="00165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C1" w:rsidRPr="00B601E6" w:rsidRDefault="00F40DC1" w:rsidP="00B601E6">
    <w:pPr>
      <w:pStyle w:val="Encabezado"/>
    </w:pPr>
    <w:r w:rsidRPr="00B601E6">
      <w:rPr>
        <w:noProof/>
        <w:lang w:eastAsia="es-ES"/>
      </w:rPr>
      <w:drawing>
        <wp:anchor distT="0" distB="0" distL="114300" distR="114300" simplePos="0" relativeHeight="251659264" behindDoc="0" locked="0" layoutInCell="1" allowOverlap="1">
          <wp:simplePos x="0" y="0"/>
          <wp:positionH relativeFrom="margin">
            <wp:posOffset>-1089660</wp:posOffset>
          </wp:positionH>
          <wp:positionV relativeFrom="margin">
            <wp:posOffset>-890270</wp:posOffset>
          </wp:positionV>
          <wp:extent cx="7581900" cy="590550"/>
          <wp:effectExtent l="57150" t="57150" r="57150" b="38100"/>
          <wp:wrapThrough wrapText="bothSides">
            <wp:wrapPolygon edited="0">
              <wp:start x="-163" y="-2090"/>
              <wp:lineTo x="-163" y="22994"/>
              <wp:lineTo x="21654" y="22994"/>
              <wp:lineTo x="21709" y="22994"/>
              <wp:lineTo x="21763" y="20903"/>
              <wp:lineTo x="21763" y="9058"/>
              <wp:lineTo x="21709" y="0"/>
              <wp:lineTo x="21654" y="-2090"/>
              <wp:lineTo x="-163" y="-2090"/>
            </wp:wrapPolygon>
          </wp:wrapThrough>
          <wp:docPr id="5" name="Imagen 1" descr="cabecera_guias_solucionari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_guias_solucionario copia"/>
                  <pic:cNvPicPr>
                    <a:picLocks noChangeAspect="1" noChangeArrowheads="1"/>
                  </pic:cNvPicPr>
                </pic:nvPicPr>
                <pic:blipFill>
                  <a:blip r:embed="rId1"/>
                  <a:srcRect/>
                  <a:stretch>
                    <a:fillRect/>
                  </a:stretch>
                </pic:blipFill>
                <pic:spPr bwMode="auto">
                  <a:xfrm>
                    <a:off x="0" y="0"/>
                    <a:ext cx="7581900" cy="59055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6F9"/>
    <w:multiLevelType w:val="hybridMultilevel"/>
    <w:tmpl w:val="98C437F8"/>
    <w:lvl w:ilvl="0" w:tplc="6ED8B35C">
      <w:start w:val="1"/>
      <w:numFmt w:val="bullet"/>
      <w:lvlText w:val="¤"/>
      <w:lvlJc w:val="left"/>
      <w:pPr>
        <w:tabs>
          <w:tab w:val="num" w:pos="1440"/>
        </w:tabs>
        <w:ind w:left="1440" w:hanging="360"/>
      </w:pPr>
      <w:rPr>
        <w:rFonts w:ascii="Wingdings" w:hAnsi="Wingdings" w:hint="default"/>
        <w:color w:val="97518A"/>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A52BBF"/>
    <w:multiLevelType w:val="hybridMultilevel"/>
    <w:tmpl w:val="87765838"/>
    <w:lvl w:ilvl="0" w:tplc="B212E6A0">
      <w:start w:val="1"/>
      <w:numFmt w:val="bullet"/>
      <w:lvlText w:val="o"/>
      <w:lvlJc w:val="left"/>
      <w:pPr>
        <w:ind w:left="720" w:hanging="360"/>
      </w:pPr>
      <w:rPr>
        <w:rFonts w:ascii="Courier New" w:hAnsi="Courier New" w:cs="Courier New" w:hint="default"/>
        <w:color w:val="97518A"/>
        <w:sz w:val="36"/>
        <w:szCs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CF527A"/>
    <w:multiLevelType w:val="multilevel"/>
    <w:tmpl w:val="99DC2F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87D48D8"/>
    <w:multiLevelType w:val="hybridMultilevel"/>
    <w:tmpl w:val="27C04360"/>
    <w:lvl w:ilvl="0" w:tplc="E926ED02">
      <w:start w:val="1"/>
      <w:numFmt w:val="decimal"/>
      <w:lvlText w:val="%1."/>
      <w:lvlJc w:val="left"/>
      <w:pPr>
        <w:ind w:left="720" w:hanging="360"/>
      </w:pPr>
      <w:rPr>
        <w:rFonts w:asciiTheme="minorHAnsi" w:eastAsiaTheme="minorHAnsi" w:hAnsiTheme="minorHAnsi" w:cstheme="minorBidi" w:hint="default"/>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511029"/>
    <w:multiLevelType w:val="hybridMultilevel"/>
    <w:tmpl w:val="0616C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E15C2326">
      <w:start w:val="1"/>
      <w:numFmt w:val="bullet"/>
      <w:lvlText w:val="o"/>
      <w:lvlJc w:val="left"/>
      <w:pPr>
        <w:ind w:left="2880" w:hanging="360"/>
      </w:pPr>
      <w:rPr>
        <w:rFonts w:ascii="Courier New" w:hAnsi="Courier New" w:cs="Courier New" w:hint="default"/>
        <w:b w:val="0"/>
        <w:color w:val="97518A"/>
        <w:sz w:val="36"/>
        <w:szCs w:val="36"/>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005B43"/>
    <w:multiLevelType w:val="hybridMultilevel"/>
    <w:tmpl w:val="1794DBE4"/>
    <w:lvl w:ilvl="0" w:tplc="6A081E4A">
      <w:start w:val="1"/>
      <w:numFmt w:val="bullet"/>
      <w:lvlText w:val=""/>
      <w:lvlJc w:val="left"/>
      <w:pPr>
        <w:tabs>
          <w:tab w:val="num" w:pos="720"/>
        </w:tabs>
        <w:ind w:left="720" w:hanging="360"/>
      </w:pPr>
      <w:rPr>
        <w:rFonts w:ascii="Wingdings" w:hAnsi="Wingdings" w:hint="default"/>
        <w:color w:val="97518A"/>
        <w:sz w:val="22"/>
      </w:rPr>
    </w:lvl>
    <w:lvl w:ilvl="1" w:tplc="0C0A0001">
      <w:start w:val="1"/>
      <w:numFmt w:val="bullet"/>
      <w:lvlText w:val=""/>
      <w:lvlJc w:val="left"/>
      <w:pPr>
        <w:tabs>
          <w:tab w:val="num" w:pos="1440"/>
        </w:tabs>
        <w:ind w:left="1440" w:hanging="360"/>
      </w:pPr>
      <w:rPr>
        <w:rFonts w:ascii="Symbol" w:hAnsi="Symbol" w:hint="default"/>
      </w:rPr>
    </w:lvl>
    <w:lvl w:ilvl="2" w:tplc="0C0A0009">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413022"/>
    <w:multiLevelType w:val="hybridMultilevel"/>
    <w:tmpl w:val="61CC43C0"/>
    <w:lvl w:ilvl="0" w:tplc="927C1F18">
      <w:start w:val="1"/>
      <w:numFmt w:val="bullet"/>
      <w:lvlText w:val=""/>
      <w:lvlJc w:val="left"/>
      <w:pPr>
        <w:tabs>
          <w:tab w:val="num" w:pos="720"/>
        </w:tabs>
        <w:ind w:left="720" w:hanging="360"/>
      </w:pPr>
      <w:rPr>
        <w:rFonts w:ascii="Wingdings" w:hAnsi="Wingdings" w:hint="default"/>
        <w:b/>
        <w:color w:val="97518A"/>
      </w:rPr>
    </w:lvl>
    <w:lvl w:ilvl="1" w:tplc="B4C8EA1A">
      <w:start w:val="1"/>
      <w:numFmt w:val="bullet"/>
      <w:lvlText w:val="¤"/>
      <w:lvlJc w:val="left"/>
      <w:pPr>
        <w:tabs>
          <w:tab w:val="num" w:pos="1440"/>
        </w:tabs>
        <w:ind w:left="1440" w:hanging="360"/>
      </w:pPr>
      <w:rPr>
        <w:rFonts w:ascii="Wingdings" w:hAnsi="Wingdings" w:hint="default"/>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E9A5BD3"/>
    <w:multiLevelType w:val="multilevel"/>
    <w:tmpl w:val="FCB202E4"/>
    <w:lvl w:ilvl="0">
      <w:start w:val="1"/>
      <w:numFmt w:val="decimal"/>
      <w:lvlText w:val="%1."/>
      <w:lvlJc w:val="left"/>
      <w:pPr>
        <w:ind w:left="585" w:hanging="585"/>
      </w:pPr>
      <w:rPr>
        <w:rFonts w:hint="default"/>
      </w:rPr>
    </w:lvl>
    <w:lvl w:ilvl="1">
      <w:start w:val="1"/>
      <w:numFmt w:val="decimal"/>
      <w:lvlText w:val="%1.%2."/>
      <w:lvlJc w:val="left"/>
      <w:pPr>
        <w:ind w:left="1125" w:hanging="58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18B3D1D"/>
    <w:multiLevelType w:val="hybridMultilevel"/>
    <w:tmpl w:val="C472D17C"/>
    <w:lvl w:ilvl="0" w:tplc="0C0A0001">
      <w:start w:val="1"/>
      <w:numFmt w:val="bullet"/>
      <w:lvlText w:val=""/>
      <w:lvlJc w:val="left"/>
      <w:pPr>
        <w:ind w:left="720" w:hanging="360"/>
      </w:pPr>
      <w:rPr>
        <w:rFonts w:ascii="Symbol" w:hAnsi="Symbol" w:hint="default"/>
      </w:rPr>
    </w:lvl>
    <w:lvl w:ilvl="1" w:tplc="E34EE8BE">
      <w:start w:val="4"/>
      <w:numFmt w:val="bullet"/>
      <w:lvlText w:val="-"/>
      <w:lvlJc w:val="left"/>
      <w:pPr>
        <w:ind w:left="1440" w:hanging="360"/>
      </w:pPr>
      <w:rPr>
        <w:rFonts w:ascii="Times New Roman" w:eastAsia="SimSu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FC7E11C6">
      <w:start w:val="1"/>
      <w:numFmt w:val="bullet"/>
      <w:lvlText w:val="o"/>
      <w:lvlJc w:val="left"/>
      <w:pPr>
        <w:ind w:left="2880" w:hanging="360"/>
      </w:pPr>
      <w:rPr>
        <w:rFonts w:ascii="Courier New" w:hAnsi="Courier New" w:cs="Courier New" w:hint="default"/>
        <w:b w:val="0"/>
        <w:color w:val="97518A"/>
        <w:sz w:val="36"/>
        <w:szCs w:val="36"/>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AF7AE0"/>
    <w:multiLevelType w:val="hybridMultilevel"/>
    <w:tmpl w:val="08EEE9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1B4660"/>
    <w:multiLevelType w:val="multilevel"/>
    <w:tmpl w:val="5388EAA0"/>
    <w:lvl w:ilvl="0">
      <w:start w:val="1"/>
      <w:numFmt w:val="decimal"/>
      <w:lvlText w:val="%1."/>
      <w:lvlJc w:val="left"/>
      <w:pPr>
        <w:ind w:left="720" w:hanging="360"/>
      </w:pPr>
      <w:rPr>
        <w:rFonts w:asciiTheme="minorHAnsi" w:eastAsiaTheme="minorHAnsi" w:hAnsiTheme="minorHAnsi" w:cstheme="minorBidi" w:hint="default"/>
        <w:color w:val="000000"/>
        <w:sz w:val="20"/>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89E6C45"/>
    <w:multiLevelType w:val="hybridMultilevel"/>
    <w:tmpl w:val="477015C8"/>
    <w:lvl w:ilvl="0" w:tplc="C95A0776">
      <w:start w:val="1"/>
      <w:numFmt w:val="bullet"/>
      <w:lvlText w:val="o"/>
      <w:lvlJc w:val="left"/>
      <w:pPr>
        <w:ind w:left="720" w:hanging="360"/>
      </w:pPr>
      <w:rPr>
        <w:rFonts w:ascii="Courier New" w:hAnsi="Courier New" w:cs="Courier New" w:hint="default"/>
        <w:color w:val="C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E6862324">
      <w:start w:val="1"/>
      <w:numFmt w:val="bullet"/>
      <w:lvlText w:val="o"/>
      <w:lvlJc w:val="left"/>
      <w:pPr>
        <w:ind w:left="2880" w:hanging="360"/>
      </w:pPr>
      <w:rPr>
        <w:rFonts w:ascii="Courier New" w:hAnsi="Courier New" w:cs="Courier New" w:hint="default"/>
        <w:color w:val="97518A"/>
        <w:sz w:val="36"/>
        <w:szCs w:val="36"/>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292021"/>
    <w:multiLevelType w:val="hybridMultilevel"/>
    <w:tmpl w:val="4F90A5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7A5235C4">
      <w:start w:val="1"/>
      <w:numFmt w:val="bullet"/>
      <w:lvlText w:val="o"/>
      <w:lvlJc w:val="left"/>
      <w:pPr>
        <w:ind w:left="2880" w:hanging="360"/>
      </w:pPr>
      <w:rPr>
        <w:rFonts w:ascii="Courier New" w:hAnsi="Courier New" w:cs="Courier New" w:hint="default"/>
        <w:b w:val="0"/>
        <w:color w:val="97518A"/>
        <w:sz w:val="36"/>
        <w:szCs w:val="36"/>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CB9370F"/>
    <w:multiLevelType w:val="hybridMultilevel"/>
    <w:tmpl w:val="228249FC"/>
    <w:lvl w:ilvl="0" w:tplc="B672A310">
      <w:start w:val="1"/>
      <w:numFmt w:val="bullet"/>
      <w:lvlText w:val=""/>
      <w:lvlJc w:val="left"/>
      <w:pPr>
        <w:tabs>
          <w:tab w:val="num" w:pos="1800"/>
        </w:tabs>
        <w:ind w:left="1800" w:hanging="360"/>
      </w:pPr>
      <w:rPr>
        <w:rFonts w:ascii="Wingdings" w:hAnsi="Wingdings" w:hint="default"/>
        <w:b/>
        <w:color w:val="97518A"/>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4">
    <w:nsid w:val="6E1C72E2"/>
    <w:multiLevelType w:val="hybridMultilevel"/>
    <w:tmpl w:val="087840D0"/>
    <w:lvl w:ilvl="0" w:tplc="FE4E93A2">
      <w:start w:val="1"/>
      <w:numFmt w:val="bullet"/>
      <w:lvlText w:val=""/>
      <w:lvlJc w:val="left"/>
      <w:pPr>
        <w:tabs>
          <w:tab w:val="num" w:pos="720"/>
        </w:tabs>
        <w:ind w:left="720" w:hanging="360"/>
      </w:pPr>
      <w:rPr>
        <w:rFonts w:ascii="Wingdings" w:hAnsi="Wingdings" w:hint="default"/>
        <w:color w:val="000000" w:themeColor="text1"/>
        <w:sz w:val="22"/>
      </w:rPr>
    </w:lvl>
    <w:lvl w:ilvl="1" w:tplc="0C0A0001">
      <w:start w:val="1"/>
      <w:numFmt w:val="bullet"/>
      <w:lvlText w:val=""/>
      <w:lvlJc w:val="left"/>
      <w:pPr>
        <w:tabs>
          <w:tab w:val="num" w:pos="1440"/>
        </w:tabs>
        <w:ind w:left="1440" w:hanging="360"/>
      </w:pPr>
      <w:rPr>
        <w:rFonts w:ascii="Symbol" w:hAnsi="Symbol" w:hint="default"/>
      </w:rPr>
    </w:lvl>
    <w:lvl w:ilvl="2" w:tplc="0C0A0009">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0960A88"/>
    <w:multiLevelType w:val="hybridMultilevel"/>
    <w:tmpl w:val="338E2206"/>
    <w:lvl w:ilvl="0" w:tplc="0C0A000D">
      <w:start w:val="1"/>
      <w:numFmt w:val="bullet"/>
      <w:lvlText w:val=""/>
      <w:lvlJc w:val="left"/>
      <w:pPr>
        <w:tabs>
          <w:tab w:val="num" w:pos="720"/>
        </w:tabs>
        <w:ind w:left="720" w:hanging="360"/>
      </w:pPr>
      <w:rPr>
        <w:rFonts w:ascii="Wingdings" w:hAnsi="Wingdings" w:hint="default"/>
      </w:rPr>
    </w:lvl>
    <w:lvl w:ilvl="1" w:tplc="81168F9A">
      <w:start w:val="1"/>
      <w:numFmt w:val="bullet"/>
      <w:lvlText w:val=""/>
      <w:lvlJc w:val="left"/>
      <w:pPr>
        <w:tabs>
          <w:tab w:val="num" w:pos="1440"/>
        </w:tabs>
        <w:ind w:left="1440" w:hanging="360"/>
      </w:pPr>
      <w:rPr>
        <w:rFonts w:ascii="Wingdings" w:hAnsi="Wingdings" w:hint="default"/>
        <w:b/>
        <w:color w:val="97518A"/>
      </w:rPr>
    </w:lvl>
    <w:lvl w:ilvl="2" w:tplc="0C0A0009">
      <w:start w:val="1"/>
      <w:numFmt w:val="bullet"/>
      <w:lvlText w:val=""/>
      <w:lvlJc w:val="left"/>
      <w:pPr>
        <w:tabs>
          <w:tab w:val="num" w:pos="2160"/>
        </w:tabs>
        <w:ind w:left="2160" w:hanging="360"/>
      </w:pPr>
      <w:rPr>
        <w:rFonts w:ascii="Wingdings" w:hAnsi="Wingdings" w:hint="default"/>
      </w:rPr>
    </w:lvl>
    <w:lvl w:ilvl="3" w:tplc="2200E0CC">
      <w:numFmt w:val="bullet"/>
      <w:lvlText w:val="-"/>
      <w:lvlJc w:val="left"/>
      <w:pPr>
        <w:ind w:left="2880" w:hanging="360"/>
      </w:pPr>
      <w:rPr>
        <w:rFonts w:ascii="Times New Roman" w:eastAsia="SimSu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567454B"/>
    <w:multiLevelType w:val="hybridMultilevel"/>
    <w:tmpl w:val="117C2912"/>
    <w:lvl w:ilvl="0" w:tplc="EB3620F0">
      <w:start w:val="1"/>
      <w:numFmt w:val="bullet"/>
      <w:lvlText w:val=""/>
      <w:lvlJc w:val="left"/>
      <w:pPr>
        <w:tabs>
          <w:tab w:val="num" w:pos="720"/>
        </w:tabs>
        <w:ind w:left="720" w:hanging="360"/>
      </w:pPr>
      <w:rPr>
        <w:rFonts w:ascii="Wingdings" w:hAnsi="Wingdings" w:hint="default"/>
        <w:color w:val="97518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5"/>
  </w:num>
  <w:num w:numId="4">
    <w:abstractNumId w:val="13"/>
  </w:num>
  <w:num w:numId="5">
    <w:abstractNumId w:val="16"/>
  </w:num>
  <w:num w:numId="6">
    <w:abstractNumId w:val="5"/>
  </w:num>
  <w:num w:numId="7">
    <w:abstractNumId w:val="1"/>
  </w:num>
  <w:num w:numId="8">
    <w:abstractNumId w:val="12"/>
  </w:num>
  <w:num w:numId="9">
    <w:abstractNumId w:val="4"/>
  </w:num>
  <w:num w:numId="10">
    <w:abstractNumId w:val="8"/>
  </w:num>
  <w:num w:numId="11">
    <w:abstractNumId w:val="11"/>
  </w:num>
  <w:num w:numId="12">
    <w:abstractNumId w:val="3"/>
  </w:num>
  <w:num w:numId="13">
    <w:abstractNumId w:val="10"/>
  </w:num>
  <w:num w:numId="14">
    <w:abstractNumId w:val="14"/>
  </w:num>
  <w:num w:numId="15">
    <w:abstractNumId w:val="2"/>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8C5BD8"/>
    <w:rsid w:val="000449A9"/>
    <w:rsid w:val="000C2AC8"/>
    <w:rsid w:val="00165F97"/>
    <w:rsid w:val="0043716E"/>
    <w:rsid w:val="00591790"/>
    <w:rsid w:val="007D0142"/>
    <w:rsid w:val="008C5BD8"/>
    <w:rsid w:val="009857A8"/>
    <w:rsid w:val="00B071E2"/>
    <w:rsid w:val="00B14A3C"/>
    <w:rsid w:val="00B5730E"/>
    <w:rsid w:val="00B601E6"/>
    <w:rsid w:val="00C2654D"/>
    <w:rsid w:val="00C93456"/>
    <w:rsid w:val="00DB1BE3"/>
    <w:rsid w:val="00DE2651"/>
    <w:rsid w:val="00E93438"/>
    <w:rsid w:val="00F265A0"/>
    <w:rsid w:val="00F40D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C5B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C5BD8"/>
  </w:style>
  <w:style w:type="paragraph" w:styleId="Piedepgina">
    <w:name w:val="footer"/>
    <w:basedOn w:val="Normal"/>
    <w:link w:val="PiedepginaCar"/>
    <w:unhideWhenUsed/>
    <w:rsid w:val="008C5BD8"/>
    <w:pPr>
      <w:tabs>
        <w:tab w:val="center" w:pos="4252"/>
        <w:tab w:val="right" w:pos="8504"/>
      </w:tabs>
      <w:spacing w:after="0" w:line="240" w:lineRule="auto"/>
    </w:pPr>
  </w:style>
  <w:style w:type="character" w:customStyle="1" w:styleId="PiedepginaCar">
    <w:name w:val="Pie de página Car"/>
    <w:basedOn w:val="Fuentedeprrafopredeter"/>
    <w:link w:val="Piedepgina"/>
    <w:rsid w:val="008C5BD8"/>
  </w:style>
  <w:style w:type="paragraph" w:styleId="Textodeglobo">
    <w:name w:val="Balloon Text"/>
    <w:basedOn w:val="Normal"/>
    <w:link w:val="TextodegloboCar"/>
    <w:uiPriority w:val="99"/>
    <w:semiHidden/>
    <w:unhideWhenUsed/>
    <w:rsid w:val="00F40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DC1"/>
    <w:rPr>
      <w:rFonts w:ascii="Tahoma" w:hAnsi="Tahoma" w:cs="Tahoma"/>
      <w:sz w:val="16"/>
      <w:szCs w:val="16"/>
    </w:rPr>
  </w:style>
  <w:style w:type="paragraph" w:styleId="Prrafodelista">
    <w:name w:val="List Paragraph"/>
    <w:basedOn w:val="Normal"/>
    <w:uiPriority w:val="34"/>
    <w:qFormat/>
    <w:rsid w:val="00F40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C5B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C5BD8"/>
  </w:style>
  <w:style w:type="paragraph" w:styleId="Piedepgina">
    <w:name w:val="footer"/>
    <w:basedOn w:val="Normal"/>
    <w:link w:val="PiedepginaCar"/>
    <w:uiPriority w:val="99"/>
    <w:semiHidden/>
    <w:unhideWhenUsed/>
    <w:rsid w:val="008C5B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C5B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393B0-C067-42EA-B6F0-C106E8A6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5770</Words>
  <Characters>31737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Usuario</cp:lastModifiedBy>
  <cp:revision>2</cp:revision>
  <dcterms:created xsi:type="dcterms:W3CDTF">2013-07-31T07:57:00Z</dcterms:created>
  <dcterms:modified xsi:type="dcterms:W3CDTF">2013-07-31T07:57:00Z</dcterms:modified>
</cp:coreProperties>
</file>